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9AAB0" w14:textId="77777777" w:rsidR="000849DE" w:rsidRPr="004D76BD" w:rsidRDefault="000849DE" w:rsidP="000849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76BD">
        <w:rPr>
          <w:rFonts w:ascii="Times New Roman" w:eastAsia="Times New Roman" w:hAnsi="Times New Roman" w:cs="Times New Roman"/>
          <w:b/>
          <w:bCs/>
          <w:sz w:val="36"/>
          <w:szCs w:val="36"/>
        </w:rPr>
        <w:t>References</w:t>
      </w:r>
    </w:p>
    <w:p w14:paraId="668608AA" w14:textId="77777777" w:rsidR="000849DE" w:rsidRPr="004D76BD" w:rsidRDefault="000849DE" w:rsidP="000849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D76BD">
        <w:rPr>
          <w:rFonts w:ascii="Times New Roman" w:eastAsia="Times New Roman" w:hAnsi="Times New Roman" w:cs="Times New Roman"/>
          <w:szCs w:val="24"/>
        </w:rPr>
        <w:t xml:space="preserve">Ariyo, A. A., Adewumi, A. O., &amp; Ayo, C. K. (2014). Stock price prediction using the ARIMA model. </w:t>
      </w:r>
      <w:r w:rsidRPr="004D76BD">
        <w:rPr>
          <w:rFonts w:ascii="Times New Roman" w:eastAsia="Times New Roman" w:hAnsi="Times New Roman" w:cs="Times New Roman"/>
          <w:i/>
          <w:iCs/>
          <w:szCs w:val="24"/>
        </w:rPr>
        <w:t xml:space="preserve">2014 </w:t>
      </w:r>
      <w:proofErr w:type="spellStart"/>
      <w:r w:rsidRPr="004D76BD">
        <w:rPr>
          <w:rFonts w:ascii="Times New Roman" w:eastAsia="Times New Roman" w:hAnsi="Times New Roman" w:cs="Times New Roman"/>
          <w:i/>
          <w:iCs/>
          <w:szCs w:val="24"/>
        </w:rPr>
        <w:t>UKSim</w:t>
      </w:r>
      <w:proofErr w:type="spellEnd"/>
      <w:r w:rsidRPr="004D76BD">
        <w:rPr>
          <w:rFonts w:ascii="Times New Roman" w:eastAsia="Times New Roman" w:hAnsi="Times New Roman" w:cs="Times New Roman"/>
          <w:i/>
          <w:iCs/>
          <w:szCs w:val="24"/>
        </w:rPr>
        <w:t>-AMSS 16th International Conference on Computer Modelling and Simulation</w:t>
      </w:r>
      <w:r w:rsidRPr="004D76BD">
        <w:rPr>
          <w:rFonts w:ascii="Times New Roman" w:eastAsia="Times New Roman" w:hAnsi="Times New Roman" w:cs="Times New Roman"/>
          <w:szCs w:val="24"/>
        </w:rPr>
        <w:t>. IEEE.</w:t>
      </w:r>
    </w:p>
    <w:p w14:paraId="3F073CCC" w14:textId="77777777" w:rsidR="000849DE" w:rsidRPr="004D76BD" w:rsidRDefault="000849DE" w:rsidP="000849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4D76BD">
        <w:rPr>
          <w:rFonts w:ascii="Times New Roman" w:eastAsia="Times New Roman" w:hAnsi="Times New Roman" w:cs="Times New Roman"/>
          <w:szCs w:val="24"/>
        </w:rPr>
        <w:t>Asteriou</w:t>
      </w:r>
      <w:proofErr w:type="spellEnd"/>
      <w:r w:rsidRPr="004D76BD">
        <w:rPr>
          <w:rFonts w:ascii="Times New Roman" w:eastAsia="Times New Roman" w:hAnsi="Times New Roman" w:cs="Times New Roman"/>
          <w:szCs w:val="24"/>
        </w:rPr>
        <w:t xml:space="preserve">, D., &amp; Hall, S. G. (2015). </w:t>
      </w:r>
      <w:r w:rsidRPr="004D76BD">
        <w:rPr>
          <w:rFonts w:ascii="Times New Roman" w:eastAsia="Times New Roman" w:hAnsi="Times New Roman" w:cs="Times New Roman"/>
          <w:i/>
          <w:iCs/>
          <w:szCs w:val="24"/>
        </w:rPr>
        <w:t>Applied econometrics</w:t>
      </w:r>
      <w:r w:rsidRPr="004D76BD">
        <w:rPr>
          <w:rFonts w:ascii="Times New Roman" w:eastAsia="Times New Roman" w:hAnsi="Times New Roman" w:cs="Times New Roman"/>
          <w:szCs w:val="24"/>
        </w:rPr>
        <w:t>. Palgrave Macmillan.</w:t>
      </w:r>
    </w:p>
    <w:p w14:paraId="13B42C30" w14:textId="77777777" w:rsidR="000849DE" w:rsidRPr="004D76BD" w:rsidRDefault="000849DE" w:rsidP="000849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D76BD">
        <w:rPr>
          <w:rFonts w:ascii="Times New Roman" w:eastAsia="Times New Roman" w:hAnsi="Times New Roman" w:cs="Times New Roman"/>
          <w:szCs w:val="24"/>
        </w:rPr>
        <w:t xml:space="preserve">Bao, W., Yue, J., &amp; Rao, Y. (2017). A deep learning framework for financial time series using stacked autoencoders and long-short term memory. </w:t>
      </w:r>
      <w:proofErr w:type="spellStart"/>
      <w:r w:rsidRPr="004D76BD">
        <w:rPr>
          <w:rFonts w:ascii="Times New Roman" w:eastAsia="Times New Roman" w:hAnsi="Times New Roman" w:cs="Times New Roman"/>
          <w:i/>
          <w:iCs/>
          <w:szCs w:val="24"/>
        </w:rPr>
        <w:t>PloS</w:t>
      </w:r>
      <w:proofErr w:type="spellEnd"/>
      <w:r w:rsidRPr="004D76BD">
        <w:rPr>
          <w:rFonts w:ascii="Times New Roman" w:eastAsia="Times New Roman" w:hAnsi="Times New Roman" w:cs="Times New Roman"/>
          <w:i/>
          <w:iCs/>
          <w:szCs w:val="24"/>
        </w:rPr>
        <w:t xml:space="preserve"> one, 12</w:t>
      </w:r>
      <w:r w:rsidRPr="004D76BD">
        <w:rPr>
          <w:rFonts w:ascii="Times New Roman" w:eastAsia="Times New Roman" w:hAnsi="Times New Roman" w:cs="Times New Roman"/>
          <w:szCs w:val="24"/>
        </w:rPr>
        <w:t>(7), e0180944.</w:t>
      </w:r>
    </w:p>
    <w:p w14:paraId="020FEB42" w14:textId="77777777" w:rsidR="000849DE" w:rsidRPr="004D76BD" w:rsidRDefault="000849DE" w:rsidP="000849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D76BD">
        <w:rPr>
          <w:rFonts w:ascii="Times New Roman" w:eastAsia="Times New Roman" w:hAnsi="Times New Roman" w:cs="Times New Roman"/>
          <w:szCs w:val="24"/>
        </w:rPr>
        <w:t xml:space="preserve">Box, G. E., Jenkins, G. M., Reinsel, G. C., &amp; Ljung, G. M. (2015). </w:t>
      </w:r>
      <w:r w:rsidRPr="004D76BD">
        <w:rPr>
          <w:rFonts w:ascii="Times New Roman" w:eastAsia="Times New Roman" w:hAnsi="Times New Roman" w:cs="Times New Roman"/>
          <w:i/>
          <w:iCs/>
          <w:szCs w:val="24"/>
        </w:rPr>
        <w:t>Time series analysis: Forecasting and control</w:t>
      </w:r>
      <w:r w:rsidRPr="004D76BD">
        <w:rPr>
          <w:rFonts w:ascii="Times New Roman" w:eastAsia="Times New Roman" w:hAnsi="Times New Roman" w:cs="Times New Roman"/>
          <w:szCs w:val="24"/>
        </w:rPr>
        <w:t>. John Wiley &amp; Sons.</w:t>
      </w:r>
    </w:p>
    <w:p w14:paraId="37C0F0D5" w14:textId="77777777" w:rsidR="000849DE" w:rsidRPr="004D76BD" w:rsidRDefault="000849DE" w:rsidP="000849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D76BD">
        <w:rPr>
          <w:rFonts w:ascii="Times New Roman" w:eastAsia="Times New Roman" w:hAnsi="Times New Roman" w:cs="Times New Roman"/>
          <w:szCs w:val="24"/>
        </w:rPr>
        <w:t xml:space="preserve">Fischer, T., &amp; Krauss, C. (2018). Deep learning with long short-term memory networks for financial market predictions. </w:t>
      </w:r>
      <w:r w:rsidRPr="004D76BD">
        <w:rPr>
          <w:rFonts w:ascii="Times New Roman" w:eastAsia="Times New Roman" w:hAnsi="Times New Roman" w:cs="Times New Roman"/>
          <w:i/>
          <w:iCs/>
          <w:szCs w:val="24"/>
        </w:rPr>
        <w:t>European Journal of Operational Research, 270</w:t>
      </w:r>
      <w:r w:rsidRPr="004D76BD">
        <w:rPr>
          <w:rFonts w:ascii="Times New Roman" w:eastAsia="Times New Roman" w:hAnsi="Times New Roman" w:cs="Times New Roman"/>
          <w:szCs w:val="24"/>
        </w:rPr>
        <w:t>(2), 654-669.</w:t>
      </w:r>
    </w:p>
    <w:p w14:paraId="7FE3FB83" w14:textId="77777777" w:rsidR="000849DE" w:rsidRPr="004D76BD" w:rsidRDefault="000849DE" w:rsidP="000849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D76BD">
        <w:rPr>
          <w:rFonts w:ascii="Times New Roman" w:eastAsia="Times New Roman" w:hAnsi="Times New Roman" w:cs="Times New Roman"/>
          <w:szCs w:val="24"/>
        </w:rPr>
        <w:t xml:space="preserve">Hochreiter, S., &amp; </w:t>
      </w:r>
      <w:proofErr w:type="spellStart"/>
      <w:r w:rsidRPr="004D76BD">
        <w:rPr>
          <w:rFonts w:ascii="Times New Roman" w:eastAsia="Times New Roman" w:hAnsi="Times New Roman" w:cs="Times New Roman"/>
          <w:szCs w:val="24"/>
        </w:rPr>
        <w:t>Schmidhuber</w:t>
      </w:r>
      <w:proofErr w:type="spellEnd"/>
      <w:r w:rsidRPr="004D76BD">
        <w:rPr>
          <w:rFonts w:ascii="Times New Roman" w:eastAsia="Times New Roman" w:hAnsi="Times New Roman" w:cs="Times New Roman"/>
          <w:szCs w:val="24"/>
        </w:rPr>
        <w:t xml:space="preserve">, J. (1997). Long short-term memory. </w:t>
      </w:r>
      <w:r w:rsidRPr="004D76BD">
        <w:rPr>
          <w:rFonts w:ascii="Times New Roman" w:eastAsia="Times New Roman" w:hAnsi="Times New Roman" w:cs="Times New Roman"/>
          <w:i/>
          <w:iCs/>
          <w:szCs w:val="24"/>
        </w:rPr>
        <w:t>Neural Computation, 9</w:t>
      </w:r>
      <w:r w:rsidRPr="004D76BD">
        <w:rPr>
          <w:rFonts w:ascii="Times New Roman" w:eastAsia="Times New Roman" w:hAnsi="Times New Roman" w:cs="Times New Roman"/>
          <w:szCs w:val="24"/>
        </w:rPr>
        <w:t>(8), 1735-1780.</w:t>
      </w:r>
    </w:p>
    <w:p w14:paraId="6834C327" w14:textId="77777777" w:rsidR="000849DE" w:rsidRPr="004D76BD" w:rsidRDefault="000849DE" w:rsidP="000849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D76BD">
        <w:rPr>
          <w:rFonts w:ascii="Times New Roman" w:eastAsia="Times New Roman" w:hAnsi="Times New Roman" w:cs="Times New Roman"/>
          <w:szCs w:val="24"/>
        </w:rPr>
        <w:t xml:space="preserve">Selvin, S., </w:t>
      </w:r>
      <w:proofErr w:type="spellStart"/>
      <w:r w:rsidRPr="004D76BD">
        <w:rPr>
          <w:rFonts w:ascii="Times New Roman" w:eastAsia="Times New Roman" w:hAnsi="Times New Roman" w:cs="Times New Roman"/>
          <w:szCs w:val="24"/>
        </w:rPr>
        <w:t>Vinayakumar</w:t>
      </w:r>
      <w:proofErr w:type="spellEnd"/>
      <w:r w:rsidRPr="004D76BD">
        <w:rPr>
          <w:rFonts w:ascii="Times New Roman" w:eastAsia="Times New Roman" w:hAnsi="Times New Roman" w:cs="Times New Roman"/>
          <w:szCs w:val="24"/>
        </w:rPr>
        <w:t xml:space="preserve">, R., Gopalakrishnan, E. A., Menon, V. K., &amp; Soman, K. P. (2017). Stock price prediction using LSTM, RNN and CNN-sliding window model. </w:t>
      </w:r>
      <w:r w:rsidRPr="004D76BD">
        <w:rPr>
          <w:rFonts w:ascii="Times New Roman" w:eastAsia="Times New Roman" w:hAnsi="Times New Roman" w:cs="Times New Roman"/>
          <w:i/>
          <w:iCs/>
          <w:szCs w:val="24"/>
        </w:rPr>
        <w:t>2017 International Conference on Advances in Computing, Communications and Informatics (ICACCI)</w:t>
      </w:r>
      <w:r w:rsidRPr="004D76BD">
        <w:rPr>
          <w:rFonts w:ascii="Times New Roman" w:eastAsia="Times New Roman" w:hAnsi="Times New Roman" w:cs="Times New Roman"/>
          <w:szCs w:val="24"/>
        </w:rPr>
        <w:t>. IEEE.</w:t>
      </w:r>
    </w:p>
    <w:p w14:paraId="4B2FA508" w14:textId="77777777" w:rsidR="000849DE" w:rsidRPr="004D76BD" w:rsidRDefault="000849DE" w:rsidP="000849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D76BD">
        <w:rPr>
          <w:rFonts w:ascii="Times New Roman" w:eastAsia="Times New Roman" w:hAnsi="Times New Roman" w:cs="Times New Roman"/>
          <w:szCs w:val="24"/>
        </w:rPr>
        <w:t xml:space="preserve">Taylor, S. J., &amp; Letham, B. (2018). Forecasting at scale. </w:t>
      </w:r>
      <w:r w:rsidRPr="004D76BD">
        <w:rPr>
          <w:rFonts w:ascii="Times New Roman" w:eastAsia="Times New Roman" w:hAnsi="Times New Roman" w:cs="Times New Roman"/>
          <w:i/>
          <w:iCs/>
          <w:szCs w:val="24"/>
        </w:rPr>
        <w:t>The American Statistician, 72</w:t>
      </w:r>
      <w:r w:rsidRPr="004D76BD">
        <w:rPr>
          <w:rFonts w:ascii="Times New Roman" w:eastAsia="Times New Roman" w:hAnsi="Times New Roman" w:cs="Times New Roman"/>
          <w:szCs w:val="24"/>
        </w:rPr>
        <w:t>(1), 37-45.</w:t>
      </w:r>
    </w:p>
    <w:p w14:paraId="7DDAF307" w14:textId="77777777" w:rsidR="000849DE" w:rsidRPr="004D76BD" w:rsidRDefault="000849DE" w:rsidP="000849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D76BD">
        <w:rPr>
          <w:rFonts w:ascii="Times New Roman" w:eastAsia="Times New Roman" w:hAnsi="Times New Roman" w:cs="Times New Roman"/>
          <w:szCs w:val="24"/>
        </w:rPr>
        <w:t xml:space="preserve">Sean J. Taylor, Benjamin Letham, et al. (2016). Prophet: Forecasting at scale. </w:t>
      </w:r>
      <w:r w:rsidRPr="004D76BD">
        <w:rPr>
          <w:rFonts w:ascii="Times New Roman" w:eastAsia="Times New Roman" w:hAnsi="Times New Roman" w:cs="Times New Roman"/>
          <w:i/>
          <w:iCs/>
          <w:szCs w:val="24"/>
        </w:rPr>
        <w:t>Facebook Research</w:t>
      </w:r>
      <w:r w:rsidRPr="004D76BD">
        <w:rPr>
          <w:rFonts w:ascii="Times New Roman" w:eastAsia="Times New Roman" w:hAnsi="Times New Roman" w:cs="Times New Roman"/>
          <w:szCs w:val="24"/>
        </w:rPr>
        <w:t xml:space="preserve">. Retrieved from </w:t>
      </w:r>
      <w:hyperlink r:id="rId5" w:history="1">
        <w:r w:rsidRPr="004D76BD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https://facebook.github.io/prophet/</w:t>
        </w:r>
      </w:hyperlink>
    </w:p>
    <w:p w14:paraId="53AA4C8D" w14:textId="77777777" w:rsidR="000849DE" w:rsidRPr="004D76BD" w:rsidRDefault="000849DE" w:rsidP="000849DE"/>
    <w:p w14:paraId="025D7C6F" w14:textId="77777777" w:rsidR="000849DE" w:rsidRDefault="000849DE"/>
    <w:sectPr w:rsidR="000849DE" w:rsidSect="000849DE">
      <w:pgSz w:w="12240" w:h="15840"/>
      <w:pgMar w:top="900" w:right="153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B629C"/>
    <w:multiLevelType w:val="multilevel"/>
    <w:tmpl w:val="8DB4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274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9DE"/>
    <w:rsid w:val="000849DE"/>
    <w:rsid w:val="00AF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6D74"/>
  <w15:chartTrackingRefBased/>
  <w15:docId w15:val="{671EA83D-6549-4B95-B2D6-BD6B327D6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9DE"/>
    <w:pPr>
      <w:spacing w:after="200" w:line="276" w:lineRule="auto"/>
    </w:pPr>
    <w:rPr>
      <w:rFonts w:eastAsiaTheme="minorEastAsia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9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9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9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9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9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9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9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9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9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9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acebook.github.io/proph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Prosper Lawer</dc:creator>
  <cp:keywords/>
  <dc:description/>
  <cp:lastModifiedBy>Paul Prosper Lawer</cp:lastModifiedBy>
  <cp:revision>1</cp:revision>
  <dcterms:created xsi:type="dcterms:W3CDTF">2025-04-28T17:35:00Z</dcterms:created>
  <dcterms:modified xsi:type="dcterms:W3CDTF">2025-04-28T17:35:00Z</dcterms:modified>
</cp:coreProperties>
</file>