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7A71FB"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A71FB" w:rsidRDefault="005F7CD0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 wp14:anchorId="7A46C52B" wp14:editId="0806F0B2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71FB"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A71FB" w:rsidRDefault="005F7CD0">
            <w:pPr>
              <w:pStyle w:val="ConsPlusTitlePage0"/>
              <w:jc w:val="center"/>
            </w:pPr>
            <w:r>
              <w:rPr>
                <w:sz w:val="48"/>
              </w:rPr>
              <w:t>Постановление Правительства Москвы от 06.04.2004 N 206-ПП</w:t>
            </w:r>
            <w:r>
              <w:rPr>
                <w:sz w:val="48"/>
              </w:rPr>
              <w:br/>
              <w:t>(ред. от 19.08.2025)</w:t>
            </w:r>
            <w:r>
              <w:rPr>
                <w:sz w:val="48"/>
              </w:rPr>
              <w:br/>
              <w:t>"О ежемесячной компенсационной выплате отдельным категориям детей, оставшихся без попечения родителей"</w:t>
            </w:r>
            <w:r>
              <w:rPr>
                <w:sz w:val="48"/>
              </w:rPr>
              <w:br/>
              <w:t>(вместе с "Порядком назначения и выплаты в городе Москве ежемесячной компенсационной выплаты отдельным категориям детей, оставшихся без попечения родителей")</w:t>
            </w:r>
          </w:p>
        </w:tc>
      </w:tr>
      <w:tr w:rsidR="007A71FB"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A71FB" w:rsidRDefault="005F7CD0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7A71FB" w:rsidRDefault="007A71FB">
      <w:pPr>
        <w:pStyle w:val="ConsPlusNormal0"/>
        <w:sectPr w:rsidR="007A71FB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7A71FB" w:rsidRDefault="007A71FB">
      <w:pPr>
        <w:pStyle w:val="ConsPlusNormal0"/>
        <w:jc w:val="both"/>
        <w:outlineLvl w:val="0"/>
      </w:pPr>
    </w:p>
    <w:p w:rsidR="007A71FB" w:rsidRDefault="005F7CD0">
      <w:pPr>
        <w:pStyle w:val="ConsPlusTitle0"/>
        <w:jc w:val="center"/>
        <w:outlineLvl w:val="0"/>
      </w:pPr>
      <w:r>
        <w:t>ПРАВИТЕЛЬСТВО МОСКВЫ</w:t>
      </w:r>
    </w:p>
    <w:p w:rsidR="007A71FB" w:rsidRDefault="007A71FB">
      <w:pPr>
        <w:pStyle w:val="ConsPlusTitle0"/>
        <w:jc w:val="both"/>
      </w:pPr>
    </w:p>
    <w:p w:rsidR="007A71FB" w:rsidRDefault="005F7CD0">
      <w:pPr>
        <w:pStyle w:val="ConsPlusTitle0"/>
        <w:jc w:val="center"/>
      </w:pPr>
      <w:r>
        <w:t>ПОСТАНОВЛЕНИЕ</w:t>
      </w:r>
    </w:p>
    <w:p w:rsidR="007A71FB" w:rsidRDefault="005F7CD0">
      <w:pPr>
        <w:pStyle w:val="ConsPlusTitle0"/>
        <w:jc w:val="center"/>
      </w:pPr>
      <w:r>
        <w:t>от 6 апреля 2004 г. N 206-ПП</w:t>
      </w:r>
    </w:p>
    <w:p w:rsidR="007A71FB" w:rsidRDefault="007A71FB">
      <w:pPr>
        <w:pStyle w:val="ConsPlusTitle0"/>
        <w:jc w:val="both"/>
      </w:pPr>
    </w:p>
    <w:p w:rsidR="007A71FB" w:rsidRDefault="005F7CD0">
      <w:pPr>
        <w:pStyle w:val="ConsPlusTitle0"/>
        <w:jc w:val="center"/>
      </w:pPr>
      <w:r>
        <w:t>О ЕЖЕМЕСЯЧНОЙ КОМПЕНСАЦИОННОЙ ВЫПЛАТЕ ОТДЕЛЬНЫМ КАТЕГОРИЯМ</w:t>
      </w:r>
    </w:p>
    <w:p w:rsidR="007A71FB" w:rsidRDefault="005F7CD0">
      <w:pPr>
        <w:pStyle w:val="ConsPlusTitle0"/>
        <w:jc w:val="center"/>
      </w:pPr>
      <w:r>
        <w:t>ДЕТЕЙ, ОСТАВШИХСЯ БЕЗ ПОПЕЧЕНИЯ РОДИТЕЛЕЙ</w:t>
      </w:r>
    </w:p>
    <w:p w:rsidR="007A71FB" w:rsidRDefault="007A71FB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A71FB"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A71FB" w:rsidRDefault="007A71FB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A71FB" w:rsidRDefault="007A71FB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A71FB" w:rsidRDefault="005F7CD0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7A71FB" w:rsidRDefault="005F7CD0">
            <w:pPr>
              <w:pStyle w:val="ConsPlusNormal0"/>
              <w:jc w:val="center"/>
            </w:pPr>
            <w:proofErr w:type="gramStart"/>
            <w:r>
              <w:rPr>
                <w:color w:val="392C69"/>
              </w:rPr>
              <w:t>(в ред. постановлений Правительства Москвы</w:t>
            </w:r>
            <w:proofErr w:type="gramEnd"/>
          </w:p>
          <w:p w:rsidR="007A71FB" w:rsidRDefault="005F7CD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23.11.2004 </w:t>
            </w:r>
            <w:hyperlink r:id="rId10" w:tooltip="Постановление Правительства Москвы от 23.11.2004 N 802-ПП &quot;О внесении дополнений в постановление Правительства Москвы от 6 апреля 2004 года N 206-ПП&quot; {КонсультантПлюс}">
              <w:r>
                <w:rPr>
                  <w:color w:val="0000FF"/>
                </w:rPr>
                <w:t>N 802-ПП</w:t>
              </w:r>
            </w:hyperlink>
            <w:r>
              <w:rPr>
                <w:color w:val="392C69"/>
              </w:rPr>
              <w:t xml:space="preserve">, от 27.10.2009 </w:t>
            </w:r>
            <w:hyperlink r:id="rId11" w:tooltip="Постановление Правительства Москвы от 27.10.2009 N 1176-ПП (ред. от 24.09.2013) &quot;О внесении изменений в постановления Правительства Москвы от 6 апреля 2004 г. N 206-ПП и от 8 апреля 2008 г. N 262-ПП&quot; {КонсультантПлюс}">
              <w:r>
                <w:rPr>
                  <w:color w:val="0000FF"/>
                </w:rPr>
                <w:t>N 1176-ПП</w:t>
              </w:r>
            </w:hyperlink>
            <w:r>
              <w:rPr>
                <w:color w:val="392C69"/>
              </w:rPr>
              <w:t>,</w:t>
            </w:r>
          </w:p>
          <w:p w:rsidR="007A71FB" w:rsidRDefault="005F7CD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06.04.2010 </w:t>
            </w:r>
            <w:hyperlink r:id="rId12" w:tooltip="Постановление Правительства Москвы от 06.04.2010 N 277-ПП (ред. от 12.04.2022) &quot;О внесении изменений в отдельные правовые акты Правительства Москвы&quot; {КонсультантПлюс}">
              <w:r>
                <w:rPr>
                  <w:color w:val="0000FF"/>
                </w:rPr>
                <w:t>N 277-ПП</w:t>
              </w:r>
            </w:hyperlink>
            <w:r>
              <w:rPr>
                <w:color w:val="392C69"/>
              </w:rPr>
              <w:t xml:space="preserve">, от 25.11.2014 </w:t>
            </w:r>
            <w:hyperlink r:id="rId13" w:tooltip="Постановление Правительства Москвы от 25.11.2014 N 692-ПП (ред. от 12.04.2022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      <w:r>
                <w:rPr>
                  <w:color w:val="0000FF"/>
                </w:rPr>
                <w:t>N 692-ПП</w:t>
              </w:r>
            </w:hyperlink>
            <w:r>
              <w:rPr>
                <w:color w:val="392C69"/>
              </w:rPr>
              <w:t xml:space="preserve">, от 23.12.2015 </w:t>
            </w:r>
            <w:hyperlink r:id="rId14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      <w:r>
                <w:rPr>
                  <w:color w:val="0000FF"/>
                </w:rPr>
                <w:t>N 932-ПП</w:t>
              </w:r>
            </w:hyperlink>
            <w:r>
              <w:rPr>
                <w:color w:val="392C69"/>
              </w:rPr>
              <w:t>,</w:t>
            </w:r>
          </w:p>
          <w:p w:rsidR="007A71FB" w:rsidRDefault="005F7CD0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19.08.2025 </w:t>
            </w:r>
            <w:hyperlink r:id="rId15" w:tooltip="Постановление Правительства Москвы от 19.08.2025 N 2010-ПП &quot;О внесении изменений в постановление Правительства Москвы от 6 апреля 2004 г. N 206-ПП&quot; (вместе с &quot;Порядком назначения и выплаты в городе Москве ежемесячной компенсационной выплаты отдельным категория">
              <w:r>
                <w:rPr>
                  <w:color w:val="0000FF"/>
                </w:rPr>
                <w:t>N 2010-ПП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A71FB" w:rsidRDefault="007A71FB">
            <w:pPr>
              <w:pStyle w:val="ConsPlusNormal0"/>
            </w:pPr>
          </w:p>
        </w:tc>
      </w:tr>
    </w:tbl>
    <w:p w:rsidR="007A71FB" w:rsidRDefault="007A71FB">
      <w:pPr>
        <w:pStyle w:val="ConsPlusNormal0"/>
        <w:jc w:val="both"/>
      </w:pPr>
    </w:p>
    <w:p w:rsidR="007A71FB" w:rsidRDefault="005F7CD0">
      <w:pPr>
        <w:pStyle w:val="ConsPlusNormal0"/>
        <w:ind w:firstLine="540"/>
        <w:jc w:val="both"/>
      </w:pPr>
      <w:r>
        <w:t>В целях оказания адресной социальной поддержки проживающим в городе Москве отдельным категориям детей, оставшихся без попечения родителей, Правительство Москвы постановляет:</w:t>
      </w:r>
    </w:p>
    <w:p w:rsidR="007A71FB" w:rsidRDefault="005F7CD0">
      <w:pPr>
        <w:pStyle w:val="ConsPlusNormal0"/>
        <w:jc w:val="both"/>
      </w:pPr>
      <w:r>
        <w:t xml:space="preserve">(в ред. </w:t>
      </w:r>
      <w:hyperlink r:id="rId16" w:tooltip="Постановление Правительства Москвы от 25.11.2014 N 692-ПП (ред. от 12.04.2022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25.11.2014 N 692-ПП)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1. Утратил силу. - </w:t>
      </w:r>
      <w:hyperlink r:id="rId17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23.12.2015 N 932-ПП.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2. Утратил силу с 1 января 2010 года. - </w:t>
      </w:r>
      <w:hyperlink r:id="rId18" w:tooltip="Постановление Правительства Москвы от 27.10.2009 N 1176-ПП (ред. от 24.09.2013) &quot;О внесении изменений в постановления Правительства Москвы от 6 апреля 2004 г. N 206-ПП и от 8 апреля 2008 г. N 262-ПП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27.10.2009 N 1176-ПП.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3. Утвердить </w:t>
      </w:r>
      <w:hyperlink w:anchor="P41" w:tooltip="ПОРЯДОК">
        <w:r>
          <w:rPr>
            <w:color w:val="0000FF"/>
          </w:rPr>
          <w:t>Порядок</w:t>
        </w:r>
      </w:hyperlink>
      <w:r>
        <w:t xml:space="preserve"> назначения и выплаты в городе Москве ежемесячной компенсационной выплаты отдельным категориям детей, оставшихся без попечения родителей (приложение).</w:t>
      </w:r>
    </w:p>
    <w:p w:rsidR="007A71FB" w:rsidRDefault="005F7CD0">
      <w:pPr>
        <w:pStyle w:val="ConsPlusNormal0"/>
        <w:jc w:val="both"/>
      </w:pPr>
      <w:r>
        <w:t xml:space="preserve">(в ред. </w:t>
      </w:r>
      <w:hyperlink r:id="rId19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4. Департаменту труда и социальной защиты населения города Москвы организовать работу по реализации настоящего постановления.</w:t>
      </w:r>
    </w:p>
    <w:p w:rsidR="007A71FB" w:rsidRDefault="005F7CD0">
      <w:pPr>
        <w:pStyle w:val="ConsPlusNormal0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20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5. Утратил силу. - </w:t>
      </w:r>
      <w:hyperlink r:id="rId21" w:tooltip="Постановление Правительства Москвы от 25.11.2014 N 692-ПП (ред. от 12.04.2022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25.11.2014 N 692-ПП.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6. Финансовое обеспечение ежемесячной компенсационной выплаты отдельным категориям детей, оставшихся без попечения родителей, предусмотренной настоящим постановлением, осуществляется за счет бюджетных ассигнований, предусмотренных Департаменту труда и социальной защиты населения города Москвы законом города Москвы о бюджете города Москвы на соответствующий финансовый год и плановый период на указанные цели.</w:t>
      </w:r>
    </w:p>
    <w:p w:rsidR="007A71FB" w:rsidRDefault="005F7CD0">
      <w:pPr>
        <w:pStyle w:val="ConsPlusNormal0"/>
        <w:jc w:val="both"/>
      </w:pPr>
      <w:r>
        <w:t xml:space="preserve">(п. 6 в ред. </w:t>
      </w:r>
      <w:hyperlink r:id="rId22" w:tooltip="Постановление Правительства Москвы от 23.12.2015 N 932-ПП (ред. от 20.11.2025) &quot;О внесении изменений в правовые акты города Москвы и признании утратившими силу правовых актов (отдельных положений правового акта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23.12.2015 N 932-ПП)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7. Утратил силу. - </w:t>
      </w:r>
      <w:hyperlink r:id="rId23" w:tooltip="Постановление Правительства Москвы от 25.11.2014 N 692-ПП (ред. от 12.04.2022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25.11.2014 N 692-ПП.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8. </w:t>
      </w:r>
      <w:proofErr w:type="gramStart"/>
      <w:r>
        <w:t>Контроль за</w:t>
      </w:r>
      <w:proofErr w:type="gramEnd"/>
      <w:r>
        <w:t xml:space="preserve"> выполнением настоящего постановления возложить на заместителя Мэра Москвы в Правительстве Москвы по вопросам социального развития </w:t>
      </w:r>
      <w:proofErr w:type="spellStart"/>
      <w:r>
        <w:t>Ракову</w:t>
      </w:r>
      <w:proofErr w:type="spellEnd"/>
      <w:r>
        <w:t xml:space="preserve"> А.В.</w:t>
      </w:r>
    </w:p>
    <w:p w:rsidR="007A71FB" w:rsidRDefault="005F7CD0">
      <w:pPr>
        <w:pStyle w:val="ConsPlusNormal0"/>
        <w:jc w:val="both"/>
      </w:pPr>
      <w:r>
        <w:lastRenderedPageBreak/>
        <w:t xml:space="preserve">(в ред. постановлений Правительства Москвы от 25.11.2014 </w:t>
      </w:r>
      <w:hyperlink r:id="rId24" w:tooltip="Постановление Правительства Москвы от 25.11.2014 N 692-ПП (ред. от 12.04.2022)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692-ПП</w:t>
        </w:r>
      </w:hyperlink>
      <w:r>
        <w:t xml:space="preserve">, от 19.08.2025 </w:t>
      </w:r>
      <w:hyperlink r:id="rId25" w:tooltip="Постановление Правительства Москвы от 19.08.2025 N 2010-ПП &quot;О внесении изменений в постановление Правительства Москвы от 6 апреля 2004 г. N 206-ПП&quot; (вместе с &quot;Порядком назначения и выплаты в городе Москве ежемесячной компенсационной выплаты отдельным категория">
        <w:r>
          <w:rPr>
            <w:color w:val="0000FF"/>
          </w:rPr>
          <w:t>N 2010-ПП</w:t>
        </w:r>
      </w:hyperlink>
      <w:r>
        <w:t>)</w:t>
      </w:r>
    </w:p>
    <w:p w:rsidR="007A71FB" w:rsidRDefault="007A71FB">
      <w:pPr>
        <w:pStyle w:val="ConsPlusNormal0"/>
        <w:jc w:val="both"/>
      </w:pPr>
    </w:p>
    <w:p w:rsidR="007A71FB" w:rsidRDefault="005F7CD0">
      <w:pPr>
        <w:pStyle w:val="ConsPlusNormal0"/>
        <w:jc w:val="right"/>
      </w:pPr>
      <w:r>
        <w:t>Мэр Москвы</w:t>
      </w:r>
    </w:p>
    <w:p w:rsidR="007A71FB" w:rsidRDefault="005F7CD0">
      <w:pPr>
        <w:pStyle w:val="ConsPlusNormal0"/>
        <w:jc w:val="right"/>
      </w:pPr>
      <w:r>
        <w:t>Ю.М. Лужков</w:t>
      </w:r>
    </w:p>
    <w:p w:rsidR="007A71FB" w:rsidRDefault="007A71FB">
      <w:pPr>
        <w:pStyle w:val="ConsPlusNormal0"/>
        <w:jc w:val="both"/>
      </w:pPr>
    </w:p>
    <w:p w:rsidR="007A71FB" w:rsidRDefault="007A71FB">
      <w:pPr>
        <w:pStyle w:val="ConsPlusNormal0"/>
        <w:jc w:val="both"/>
      </w:pPr>
    </w:p>
    <w:p w:rsidR="007A71FB" w:rsidRDefault="007A71FB">
      <w:pPr>
        <w:pStyle w:val="ConsPlusNormal0"/>
        <w:jc w:val="both"/>
      </w:pPr>
    </w:p>
    <w:p w:rsidR="007A71FB" w:rsidRDefault="007A71FB">
      <w:pPr>
        <w:pStyle w:val="ConsPlusNormal0"/>
        <w:jc w:val="both"/>
      </w:pPr>
    </w:p>
    <w:p w:rsidR="007A71FB" w:rsidRDefault="007A71FB">
      <w:pPr>
        <w:pStyle w:val="ConsPlusNormal0"/>
        <w:jc w:val="both"/>
      </w:pPr>
    </w:p>
    <w:p w:rsidR="007A71FB" w:rsidRDefault="005F7CD0">
      <w:pPr>
        <w:pStyle w:val="ConsPlusNormal0"/>
        <w:jc w:val="right"/>
        <w:outlineLvl w:val="0"/>
      </w:pPr>
      <w:r>
        <w:t>Приложение</w:t>
      </w:r>
    </w:p>
    <w:p w:rsidR="007A71FB" w:rsidRDefault="005F7CD0">
      <w:pPr>
        <w:pStyle w:val="ConsPlusNormal0"/>
        <w:jc w:val="right"/>
      </w:pPr>
      <w:r>
        <w:t>к постановлению Правительства</w:t>
      </w:r>
    </w:p>
    <w:p w:rsidR="007A71FB" w:rsidRDefault="005F7CD0">
      <w:pPr>
        <w:pStyle w:val="ConsPlusNormal0"/>
        <w:jc w:val="right"/>
      </w:pPr>
      <w:r>
        <w:t>Москвы</w:t>
      </w:r>
    </w:p>
    <w:p w:rsidR="007A71FB" w:rsidRDefault="005F7CD0">
      <w:pPr>
        <w:pStyle w:val="ConsPlusNormal0"/>
        <w:jc w:val="right"/>
      </w:pPr>
      <w:r>
        <w:t>от 6 апреля 2004 г. N 206-ПП</w:t>
      </w:r>
    </w:p>
    <w:p w:rsidR="007A71FB" w:rsidRDefault="007A71FB">
      <w:pPr>
        <w:pStyle w:val="ConsPlusNormal0"/>
        <w:jc w:val="both"/>
      </w:pPr>
    </w:p>
    <w:p w:rsidR="007A71FB" w:rsidRDefault="005F7CD0">
      <w:pPr>
        <w:pStyle w:val="ConsPlusTitle0"/>
        <w:jc w:val="center"/>
      </w:pPr>
      <w:bookmarkStart w:id="1" w:name="P41"/>
      <w:bookmarkEnd w:id="1"/>
      <w:r>
        <w:t>ПОРЯДОК</w:t>
      </w:r>
    </w:p>
    <w:p w:rsidR="007A71FB" w:rsidRDefault="005F7CD0">
      <w:pPr>
        <w:pStyle w:val="ConsPlusTitle0"/>
        <w:jc w:val="center"/>
      </w:pPr>
      <w:r>
        <w:t>НАЗНАЧЕНИЯ И ВЫПЛАТЫ В ГОРОДЕ МОСКВЕ ЕЖЕМЕСЯЧНОЙ</w:t>
      </w:r>
    </w:p>
    <w:p w:rsidR="007A71FB" w:rsidRDefault="005F7CD0">
      <w:pPr>
        <w:pStyle w:val="ConsPlusTitle0"/>
        <w:jc w:val="center"/>
      </w:pPr>
      <w:r>
        <w:t>КОМПЕНСАЦИОННОЙ ВЫПЛАТЫ ОТДЕЛЬНЫМ КАТЕГОРИЯМ ДЕТЕЙ,</w:t>
      </w:r>
    </w:p>
    <w:p w:rsidR="007A71FB" w:rsidRDefault="005F7CD0">
      <w:pPr>
        <w:pStyle w:val="ConsPlusTitle0"/>
        <w:jc w:val="center"/>
      </w:pPr>
      <w:r>
        <w:t>ОСТАВШИХСЯ БЕЗ ПОПЕЧЕНИЯ РОДИТЕЛЕЙ</w:t>
      </w:r>
    </w:p>
    <w:p w:rsidR="007A71FB" w:rsidRDefault="007A71FB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A71FB"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A71FB" w:rsidRDefault="007A71FB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A71FB" w:rsidRDefault="007A71FB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A71FB" w:rsidRDefault="005F7CD0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7A71FB" w:rsidRDefault="005F7CD0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</w:t>
            </w:r>
            <w:hyperlink r:id="rId26" w:tooltip="Постановление Правительства Москвы от 19.08.2025 N 2010-ПП &quot;О внесении изменений в постановление Правительства Москвы от 6 апреля 2004 г. N 206-ПП&quot; (вместе с &quot;Порядком назначения и выплаты в городе Москве ежемесячной компенсационной выплаты отдельным категория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Москвы от 19.08.2025 N 2010-ПП)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A71FB" w:rsidRDefault="007A71FB">
            <w:pPr>
              <w:pStyle w:val="ConsPlusNormal0"/>
            </w:pPr>
          </w:p>
        </w:tc>
      </w:tr>
    </w:tbl>
    <w:p w:rsidR="007A71FB" w:rsidRDefault="007A71FB">
      <w:pPr>
        <w:pStyle w:val="ConsPlusNormal0"/>
        <w:jc w:val="both"/>
      </w:pPr>
    </w:p>
    <w:p w:rsidR="007A71FB" w:rsidRDefault="005F7CD0">
      <w:pPr>
        <w:pStyle w:val="ConsPlusNormal0"/>
        <w:ind w:firstLine="540"/>
        <w:jc w:val="both"/>
      </w:pPr>
      <w:r>
        <w:t>1. Порядок назначения и выплаты в городе Москве ежемесячной компенсационной выплаты отдельным категориям детей, оставшихся без попечения родителей (далее - Порядок), регулирует вопросы назначения и выплаты ежемесячной компенсационной выплаты отдельным категориям детей, оставшихся без попечения родителей.</w:t>
      </w:r>
    </w:p>
    <w:p w:rsidR="007A71FB" w:rsidRDefault="005F7CD0">
      <w:pPr>
        <w:pStyle w:val="ConsPlusNormal0"/>
        <w:spacing w:before="240"/>
        <w:ind w:firstLine="540"/>
        <w:jc w:val="both"/>
      </w:pPr>
      <w:bookmarkStart w:id="2" w:name="P49"/>
      <w:bookmarkEnd w:id="2"/>
      <w:r>
        <w:t xml:space="preserve">2. </w:t>
      </w:r>
      <w:proofErr w:type="gramStart"/>
      <w:r>
        <w:t>Право на ежемесячную компенсационную выплату отдельным категориям детей, оставшихся без попечения родителей (далее - ежемесячная компенсационная выплата), имеют несовершеннолетние дети, оставшиеся без попечения родителей, имеющие место жительства в городе Москве, переданные под опеку, попечительство, в приемную семью, на патронатное воспитание или помещенные уполномоченным органом в сфере опеки, попечительства и патронажа в городе Москве (далее - уполномоченный орган в сфере опеки, попечительства и</w:t>
      </w:r>
      <w:proofErr w:type="gramEnd"/>
      <w:r>
        <w:t xml:space="preserve"> патронажа) под надзор в организации для детей-сирот и детей, оставшихся без попечения родителей, при отсутствии у них права на получение пенсионного обеспечения или алиментов в соответствии с законодательством Российской Федерации: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2.1. Родители (единственный родитель) которых в установленном порядке дали согласие на усыновление (удочерение) ребенка.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2.2. Найденные (подкинутые) или заблудившиеся (в соответствии с документом об обнаружении ребенка, выданным органом внутренних дел или органом опеки и попечительства).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2.3. Оставленные в родильном доме (отделении) или иной медицинской организации (в соответствии с актом об оставлении ребенка, выданным медицинской организацией).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3. Дети, указанные в </w:t>
      </w:r>
      <w:hyperlink w:anchor="P49" w:tooltip="2. Право на ежемесячную компенсационную выплату отдельным категориям детей, оставшихся без попечения родителей (далее - ежемесячная компенсационная выплата), имеют несовершеннолетние дети, оставшиеся без попечения родителей, имеющие место жительства в городе М">
        <w:r>
          <w:rPr>
            <w:color w:val="0000FF"/>
          </w:rPr>
          <w:t>пункте 2</w:t>
        </w:r>
      </w:hyperlink>
      <w:r>
        <w:t xml:space="preserve"> настоящего Порядка, </w:t>
      </w:r>
      <w:proofErr w:type="gramStart"/>
      <w:r>
        <w:t>родители</w:t>
      </w:r>
      <w:proofErr w:type="gramEnd"/>
      <w:r>
        <w:t xml:space="preserve"> которых впоследствии были </w:t>
      </w:r>
      <w:r>
        <w:lastRenderedPageBreak/>
        <w:t>лишены родительских прав, имеют право на назначение ежемесячной компенсационной выплаты, если судом не было принято решение о взыскании алиментов с родителей либо исполнение решения суда о взыскании алиментов невозможно.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4. </w:t>
      </w:r>
      <w:proofErr w:type="gramStart"/>
      <w:r>
        <w:t>Для целей настоящего Порядка под детьми, имеющими место жительства в городе Москве, понимаются также дети, не имеющие места жительства в городе Москве, выявленные на территории города Москвы и помещенные под надзор в организации для детей-сирот и детей, оставшихся без попечения родителей, уполномоченным органом в сфере опеки, попечительства и патронажа либо выявленные на территории города Москвы и сведения о которых имеются</w:t>
      </w:r>
      <w:proofErr w:type="gramEnd"/>
      <w:r>
        <w:t xml:space="preserve"> в распоряжении уполномоченного органа в сфере опеки, попечительства и патронажа.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5. Ежемесячная компенсационная выплата назначается независимо от факта нахождения детей, оставшихся без попечения родителей, на полном государственном обеспечении.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Дети, которым назначена ежемесячная компенсационная выплата, сохраняют право на ее получение в случае их усыновления.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6. </w:t>
      </w:r>
      <w:proofErr w:type="gramStart"/>
      <w:r>
        <w:t>Ежемесячная компенсационная выплата назначается и выплачивается Государственным казенным учреждением города Москвы "Социальное казначейство города Москвы" (далее - ГКУ "</w:t>
      </w:r>
      <w:proofErr w:type="spellStart"/>
      <w:r>
        <w:t>Соцказначейство</w:t>
      </w:r>
      <w:proofErr w:type="spellEnd"/>
      <w:r>
        <w:t xml:space="preserve"> Москвы") на основании заявления о назначении ежемесячной компенсационной выплаты, поданного законным представителем ребенка в любой клиентский офис ГКУ "</w:t>
      </w:r>
      <w:proofErr w:type="spellStart"/>
      <w:r>
        <w:t>Соцказначейство</w:t>
      </w:r>
      <w:proofErr w:type="spellEnd"/>
      <w:r>
        <w:t xml:space="preserve"> Москвы", осуществляющий прием граждан в филиалах Государственного бюджетного учреждения города Москвы "Многофункциональные центры предоставления государственных услуг города Москвы" (далее - клиентский офис ГКУ "</w:t>
      </w:r>
      <w:proofErr w:type="spellStart"/>
      <w:r>
        <w:t>Соцказначейство</w:t>
      </w:r>
      <w:proofErr w:type="spellEnd"/>
      <w:proofErr w:type="gramEnd"/>
      <w:r>
        <w:t xml:space="preserve"> Москвы"), </w:t>
      </w:r>
      <w:proofErr w:type="gramStart"/>
      <w:r>
        <w:t>адреса</w:t>
      </w:r>
      <w:proofErr w:type="gramEnd"/>
      <w:r>
        <w:t xml:space="preserve"> которых размещены на официальных сайтах Департамента труда и социальной защиты населения города Москвы и ГКУ "</w:t>
      </w:r>
      <w:proofErr w:type="spellStart"/>
      <w:r>
        <w:t>Соцказначейство</w:t>
      </w:r>
      <w:proofErr w:type="spellEnd"/>
      <w:r>
        <w:t xml:space="preserve"> Москвы".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Ребенок, достигший возраста 14 лет и получивший паспорт гражданина Российской Федерации, вправе с согласия законного представителя обратиться за назначением ежемесячной компенсационной выплаты самостоятельно.</w:t>
      </w:r>
    </w:p>
    <w:p w:rsidR="007A71FB" w:rsidRDefault="005F7CD0">
      <w:pPr>
        <w:pStyle w:val="ConsPlusNormal0"/>
        <w:spacing w:before="240"/>
        <w:ind w:firstLine="540"/>
        <w:jc w:val="both"/>
      </w:pPr>
      <w:bookmarkStart w:id="3" w:name="P59"/>
      <w:bookmarkEnd w:id="3"/>
      <w:r>
        <w:t>7. Одновременно с заявлением о назначении ежемесячной компенсационной выплаты представляются: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7.1. Документ, подтверждающий факт государственной регистрации рождения ребенка, выданный в установленном порядке (в случае, если государственная регистрация рождения произведена компетентными органами иностранного государства).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7.2. Документ, удостоверяющий личность законного представителя ребенка, и документ, подтверждающий его полномочия (в случае обращения с заявлением о назначении ежемесячной компенсационной </w:t>
      </w:r>
      <w:proofErr w:type="gramStart"/>
      <w:r>
        <w:t>выплаты</w:t>
      </w:r>
      <w:proofErr w:type="gramEnd"/>
      <w:r>
        <w:t xml:space="preserve"> законного представителя ребенка).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7.3. Договор номинального счета, бенефициаром по которому является лицо, находящееся под опекой или попечительством и в отношении которого обращается заявитель (в случае обращения с заявлением о назначении ежемесячной компенсационной </w:t>
      </w:r>
      <w:proofErr w:type="gramStart"/>
      <w:r>
        <w:t>выплаты</w:t>
      </w:r>
      <w:proofErr w:type="gramEnd"/>
      <w:r>
        <w:t xml:space="preserve"> законного представителя ребенка).</w:t>
      </w:r>
    </w:p>
    <w:p w:rsidR="007A71FB" w:rsidRDefault="005F7CD0">
      <w:pPr>
        <w:pStyle w:val="ConsPlusNormal0"/>
        <w:spacing w:before="240"/>
        <w:ind w:firstLine="540"/>
        <w:jc w:val="both"/>
      </w:pPr>
      <w:bookmarkStart w:id="4" w:name="P63"/>
      <w:bookmarkEnd w:id="4"/>
      <w:r>
        <w:t xml:space="preserve">8. Если родители (единственный родитель) ребенка впоследствии были лишены </w:t>
      </w:r>
      <w:r>
        <w:lastRenderedPageBreak/>
        <w:t xml:space="preserve">родительских прав, одновременно с заявлением, помимо документов, указанных в </w:t>
      </w:r>
      <w:hyperlink w:anchor="P59" w:tooltip="7. Одновременно с заявлением о назначении ежемесячной компенсационной выплаты представляются:">
        <w:r>
          <w:rPr>
            <w:color w:val="0000FF"/>
          </w:rPr>
          <w:t>пункте 7</w:t>
        </w:r>
      </w:hyperlink>
      <w:r>
        <w:t xml:space="preserve"> настоящего Порядка, также представляются: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8.1. Решение суда о лишении родителей (единственного родителя) ребенка родительских прав.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8.2. Решение суда о приостановлении исполнительного производства либо постановление судебного пристава-исполнителя об окончании исполнительного производства (представляется в случае, если на родителей судом возложена обязанность </w:t>
      </w:r>
      <w:proofErr w:type="gramStart"/>
      <w:r>
        <w:t>уплачивать</w:t>
      </w:r>
      <w:proofErr w:type="gramEnd"/>
      <w:r>
        <w:t xml:space="preserve"> алименты).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9. Документы, указанные в </w:t>
      </w:r>
      <w:hyperlink w:anchor="P59" w:tooltip="7. Одновременно с заявлением о назначении ежемесячной компенсационной выплаты представляются:">
        <w:r>
          <w:rPr>
            <w:color w:val="0000FF"/>
          </w:rPr>
          <w:t>пунктах 7</w:t>
        </w:r>
      </w:hyperlink>
      <w:r>
        <w:t xml:space="preserve"> и </w:t>
      </w:r>
      <w:hyperlink w:anchor="P63" w:tooltip="8. Если родители (единственный родитель) ребенка впоследствии были лишены родительских прав, одновременно с заявлением, помимо документов, указанных в пункте 7 настоящего Порядка, также представляются:">
        <w:r>
          <w:rPr>
            <w:color w:val="0000FF"/>
          </w:rPr>
          <w:t>8</w:t>
        </w:r>
      </w:hyperlink>
      <w:r>
        <w:t xml:space="preserve"> настоящего Порядка, представляются в виде подлинников либо их копий, заверенных в установленном порядке в соответствии с законодательством Российской Федерации.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10. Документы, выданные компетентными органами иностранных государств и представленные заявителем для назначения ежемесячной компенсационной выплаты, должны быть легализованы и переведены на русский язык, если иное не предусмотрено международными договорами Российской Федерации или федеральными законами. В случаях, предусмотренных федеральными законами, верность перевода должна быть нотариально удостоверена.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11. </w:t>
      </w:r>
      <w:proofErr w:type="gramStart"/>
      <w:r>
        <w:t xml:space="preserve">При отсутствии оснований для отказа в приеме заявления о назначении ежемесячной компенсационной выплаты, предусмотренных </w:t>
      </w:r>
      <w:hyperlink w:anchor="P69" w:tooltip="12. Основаниями для отказа в приеме заявления о назначении ежемесячной компенсационной выплаты являются:">
        <w:r>
          <w:rPr>
            <w:color w:val="0000FF"/>
          </w:rPr>
          <w:t>пунктом 12</w:t>
        </w:r>
      </w:hyperlink>
      <w:r>
        <w:t xml:space="preserve"> настоящего Порядка, работник клиентского офиса ГКУ "</w:t>
      </w:r>
      <w:proofErr w:type="spellStart"/>
      <w:r>
        <w:t>Соцказначейство</w:t>
      </w:r>
      <w:proofErr w:type="spellEnd"/>
      <w:r>
        <w:t xml:space="preserve"> Москвы" осуществляет прием и перевод в электронную форму указанного заявления в соответствующей информационной системе города Москвы, выдает заявителю расписку в его приеме и представленных документов в день приема заявления о назначении ежемесячной компенсационной выплаты и документов.</w:t>
      </w:r>
      <w:proofErr w:type="gramEnd"/>
    </w:p>
    <w:p w:rsidR="007A71FB" w:rsidRDefault="005F7CD0">
      <w:pPr>
        <w:pStyle w:val="ConsPlusNormal0"/>
        <w:spacing w:before="240"/>
        <w:ind w:firstLine="540"/>
        <w:jc w:val="both"/>
      </w:pPr>
      <w:bookmarkStart w:id="5" w:name="P69"/>
      <w:bookmarkEnd w:id="5"/>
      <w:r>
        <w:t>12. Основаниями для отказа в приеме заявления о назначении ежемесячной компенсационной выплаты являются: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12.1. Утрата силы представленных документов (если срок действия документа указан в самом документе либо определен законодательством, в иных случаях, предусмотренных законодательством Российской Федерации, - правовыми актами города Москвы).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12.2. Представление неполного комплекта документов, указанных в </w:t>
      </w:r>
      <w:hyperlink w:anchor="P59" w:tooltip="7. Одновременно с заявлением о назначении ежемесячной компенсационной выплаты представляются:">
        <w:r>
          <w:rPr>
            <w:color w:val="0000FF"/>
          </w:rPr>
          <w:t>пунктах 7</w:t>
        </w:r>
      </w:hyperlink>
      <w:r>
        <w:t xml:space="preserve"> и </w:t>
      </w:r>
      <w:hyperlink w:anchor="P63" w:tooltip="8. Если родители (единственный родитель) ребенка впоследствии были лишены родительских прав, одновременно с заявлением, помимо документов, указанных в пункте 7 настоящего Порядка, также представляются:">
        <w:r>
          <w:rPr>
            <w:color w:val="0000FF"/>
          </w:rPr>
          <w:t>8</w:t>
        </w:r>
      </w:hyperlink>
      <w:r>
        <w:t xml:space="preserve"> настоящего Порядка.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12.3. Подача заявления о назначении ежемесячной компенсационной выплаты от имени заявителя не уполномоченным на то лицом.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12.4. Получение ежемесячной компенсационной выплаты в соответствии с ранее поданным заявлением о назначении ежемесячной компенсационной выплаты.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13. Для принятия решения о назначении ежемесячной компенсационной выплаты ГКУ "</w:t>
      </w:r>
      <w:proofErr w:type="spellStart"/>
      <w:r>
        <w:t>Соцказначейство</w:t>
      </w:r>
      <w:proofErr w:type="spellEnd"/>
      <w:r>
        <w:t xml:space="preserve"> Москвы":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13.1. Осуществляет проверку корректности и полноты сведений, указанных в заявлении о назначении ежемесячной компенсационной выплаты и документах, представленных заявителем, </w:t>
      </w:r>
      <w:r>
        <w:lastRenderedPageBreak/>
        <w:t>на соответствие требованиям, предъявляемым к содержанию и оформлению таких документов (сведений) нормативными правовыми актами.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13.2. Проводит анализ документов (сведений), содержащихся в заявлении о назначении ежемесячной компенсационной выплаты и документах, представленных заявителем, и формирует сведения, необходимые для назначения ежемесячной компенсационной выплаты.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13.3. Запрашивает с использованием межведомственного информационного взаимодействия, в том числе с использованием информационных систем и ресурсов, в срок не позднее одного рабочего дня, следующего за днем регистрации заявления о назначении ежемесячной компенсационной выплаты в соответствующей информационной системе города Москвы: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13.3.1. Сведения о месте жительства (пребывания) ребенка в городе Москве.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13.3.2. Сведения о рождении ребенка, в отношении которого назначается ежемесячная компенсационная выплата (в случае, если государственная регистрация акта гражданского состояния была произведена органами записи актов гражданского состояния в Российской Федерации).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13.3.3. Сведения о неполучении ребенком алиментов в случае невозможности их взыскания.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13.3.4. Сведения о назначении ребенку пенсии.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13.3.5. Сведения, подтверждающие отнесение ребенка к указанной в </w:t>
      </w:r>
      <w:hyperlink w:anchor="P49" w:tooltip="2. Право на ежемесячную компенсационную выплату отдельным категориям детей, оставшихся без попечения родителей (далее - ежемесячная компенсационная выплата), имеют несовершеннолетние дети, оставшиеся без попечения родителей, имеющие место жительства в городе М">
        <w:r>
          <w:rPr>
            <w:color w:val="0000FF"/>
          </w:rPr>
          <w:t>пункте 2</w:t>
        </w:r>
      </w:hyperlink>
      <w:r>
        <w:t xml:space="preserve"> настоящего Порядка категории детей, оставшихся без попечения родителей: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13.3.5.1. Копия заявления родителей (единственного родителя) о согласии на усыновление (удочерение) ребенка.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13.3.5.2. Копия документа об обнаружении ребенка, выданного органом внутренних дел или органом опеки и попечительства.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13.3.5.3. Копия акта об оставлении ребенка, выданного медицинской организацией.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14. Срок рассмотрения заявления о назначении ежемесячной компенсационной выплаты не может превышать 7 рабочих дней со дня регистрации заявления в соответствующей информационной системе города Москвы.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15. Основаниями для отказа в назначении ежемесячной компенсационной выплаты являются: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15.1. </w:t>
      </w:r>
      <w:proofErr w:type="gramStart"/>
      <w:r>
        <w:t>Представление документов, необходимых для назначения ежемесячной компенсационной выплаты, не соответствующих требованиям, установленным правовыми актами Российской Федерации, правовыми актами города Москвы, если указанные обстоятельства были установлены ГКУ "</w:t>
      </w:r>
      <w:proofErr w:type="spellStart"/>
      <w:r>
        <w:t>Соцказначейство</w:t>
      </w:r>
      <w:proofErr w:type="spellEnd"/>
      <w:r>
        <w:t xml:space="preserve"> Москвы" в процессе обработки документов и (или) сведений, необходимых для назначения ежемесячной компенсационной выплаты.</w:t>
      </w:r>
      <w:proofErr w:type="gramEnd"/>
    </w:p>
    <w:p w:rsidR="007A71FB" w:rsidRDefault="005F7CD0">
      <w:pPr>
        <w:pStyle w:val="ConsPlusNormal0"/>
        <w:spacing w:before="240"/>
        <w:ind w:firstLine="540"/>
        <w:jc w:val="both"/>
      </w:pPr>
      <w:r>
        <w:t>15.2. Противоречие сведений, полученных с использованием межведомственного информационного взаимодействия, представленным заявителем документам (сведениям).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lastRenderedPageBreak/>
        <w:t>15.3. Отсутствие у ребенка права на получение ежемесячной компенсационной выплаты.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16. Решение об отказе в назначении ежемесячной компенсационной выплаты с указанием причин отказа выдается заявителю </w:t>
      </w:r>
      <w:proofErr w:type="gramStart"/>
      <w:r>
        <w:t>при его обращении по месту подачи заявления о назначении ежемесячной компенсационной выплаты путем личного вручения в форме документа на бумажном носителе</w:t>
      </w:r>
      <w:proofErr w:type="gramEnd"/>
      <w:r>
        <w:t>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17. Размер ежемесячной компенсационной выплаты устанавливается Правительством Москвы.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18. Ежемесячная компенсационная выплата назначается детям, указанным в </w:t>
      </w:r>
      <w:hyperlink w:anchor="P49" w:tooltip="2. Право на ежемесячную компенсационную выплату отдельным категориям детей, оставшихся без попечения родителей (далее - ежемесячная компенсационная выплата), имеют несовершеннолетние дети, оставшиеся без попечения родителей, имеющие место жительства в городе М">
        <w:r>
          <w:rPr>
            <w:color w:val="0000FF"/>
          </w:rPr>
          <w:t>пункте 2</w:t>
        </w:r>
      </w:hyperlink>
      <w:r>
        <w:t xml:space="preserve"> настоящего Порядка, с первого числа месяца, в котором подано заявление, до дня достижения ими возраста 18 лет включительно.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19. </w:t>
      </w:r>
      <w:proofErr w:type="gramStart"/>
      <w:r>
        <w:t>Ежемесячная компенсационная выплата выплачивается за текущий календарный месяц путем перечисления денежных средств на открытый законным представителем ребенка номинальный счет, бенефициаром по которому является ребенок и в отношении которого обращается законный представитель, либо на счет ребенка, открытый в российской кредитной организации, в случае его обращения за назначением ежемесячной компенсационной выплаты самостоятельно.</w:t>
      </w:r>
      <w:proofErr w:type="gramEnd"/>
    </w:p>
    <w:p w:rsidR="007A71FB" w:rsidRDefault="005F7CD0">
      <w:pPr>
        <w:pStyle w:val="ConsPlusNormal0"/>
        <w:spacing w:before="240"/>
        <w:ind w:firstLine="540"/>
        <w:jc w:val="both"/>
      </w:pPr>
      <w:bookmarkStart w:id="6" w:name="P95"/>
      <w:bookmarkEnd w:id="6"/>
      <w:r>
        <w:t>20. Ежемесячная компенсационная выплата прекращается: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 xml:space="preserve">20.1. </w:t>
      </w:r>
      <w:proofErr w:type="gramStart"/>
      <w:r>
        <w:t>В случае смерти ребенка, признания ребенка умершим или безвестно отсутствующим - с первого числа месяца, следующего за месяцем, в котором наступила смерть ребенка либо вступило в силу решение суда об объявлении ребенка умершим или о признании его безвестно отсутствующим, а в случае, если в соответствующем решении суда указана дата объявления ребенка умершим или признания его безвестно отсутствующим, - с первого числа месяца</w:t>
      </w:r>
      <w:proofErr w:type="gramEnd"/>
      <w:r>
        <w:t>, следующего за месяцем, в котором ребенок объявлен умершим или признан безвестно отсутствующим.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20.2. В случае назначения ребенку пенсии или присуждения на его содержание алиментов - с первого числа месяца, следующего за месяцем, в котором выявлены данные обстоятельства.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20.3. В случае изменения ребенком места фактического проживания в городе Москве на место фактического проживания в другом субъекте Российской Федерации или выезда на постоянное проживание за пределы Российской Федерации - с первого числа месяца, следующего за месяцем, в котором выявлены данные обстоятельства.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21. Получатель ежемесячной компенсационной выплаты обязан информировать ГКУ "</w:t>
      </w:r>
      <w:proofErr w:type="spellStart"/>
      <w:r>
        <w:t>Соцказначейство</w:t>
      </w:r>
      <w:proofErr w:type="spellEnd"/>
      <w:r>
        <w:t xml:space="preserve"> Москвы" в простой письменной форме о наступлении обстоятельств, влекущих утрату права на ежемесячную компенсационную выплату и предусмотренных </w:t>
      </w:r>
      <w:hyperlink w:anchor="P95" w:tooltip="20. Ежемесячная компенсационная выплата прекращается:">
        <w:r>
          <w:rPr>
            <w:color w:val="0000FF"/>
          </w:rPr>
          <w:t>пунктом 20</w:t>
        </w:r>
      </w:hyperlink>
      <w:r>
        <w:t xml:space="preserve"> настоящего Порядка, в срок не позднее 10 календарных дней со дня наступления соответствующего обстоятельства.</w:t>
      </w:r>
    </w:p>
    <w:p w:rsidR="007A71FB" w:rsidRDefault="005F7CD0">
      <w:pPr>
        <w:pStyle w:val="ConsPlusNormal0"/>
        <w:spacing w:before="240"/>
        <w:ind w:firstLine="540"/>
        <w:jc w:val="both"/>
      </w:pPr>
      <w:r>
        <w:t>22. Суммы ежемесячной компенсационной выплаты, не полученные в связи со смертью ребенка, в состав наследства не включаются и выплате не подлежат.</w:t>
      </w:r>
    </w:p>
    <w:p w:rsidR="007A71FB" w:rsidRDefault="007A71FB">
      <w:pPr>
        <w:pStyle w:val="ConsPlusNormal0"/>
        <w:jc w:val="both"/>
      </w:pPr>
    </w:p>
    <w:p w:rsidR="007A71FB" w:rsidRDefault="007A71FB">
      <w:pPr>
        <w:pStyle w:val="ConsPlusNormal0"/>
        <w:jc w:val="both"/>
      </w:pPr>
    </w:p>
    <w:p w:rsidR="007A71FB" w:rsidRDefault="007A71FB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7A71FB">
      <w:headerReference w:type="default" r:id="rId27"/>
      <w:footerReference w:type="default" r:id="rId28"/>
      <w:headerReference w:type="first" r:id="rId29"/>
      <w:footerReference w:type="first" r:id="rId30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4C4A" w:rsidRDefault="004C4C4A">
      <w:r>
        <w:separator/>
      </w:r>
    </w:p>
  </w:endnote>
  <w:endnote w:type="continuationSeparator" w:id="0">
    <w:p w:rsidR="004C4C4A" w:rsidRDefault="004C4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71FB" w:rsidRDefault="007A71F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7A71FB">
      <w:trPr>
        <w:trHeight w:hRule="exact" w:val="1663"/>
      </w:trPr>
      <w:tc>
        <w:tcPr>
          <w:tcW w:w="1650" w:type="pct"/>
          <w:vAlign w:val="center"/>
        </w:tcPr>
        <w:p w:rsidR="007A71FB" w:rsidRDefault="005F7CD0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7A71FB" w:rsidRDefault="004C4C4A">
          <w:pPr>
            <w:pStyle w:val="ConsPlusNormal0"/>
            <w:jc w:val="center"/>
          </w:pPr>
          <w:hyperlink r:id="rId1">
            <w:r w:rsidR="005F7CD0"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7A71FB" w:rsidRDefault="005F7CD0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07625C">
            <w:rPr>
              <w:rFonts w:ascii="Tahoma" w:hAnsi="Tahoma" w:cs="Tahoma"/>
              <w:noProof/>
            </w:rPr>
            <w:t>8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07625C">
            <w:rPr>
              <w:rFonts w:ascii="Tahoma" w:hAnsi="Tahoma" w:cs="Tahoma"/>
              <w:noProof/>
            </w:rPr>
            <w:t>8</w:t>
          </w:r>
          <w:r>
            <w:fldChar w:fldCharType="end"/>
          </w:r>
        </w:p>
      </w:tc>
    </w:tr>
  </w:tbl>
  <w:p w:rsidR="007A71FB" w:rsidRDefault="005F7CD0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71FB" w:rsidRDefault="007A71FB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7A71FB">
      <w:trPr>
        <w:trHeight w:hRule="exact" w:val="1663"/>
      </w:trPr>
      <w:tc>
        <w:tcPr>
          <w:tcW w:w="1650" w:type="pct"/>
          <w:vAlign w:val="center"/>
        </w:tcPr>
        <w:p w:rsidR="007A71FB" w:rsidRDefault="005F7CD0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7A71FB" w:rsidRDefault="004C4C4A">
          <w:pPr>
            <w:pStyle w:val="ConsPlusNormal0"/>
            <w:jc w:val="center"/>
          </w:pPr>
          <w:hyperlink r:id="rId1">
            <w:r w:rsidR="005F7CD0"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7A71FB" w:rsidRDefault="005F7CD0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07625C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07625C">
            <w:rPr>
              <w:rFonts w:ascii="Tahoma" w:hAnsi="Tahoma" w:cs="Tahoma"/>
              <w:noProof/>
            </w:rPr>
            <w:t>8</w:t>
          </w:r>
          <w:r>
            <w:fldChar w:fldCharType="end"/>
          </w:r>
        </w:p>
      </w:tc>
    </w:tr>
  </w:tbl>
  <w:p w:rsidR="007A71FB" w:rsidRDefault="005F7CD0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4C4A" w:rsidRDefault="004C4C4A">
      <w:r>
        <w:separator/>
      </w:r>
    </w:p>
  </w:footnote>
  <w:footnote w:type="continuationSeparator" w:id="0">
    <w:p w:rsidR="004C4C4A" w:rsidRDefault="004C4C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7A71FB">
      <w:trPr>
        <w:trHeight w:hRule="exact" w:val="1683"/>
      </w:trPr>
      <w:tc>
        <w:tcPr>
          <w:tcW w:w="2700" w:type="pct"/>
          <w:vAlign w:val="center"/>
        </w:tcPr>
        <w:p w:rsidR="007A71FB" w:rsidRDefault="005F7CD0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06.04.2004 N 206-ПП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19.08.2025)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ежемесячной компенсационной выплате </w:t>
          </w:r>
          <w:proofErr w:type="gramStart"/>
          <w:r>
            <w:rPr>
              <w:rFonts w:ascii="Tahoma" w:hAnsi="Tahoma" w:cs="Tahoma"/>
              <w:sz w:val="16"/>
              <w:szCs w:val="16"/>
            </w:rPr>
            <w:t>от</w:t>
          </w:r>
          <w:proofErr w:type="gramEnd"/>
          <w:r>
            <w:rPr>
              <w:rFonts w:ascii="Tahoma" w:hAnsi="Tahoma" w:cs="Tahoma"/>
              <w:sz w:val="16"/>
              <w:szCs w:val="16"/>
            </w:rPr>
            <w:t>...</w:t>
          </w:r>
        </w:p>
      </w:tc>
      <w:tc>
        <w:tcPr>
          <w:tcW w:w="2300" w:type="pct"/>
          <w:vAlign w:val="center"/>
        </w:tcPr>
        <w:p w:rsidR="007A71FB" w:rsidRDefault="005F7CD0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7A71FB" w:rsidRDefault="007A71F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7A71FB" w:rsidRDefault="007A71FB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7A71FB">
      <w:trPr>
        <w:trHeight w:hRule="exact" w:val="1683"/>
      </w:trPr>
      <w:tc>
        <w:tcPr>
          <w:tcW w:w="2700" w:type="pct"/>
          <w:vAlign w:val="center"/>
        </w:tcPr>
        <w:p w:rsidR="007A71FB" w:rsidRDefault="005F7CD0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06.04.2004 N 206-ПП</w:t>
          </w:r>
          <w:r>
            <w:rPr>
              <w:rFonts w:ascii="Tahoma" w:hAnsi="Tahoma" w:cs="Tahoma"/>
              <w:sz w:val="16"/>
              <w:szCs w:val="16"/>
            </w:rPr>
            <w:br/>
            <w:t>(ред. от 19.08.2025)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ежемесячной компенсационной выплате </w:t>
          </w:r>
          <w:proofErr w:type="gramStart"/>
          <w:r>
            <w:rPr>
              <w:rFonts w:ascii="Tahoma" w:hAnsi="Tahoma" w:cs="Tahoma"/>
              <w:sz w:val="16"/>
              <w:szCs w:val="16"/>
            </w:rPr>
            <w:t>от</w:t>
          </w:r>
          <w:proofErr w:type="gramEnd"/>
          <w:r>
            <w:rPr>
              <w:rFonts w:ascii="Tahoma" w:hAnsi="Tahoma" w:cs="Tahoma"/>
              <w:sz w:val="16"/>
              <w:szCs w:val="16"/>
            </w:rPr>
            <w:t>...</w:t>
          </w:r>
        </w:p>
      </w:tc>
      <w:tc>
        <w:tcPr>
          <w:tcW w:w="2300" w:type="pct"/>
          <w:vAlign w:val="center"/>
        </w:tcPr>
        <w:p w:rsidR="007A71FB" w:rsidRDefault="005F7CD0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7A71FB" w:rsidRDefault="007A71FB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7A71FB" w:rsidRDefault="007A71FB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1FB"/>
    <w:rsid w:val="0007625C"/>
    <w:rsid w:val="004C4C4A"/>
    <w:rsid w:val="005F7CD0"/>
    <w:rsid w:val="007A71FB"/>
    <w:rsid w:val="00F8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F83D2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83D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F83D2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83D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" TargetMode="External"/><Relationship Id="rId13" Type="http://schemas.openxmlformats.org/officeDocument/2006/relationships/hyperlink" Target="https://docs7.online-sps.ru/cgi/online.cgi?req=doc&amp;base=MLAW&amp;n=220310&amp;date=04.12.2025&amp;dst=100005&amp;field=134" TargetMode="External"/><Relationship Id="rId18" Type="http://schemas.openxmlformats.org/officeDocument/2006/relationships/hyperlink" Target="https://docs7.online-sps.ru/cgi/online.cgi?req=doc&amp;base=MLAW&amp;n=148888&amp;date=04.12.2025&amp;dst=100006&amp;field=134" TargetMode="External"/><Relationship Id="rId26" Type="http://schemas.openxmlformats.org/officeDocument/2006/relationships/hyperlink" Target="https://docs7.online-sps.ru/cgi/online.cgi?req=doc&amp;base=MLAW&amp;n=435940&amp;date=04.12.2025&amp;dst=100007&amp;field=13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7.online-sps.ru/cgi/online.cgi?req=doc&amp;base=MLAW&amp;n=220310&amp;date=04.12.2025&amp;dst=100007&amp;field=134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ocs7.online-sps.ru/cgi/online.cgi?req=doc&amp;base=MLAW&amp;n=220299&amp;date=04.12.2025&amp;dst=100005&amp;field=134" TargetMode="External"/><Relationship Id="rId17" Type="http://schemas.openxmlformats.org/officeDocument/2006/relationships/hyperlink" Target="https://docs7.online-sps.ru/cgi/online.cgi?req=doc&amp;base=MLAW&amp;n=438464&amp;date=04.12.2025&amp;dst=100010&amp;field=134" TargetMode="External"/><Relationship Id="rId25" Type="http://schemas.openxmlformats.org/officeDocument/2006/relationships/hyperlink" Target="https://docs7.online-sps.ru/cgi/online.cgi?req=doc&amp;base=MLAW&amp;n=435940&amp;date=04.12.2025&amp;dst=100006&amp;field=134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MLAW&amp;n=220310&amp;date=04.12.2025&amp;dst=100006&amp;field=134" TargetMode="External"/><Relationship Id="rId20" Type="http://schemas.openxmlformats.org/officeDocument/2006/relationships/hyperlink" Target="https://docs7.online-sps.ru/cgi/online.cgi?req=doc&amp;base=MLAW&amp;n=438464&amp;date=04.12.2025&amp;dst=100012&amp;field=134" TargetMode="External"/><Relationship Id="rId29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docs7.online-sps.ru/cgi/online.cgi?req=doc&amp;base=MLAW&amp;n=148888&amp;date=04.12.2025&amp;dst=100005&amp;field=134" TargetMode="External"/><Relationship Id="rId24" Type="http://schemas.openxmlformats.org/officeDocument/2006/relationships/hyperlink" Target="https://docs7.online-sps.ru/cgi/online.cgi?req=doc&amp;base=MLAW&amp;n=220310&amp;date=04.12.2025&amp;dst=100008&amp;field=134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cs7.online-sps.ru/cgi/online.cgi?req=doc&amp;base=MLAW&amp;n=435940&amp;date=04.12.2025&amp;dst=100005&amp;field=134" TargetMode="External"/><Relationship Id="rId23" Type="http://schemas.openxmlformats.org/officeDocument/2006/relationships/hyperlink" Target="https://docs7.online-sps.ru/cgi/online.cgi?req=doc&amp;base=MLAW&amp;n=220310&amp;date=04.12.2025&amp;dst=100007&amp;field=134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docs7.online-sps.ru/cgi/online.cgi?req=doc&amp;base=MLAW&amp;n=58700&amp;date=04.12.2025&amp;dst=100005&amp;field=134" TargetMode="External"/><Relationship Id="rId19" Type="http://schemas.openxmlformats.org/officeDocument/2006/relationships/hyperlink" Target="https://docs7.online-sps.ru/cgi/online.cgi?req=doc&amp;base=MLAW&amp;n=438464&amp;date=04.12.2025&amp;dst=100011&amp;field=134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yperlink" Target="https://docs7.online-sps.ru/cgi/online.cgi?req=doc&amp;base=MLAW&amp;n=438464&amp;date=04.12.2025&amp;dst=100009&amp;field=134" TargetMode="External"/><Relationship Id="rId22" Type="http://schemas.openxmlformats.org/officeDocument/2006/relationships/hyperlink" Target="https://docs7.online-sps.ru/cgi/online.cgi?req=doc&amp;base=MLAW&amp;n=438464&amp;date=04.12.2025&amp;dst=100013&amp;field=134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3501</Words>
  <Characters>19958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06.04.2004 N 206-ПП
(ред. от 19.08.2025)
"О ежемесячной компенсационной выплате отдельным категориям детей, оставшихся без попечения родителей"
(вместе с "Порядком назначения и выплаты в городе Москве ежемесячной комп</vt:lpstr>
    </vt:vector>
  </TitlesOfParts>
  <Company>КонсультантПлюс Версия 4025.00.30</Company>
  <LinksUpToDate>false</LinksUpToDate>
  <CharactersWithSpaces>23413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06.04.2004 N 206-ПП
(ред. от 19.08.2025)
"О ежемесячной компенсационной выплате отдельным категориям детей, оставшихся без попечения родителей"
(вместе с "Порядком назначения и выплаты в городе Москве ежемесячной компенсационной выплаты отдельным категориям детей, оставшихся без попечения родителей")</dc:title>
  <dc:creator>МВД</dc:creator>
  <cp:lastModifiedBy>МД</cp:lastModifiedBy>
  <cp:revision>2</cp:revision>
  <dcterms:created xsi:type="dcterms:W3CDTF">2026-02-16T15:04:00Z</dcterms:created>
  <dcterms:modified xsi:type="dcterms:W3CDTF">2026-02-16T15:04:00Z</dcterms:modified>
</cp:coreProperties>
</file>