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A65415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65415" w:rsidRDefault="00B405A9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415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5415" w:rsidRDefault="00B405A9">
            <w:pPr>
              <w:pStyle w:val="ConsPlusTitlePage0"/>
              <w:jc w:val="center"/>
            </w:pPr>
            <w:r>
              <w:rPr>
                <w:sz w:val="46"/>
              </w:rPr>
              <w:t>Постановление Правительства РФ от 11.09.2006 N 556</w:t>
            </w:r>
            <w:r>
              <w:rPr>
                <w:sz w:val="46"/>
              </w:rPr>
              <w:br/>
              <w:t>(ред. от 24.03.2023)</w:t>
            </w:r>
            <w:r>
              <w:rPr>
                <w:sz w:val="46"/>
              </w:rPr>
              <w:br/>
              <w:t>"</w:t>
            </w:r>
            <w:r>
              <w:rPr>
                <w:sz w:val="46"/>
              </w:rPr>
              <w:t>Об утверждении Правил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Славы, проживающим совместно с ними нетрудоспособным членам их семей и о</w:t>
            </w:r>
            <w:r>
              <w:rPr>
                <w:sz w:val="46"/>
              </w:rPr>
              <w:t>плату пользования телефоном общественным благотворительным объединениям (организациям), создаваемым Героями Социалистического Труда, Героями Труда Российской Федерации и полными кавалерами ордена Трудовой Славы"</w:t>
            </w:r>
          </w:p>
        </w:tc>
      </w:tr>
      <w:tr w:rsidR="00A65415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A65415" w:rsidRDefault="00B405A9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A65415" w:rsidRDefault="00A65415">
      <w:pPr>
        <w:pStyle w:val="ConsPlusNormal0"/>
        <w:sectPr w:rsidR="00A65415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A65415" w:rsidRDefault="00A65415">
      <w:pPr>
        <w:pStyle w:val="ConsPlusNormal0"/>
        <w:jc w:val="both"/>
        <w:outlineLvl w:val="0"/>
      </w:pPr>
    </w:p>
    <w:p w:rsidR="00A65415" w:rsidRDefault="00B405A9">
      <w:pPr>
        <w:pStyle w:val="ConsPlusTitle0"/>
        <w:jc w:val="center"/>
        <w:outlineLvl w:val="0"/>
      </w:pPr>
      <w:r>
        <w:t>ПРАВИТЕЛЬСТВО РОССИЙСКОЙ ФЕДЕРАЦИИ</w:t>
      </w:r>
    </w:p>
    <w:p w:rsidR="00A65415" w:rsidRDefault="00A65415">
      <w:pPr>
        <w:pStyle w:val="ConsPlusTitle0"/>
        <w:jc w:val="center"/>
      </w:pPr>
    </w:p>
    <w:p w:rsidR="00A65415" w:rsidRDefault="00B405A9">
      <w:pPr>
        <w:pStyle w:val="ConsPlusTitle0"/>
        <w:jc w:val="center"/>
      </w:pPr>
      <w:r>
        <w:t>ПОСТАНОВЛЕНИЕ</w:t>
      </w:r>
    </w:p>
    <w:p w:rsidR="00A65415" w:rsidRDefault="00B405A9">
      <w:pPr>
        <w:pStyle w:val="ConsPlusTitle0"/>
        <w:jc w:val="center"/>
      </w:pPr>
      <w:r>
        <w:t>от 11 сентября 2006 г. N 556</w:t>
      </w:r>
    </w:p>
    <w:p w:rsidR="00A65415" w:rsidRDefault="00A65415">
      <w:pPr>
        <w:pStyle w:val="ConsPlusTitle0"/>
        <w:jc w:val="center"/>
      </w:pPr>
    </w:p>
    <w:p w:rsidR="00A65415" w:rsidRDefault="00B405A9">
      <w:pPr>
        <w:pStyle w:val="ConsPlusTitle0"/>
        <w:jc w:val="center"/>
      </w:pPr>
      <w:r>
        <w:t>ОБ УТВЕРЖДЕНИИ ПРАВИЛ КОМПЕНСАЦИИ</w:t>
      </w:r>
    </w:p>
    <w:p w:rsidR="00A65415" w:rsidRDefault="00B405A9">
      <w:pPr>
        <w:pStyle w:val="ConsPlusTitle0"/>
        <w:jc w:val="center"/>
      </w:pPr>
      <w:r>
        <w:t>РАСХОДОВ НА ОПЛАТУ ПОЛЬЗОВАНИЯ ДОМАШНИМ ТЕЛЕФОНОМ</w:t>
      </w:r>
    </w:p>
    <w:p w:rsidR="00A65415" w:rsidRDefault="00B405A9">
      <w:pPr>
        <w:pStyle w:val="ConsPlusTitle0"/>
        <w:jc w:val="center"/>
      </w:pPr>
      <w:r>
        <w:t>ГЕРОЯМ СОЦИАЛИСТИЧЕСКОГО ТРУДА, ГЕРОЯМ ТРУДА РОССИЙСКОЙ</w:t>
      </w:r>
    </w:p>
    <w:p w:rsidR="00A65415" w:rsidRDefault="00B405A9">
      <w:pPr>
        <w:pStyle w:val="ConsPlusTitle0"/>
        <w:jc w:val="center"/>
      </w:pPr>
      <w:r>
        <w:t>ФЕДЕРАЦИИ, ПОЛНЫМ КАВАЛЕРАМ ОРДЕНА ТРУДОВОЙ СЛАВЫ,</w:t>
      </w:r>
    </w:p>
    <w:p w:rsidR="00A65415" w:rsidRDefault="00B405A9">
      <w:pPr>
        <w:pStyle w:val="ConsPlusTitle0"/>
        <w:jc w:val="center"/>
      </w:pPr>
      <w:r>
        <w:t>ПРОЖИВАЮЩИМ СОВМЕСТНО</w:t>
      </w:r>
      <w:r>
        <w:t xml:space="preserve"> С НИМИ НЕТРУДОСПОСОБНЫМ ЧЛЕНАМ</w:t>
      </w:r>
    </w:p>
    <w:p w:rsidR="00A65415" w:rsidRDefault="00B405A9">
      <w:pPr>
        <w:pStyle w:val="ConsPlusTitle0"/>
        <w:jc w:val="center"/>
      </w:pPr>
      <w:r>
        <w:t>ИХ СЕМЕЙ И ОПЛАТУ ПОЛЬЗОВАНИЯ ТЕЛЕФОНОМ ОБЩЕСТВЕННЫМ</w:t>
      </w:r>
    </w:p>
    <w:p w:rsidR="00A65415" w:rsidRDefault="00B405A9">
      <w:pPr>
        <w:pStyle w:val="ConsPlusTitle0"/>
        <w:jc w:val="center"/>
      </w:pPr>
      <w:r>
        <w:t>БЛАГОТВОРИТЕЛЬНЫМ ОБЪЕДИНЕНИЯМ (ОРГАНИЗАЦИЯМ), СОЗДАВАЕМЫМ</w:t>
      </w:r>
    </w:p>
    <w:p w:rsidR="00A65415" w:rsidRDefault="00B405A9">
      <w:pPr>
        <w:pStyle w:val="ConsPlusTitle0"/>
        <w:jc w:val="center"/>
      </w:pPr>
      <w:r>
        <w:t>ГЕРОЯМИ СОЦИАЛИСТИЧЕСКОГО ТРУДА, ГЕРОЯМИ ТРУДА РОССИЙСКОЙ</w:t>
      </w:r>
    </w:p>
    <w:p w:rsidR="00A65415" w:rsidRDefault="00B405A9">
      <w:pPr>
        <w:pStyle w:val="ConsPlusTitle0"/>
        <w:jc w:val="center"/>
      </w:pPr>
      <w:r>
        <w:t>ФЕДЕРАЦИИ И ПОЛНЫМИ КАВАЛЕРАМИ ОРДЕНА ТРУДОВОЙ СЛАВЫ</w:t>
      </w:r>
    </w:p>
    <w:p w:rsidR="00A65415" w:rsidRDefault="00A65415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A65415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РФ от 10.03.2009 </w:t>
            </w:r>
            <w:hyperlink r:id="rId10" w:tooltip="Постановление Правительства РФ от 10.03.2009 N 219 &quot;О внесении изменений в некоторые акты Правительства Российской Федерации&quot; ------------ Недействующая редакция {КонсультантПлюс}">
              <w:r>
                <w:rPr>
                  <w:color w:val="0000FF"/>
                </w:rPr>
                <w:t>N 219</w:t>
              </w:r>
            </w:hyperlink>
            <w:r>
              <w:rPr>
                <w:color w:val="392C69"/>
              </w:rPr>
              <w:t>,</w:t>
            </w:r>
          </w:p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21.05.2012 </w:t>
            </w:r>
            <w:hyperlink r:id="rId1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      <w:r>
                <w:rPr>
                  <w:color w:val="0000FF"/>
                </w:rPr>
                <w:t>N 496</w:t>
              </w:r>
            </w:hyperlink>
            <w:r>
              <w:rPr>
                <w:color w:val="392C69"/>
              </w:rPr>
              <w:t xml:space="preserve">, от 25.03.2013 </w:t>
            </w:r>
            <w:hyperlink r:id="rId12" w:tooltip="Постановление Правительства РФ от 25.03.2013 N 257 (ред. от 24.04.2025) &quot;Об изменении и признании утратившими силу некоторых актов Правительства Российской Федерации по вопросам деятельности Министерства труда и социальной защиты Российской Федерации&quot; {Консуль">
              <w:r>
                <w:rPr>
                  <w:color w:val="0000FF"/>
                </w:rPr>
                <w:t>N 257</w:t>
              </w:r>
            </w:hyperlink>
            <w:r>
              <w:rPr>
                <w:color w:val="392C69"/>
              </w:rPr>
              <w:t xml:space="preserve">, от 17.05.2014 </w:t>
            </w:r>
            <w:hyperlink r:id="rId13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      <w:r>
                <w:rPr>
                  <w:color w:val="0000FF"/>
                </w:rPr>
                <w:t>N 458</w:t>
              </w:r>
            </w:hyperlink>
            <w:r>
              <w:rPr>
                <w:color w:val="392C69"/>
              </w:rPr>
              <w:t>,</w:t>
            </w:r>
          </w:p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20.11.2018 </w:t>
            </w:r>
            <w:hyperlink r:id="rId14" w:tooltip="Постановление Правительства РФ от 20.11.2018 N 1391 (ред. от 12.03.2021) &quot;О внесении изменений в некоторые акты Правительства Российской Федерации&quot; ------------ Утратил силу или отменен {КонсультантПлюс}">
              <w:r>
                <w:rPr>
                  <w:color w:val="0000FF"/>
                </w:rPr>
                <w:t>N 1391</w:t>
              </w:r>
            </w:hyperlink>
            <w:r>
              <w:rPr>
                <w:color w:val="392C69"/>
              </w:rPr>
              <w:t xml:space="preserve">, от 24.03.2023 </w:t>
            </w:r>
            <w:hyperlink r:id="rId15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</w:t>
              </w:r>
              <w:r>
                <w:rPr>
                  <w:color w:val="0000FF"/>
                </w:rPr>
                <w:t>1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</w:tr>
    </w:tbl>
    <w:p w:rsidR="00A65415" w:rsidRDefault="00A65415">
      <w:pPr>
        <w:pStyle w:val="ConsPlusNormal0"/>
        <w:jc w:val="center"/>
      </w:pPr>
    </w:p>
    <w:p w:rsidR="00A65415" w:rsidRDefault="00B405A9">
      <w:pPr>
        <w:pStyle w:val="ConsPlusNormal0"/>
        <w:ind w:firstLine="540"/>
        <w:jc w:val="both"/>
      </w:pPr>
      <w:r>
        <w:t>В соответствии с Федеральным законом "О предоставлении социальных гарантий Героям Социалистического Труда, Героям Труда Российской Федерации и полным кавалерам ордена Трудовой Славы" Правительство Российской Федерации постановляет: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16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1. Утвердить прилагаемые </w:t>
      </w:r>
      <w:hyperlink w:anchor="P40" w:tooltip="ПРАВИЛА">
        <w:r>
          <w:rPr>
            <w:color w:val="0000FF"/>
          </w:rPr>
          <w:t>Правила</w:t>
        </w:r>
      </w:hyperlink>
      <w:r>
        <w:t xml:space="preserve"> компенсации </w:t>
      </w:r>
      <w:r>
        <w:t>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Славы, проживающим совместно с ними нетрудоспособным членам их семей и оплату пользования телефоном общест</w:t>
      </w:r>
      <w:r>
        <w:t>венным благотворительным объединениям (организациям), создаваемым Героями Социалистического Труда, Героями Труда Российской Федерации и полными кавалерами ордена Трудовой Славы.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17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2. Министерству труда и социальной защиты Российской Федерации с участием Министерства цифрового развития, связи и массовых коммуникаций Российской Феде</w:t>
      </w:r>
      <w:r>
        <w:t xml:space="preserve">рации и Министерства финансов Российской Федерации давать необходимые разъяснения по применению </w:t>
      </w:r>
      <w:hyperlink w:anchor="P40" w:tooltip="ПРАВИЛА">
        <w:r>
          <w:rPr>
            <w:color w:val="0000FF"/>
          </w:rPr>
          <w:t>Правил,</w:t>
        </w:r>
      </w:hyperlink>
      <w:r>
        <w:t xml:space="preserve"> утвержденных настоящим Постановлением.</w:t>
      </w:r>
    </w:p>
    <w:p w:rsidR="00A65415" w:rsidRDefault="00B405A9">
      <w:pPr>
        <w:pStyle w:val="ConsPlusNormal0"/>
        <w:jc w:val="both"/>
      </w:pPr>
      <w:r>
        <w:t xml:space="preserve">(в ред. Постановлений Правительства РФ от 10.03.2009 </w:t>
      </w:r>
      <w:hyperlink r:id="rId18" w:tooltip="Постановление Правительства РФ от 10.03.2009 N 219 &quot;О внесении изменений в некоторые акты Правительства Российской Федерации&quot; ------------ Недействующая редакция {КонсультантПлюс}">
        <w:r>
          <w:rPr>
            <w:color w:val="0000FF"/>
          </w:rPr>
          <w:t>N 219</w:t>
        </w:r>
      </w:hyperlink>
      <w:r>
        <w:t xml:space="preserve">, от 25.03.2013 </w:t>
      </w:r>
      <w:hyperlink r:id="rId19" w:tooltip="Постановление Правительства РФ от 25.03.2013 N 257 (ред. от 24.04.2025) &quot;Об изменении и признании утратившими силу некоторых актов Правительства Российской Федерации по вопросам деятельности Министерства труда и социальной защиты Российской Федерации&quot; {Консуль">
        <w:r>
          <w:rPr>
            <w:color w:val="0000FF"/>
          </w:rPr>
          <w:t>N 257</w:t>
        </w:r>
      </w:hyperlink>
      <w:r>
        <w:t xml:space="preserve">, от 20.11.2018 </w:t>
      </w:r>
      <w:hyperlink r:id="rId20" w:tooltip="Постановление Правительства РФ от 20.11.2018 N 1391 (ред. от 12.03.2021) &quot;О внесении изменений в некоторые акты Правительства Российской Федерации&quot; ------------ Утратил силу или отменен {КонсультантПлюс}">
        <w:r>
          <w:rPr>
            <w:color w:val="0000FF"/>
          </w:rPr>
          <w:t>N 1391</w:t>
        </w:r>
      </w:hyperlink>
      <w:r>
        <w:t>)</w:t>
      </w:r>
    </w:p>
    <w:p w:rsidR="00A65415" w:rsidRDefault="00A65415">
      <w:pPr>
        <w:pStyle w:val="ConsPlusNormal0"/>
        <w:ind w:firstLine="540"/>
        <w:jc w:val="both"/>
      </w:pPr>
    </w:p>
    <w:p w:rsidR="00A65415" w:rsidRDefault="00B405A9">
      <w:pPr>
        <w:pStyle w:val="ConsPlusNormal0"/>
        <w:jc w:val="right"/>
      </w:pPr>
      <w:r>
        <w:t>Председатель Правительства</w:t>
      </w:r>
    </w:p>
    <w:p w:rsidR="00A65415" w:rsidRDefault="00B405A9">
      <w:pPr>
        <w:pStyle w:val="ConsPlusNormal0"/>
        <w:jc w:val="right"/>
      </w:pPr>
      <w:r>
        <w:t>Российской Федерации</w:t>
      </w:r>
    </w:p>
    <w:p w:rsidR="00A65415" w:rsidRDefault="00B405A9">
      <w:pPr>
        <w:pStyle w:val="ConsPlusNormal0"/>
        <w:jc w:val="right"/>
      </w:pPr>
      <w:r>
        <w:t>М.ФРАДКОВ</w:t>
      </w:r>
    </w:p>
    <w:p w:rsidR="00A65415" w:rsidRDefault="00A65415">
      <w:pPr>
        <w:pStyle w:val="ConsPlusNormal0"/>
        <w:jc w:val="right"/>
      </w:pPr>
    </w:p>
    <w:p w:rsidR="00A65415" w:rsidRDefault="00A65415">
      <w:pPr>
        <w:pStyle w:val="ConsPlusNormal0"/>
        <w:jc w:val="right"/>
      </w:pPr>
    </w:p>
    <w:p w:rsidR="00A65415" w:rsidRDefault="00A65415">
      <w:pPr>
        <w:pStyle w:val="ConsPlusNormal0"/>
        <w:jc w:val="right"/>
      </w:pPr>
    </w:p>
    <w:p w:rsidR="00A65415" w:rsidRDefault="00A65415">
      <w:pPr>
        <w:pStyle w:val="ConsPlusNormal0"/>
        <w:jc w:val="right"/>
      </w:pPr>
    </w:p>
    <w:p w:rsidR="00A65415" w:rsidRDefault="00A65415">
      <w:pPr>
        <w:pStyle w:val="ConsPlusNormal0"/>
        <w:jc w:val="right"/>
      </w:pPr>
    </w:p>
    <w:p w:rsidR="00A65415" w:rsidRDefault="00B405A9">
      <w:pPr>
        <w:pStyle w:val="ConsPlusNormal0"/>
        <w:jc w:val="right"/>
        <w:outlineLvl w:val="0"/>
      </w:pPr>
      <w:r>
        <w:t>Утверждены</w:t>
      </w:r>
    </w:p>
    <w:p w:rsidR="00A65415" w:rsidRDefault="00B405A9">
      <w:pPr>
        <w:pStyle w:val="ConsPlusNormal0"/>
        <w:jc w:val="right"/>
      </w:pPr>
      <w:r>
        <w:t>Постановлением Правительства</w:t>
      </w:r>
    </w:p>
    <w:p w:rsidR="00A65415" w:rsidRDefault="00B405A9">
      <w:pPr>
        <w:pStyle w:val="ConsPlusNormal0"/>
        <w:jc w:val="right"/>
      </w:pPr>
      <w:r>
        <w:t>Российской Федерации</w:t>
      </w:r>
    </w:p>
    <w:p w:rsidR="00A65415" w:rsidRDefault="00B405A9">
      <w:pPr>
        <w:pStyle w:val="ConsPlusNormal0"/>
        <w:jc w:val="right"/>
      </w:pPr>
      <w:r>
        <w:t>от 11 сентября 2006 г. N 556</w:t>
      </w:r>
    </w:p>
    <w:p w:rsidR="00A65415" w:rsidRDefault="00A65415">
      <w:pPr>
        <w:pStyle w:val="ConsPlusNormal0"/>
        <w:jc w:val="right"/>
      </w:pPr>
    </w:p>
    <w:p w:rsidR="00A65415" w:rsidRDefault="00B405A9">
      <w:pPr>
        <w:pStyle w:val="ConsPlusTitle0"/>
        <w:jc w:val="center"/>
      </w:pPr>
      <w:bookmarkStart w:id="1" w:name="P40"/>
      <w:bookmarkEnd w:id="1"/>
      <w:r>
        <w:t>ПРАВИЛА</w:t>
      </w:r>
    </w:p>
    <w:p w:rsidR="00A65415" w:rsidRDefault="00B405A9">
      <w:pPr>
        <w:pStyle w:val="ConsPlusTitle0"/>
        <w:jc w:val="center"/>
      </w:pPr>
      <w:r>
        <w:t>КОМПЕНСАЦИИ РАСХОДОВ НА ОПЛАТУ ПОЛЬЗОВАНИЯ ДОМАШ</w:t>
      </w:r>
      <w:r>
        <w:t>НИМ</w:t>
      </w:r>
    </w:p>
    <w:p w:rsidR="00A65415" w:rsidRDefault="00B405A9">
      <w:pPr>
        <w:pStyle w:val="ConsPlusTitle0"/>
        <w:jc w:val="center"/>
      </w:pPr>
      <w:r>
        <w:t>ТЕЛЕФОНОМ ГЕРОЯМ СОЦИАЛИСТИЧЕСКОГО ТРУДА, ГЕРОЯМ ТРУДА</w:t>
      </w:r>
    </w:p>
    <w:p w:rsidR="00A65415" w:rsidRDefault="00B405A9">
      <w:pPr>
        <w:pStyle w:val="ConsPlusTitle0"/>
        <w:jc w:val="center"/>
      </w:pPr>
      <w:r>
        <w:t>РОССИЙСКОЙ ФЕДЕРАЦИИ, ПОЛНЫМ КАВАЛЕРАМ ОРДЕНА ТРУДОВОЙ СЛАВЫ,</w:t>
      </w:r>
    </w:p>
    <w:p w:rsidR="00A65415" w:rsidRDefault="00B405A9">
      <w:pPr>
        <w:pStyle w:val="ConsPlusTitle0"/>
        <w:jc w:val="center"/>
      </w:pPr>
      <w:r>
        <w:t>ПРОЖИВАЮЩИМ СОВМЕСТНО С НИМИ НЕТРУДОСПОСОБНЫМ ЧЛЕНАМ ИХ</w:t>
      </w:r>
    </w:p>
    <w:p w:rsidR="00A65415" w:rsidRDefault="00B405A9">
      <w:pPr>
        <w:pStyle w:val="ConsPlusTitle0"/>
        <w:jc w:val="center"/>
      </w:pPr>
      <w:r>
        <w:t>СЕМЕЙ И ОПЛАТУ ПОЛЬЗОВАНИЯ ТЕЛЕФОНОМ ОБЩЕСТВЕННЫМ</w:t>
      </w:r>
    </w:p>
    <w:p w:rsidR="00A65415" w:rsidRDefault="00B405A9">
      <w:pPr>
        <w:pStyle w:val="ConsPlusTitle0"/>
        <w:jc w:val="center"/>
      </w:pPr>
      <w:r>
        <w:t>БЛАГОТВОРИТЕЛЬНЫМ ОБЪЕДИНЕНИЯМ (ОРГАНИЗАЦИЯМ), СОЗДАВАЕМЫМ</w:t>
      </w:r>
    </w:p>
    <w:p w:rsidR="00A65415" w:rsidRDefault="00B405A9">
      <w:pPr>
        <w:pStyle w:val="ConsPlusTitle0"/>
        <w:jc w:val="center"/>
      </w:pPr>
      <w:r>
        <w:t>ГЕРОЯМИ СОЦИАЛИСТИЧЕСКОГО ТРУДА, ГЕРОЯМИ</w:t>
      </w:r>
    </w:p>
    <w:p w:rsidR="00A65415" w:rsidRDefault="00B405A9">
      <w:pPr>
        <w:pStyle w:val="ConsPlusTitle0"/>
        <w:jc w:val="center"/>
      </w:pPr>
      <w:r>
        <w:t>ТРУДА РОССИЙСКОЙ ФЕДЕРАЦИИ И ПОЛНЫМИ КАВАЛЕРАМИ</w:t>
      </w:r>
    </w:p>
    <w:p w:rsidR="00A65415" w:rsidRDefault="00B405A9">
      <w:pPr>
        <w:pStyle w:val="ConsPlusTitle0"/>
        <w:jc w:val="center"/>
      </w:pPr>
      <w:r>
        <w:t>ОРДЕНА ТРУДОВОЙ СЛАВЫ</w:t>
      </w:r>
    </w:p>
    <w:p w:rsidR="00A65415" w:rsidRDefault="00A65415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A65415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РФ от 21.05.2012 </w:t>
            </w:r>
            <w:hyperlink r:id="rId2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      <w:r>
                <w:rPr>
                  <w:color w:val="0000FF"/>
                </w:rPr>
                <w:t>N 496</w:t>
              </w:r>
            </w:hyperlink>
            <w:r>
              <w:rPr>
                <w:color w:val="392C69"/>
              </w:rPr>
              <w:t>,</w:t>
            </w:r>
          </w:p>
          <w:p w:rsidR="00A65415" w:rsidRDefault="00B405A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17.05.2014 </w:t>
            </w:r>
            <w:hyperlink r:id="rId22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      <w:r>
                <w:rPr>
                  <w:color w:val="0000FF"/>
                </w:rPr>
                <w:t>N 458</w:t>
              </w:r>
            </w:hyperlink>
            <w:r>
              <w:rPr>
                <w:color w:val="392C69"/>
              </w:rPr>
              <w:t xml:space="preserve">, от 24.03.2023 </w:t>
            </w:r>
            <w:hyperlink r:id="rId23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      <w:r>
                <w:rPr>
                  <w:color w:val="0000FF"/>
                </w:rPr>
                <w:t>N 471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A65415" w:rsidRDefault="00A65415">
            <w:pPr>
              <w:pStyle w:val="ConsPlusNormal0"/>
            </w:pPr>
          </w:p>
        </w:tc>
      </w:tr>
    </w:tbl>
    <w:p w:rsidR="00A65415" w:rsidRDefault="00A65415">
      <w:pPr>
        <w:pStyle w:val="ConsPlusNormal0"/>
        <w:jc w:val="center"/>
      </w:pPr>
    </w:p>
    <w:p w:rsidR="00A65415" w:rsidRDefault="00B405A9">
      <w:pPr>
        <w:pStyle w:val="ConsPlusNormal0"/>
        <w:ind w:firstLine="540"/>
        <w:jc w:val="both"/>
      </w:pPr>
      <w:bookmarkStart w:id="2" w:name="P54"/>
      <w:bookmarkEnd w:id="2"/>
      <w:r>
        <w:t xml:space="preserve">1. Настоящие Правила определяют в соответствии с Федеральным </w:t>
      </w:r>
      <w:hyperlink r:id="rId24" w:tooltip="Федеральный закон от 09.01.1997 N 5-ФЗ (ред. от 31.07.2025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<w:r>
          <w:rPr>
            <w:color w:val="0000FF"/>
          </w:rPr>
          <w:t>законом</w:t>
        </w:r>
      </w:hyperlink>
      <w:r>
        <w:t xml:space="preserve"> "О предоставлении социальных гарантий Героям Социалистического Труда, Героям Труда Российской Федерации и полным кавалерам ордена Трудовой Славы" (дал</w:t>
      </w:r>
      <w:r>
        <w:t>ее - Закон) порядок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Славы, проживающим совместно с ними нетрудоспособным членам их семей и опл</w:t>
      </w:r>
      <w:r>
        <w:t>ату пользования телефоном общественным благотворительным объединениям (организациям), создаваемым Героями Социалистического Труда, Героями Труда Российской Федерации и полными кавалерами ордена Трудовой Славы (далее - компенсация).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25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bookmarkStart w:id="3" w:name="P56"/>
      <w:bookmarkEnd w:id="3"/>
      <w:r>
        <w:t>2. Компенсация выплачивается: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а) Героям Социалистического Труда, Героям Труда Российской Федерации</w:t>
      </w:r>
      <w:r>
        <w:t xml:space="preserve"> и полным кавалерам ордена Трудовой Славы, не получающим ежемесячную денежную выплату, предусмотренную </w:t>
      </w:r>
      <w:hyperlink r:id="rId26" w:tooltip="Федеральный закон от 09.01.1997 N 5-ФЗ (ред. от 31.07.2025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<w:r>
          <w:rPr>
            <w:color w:val="0000FF"/>
          </w:rPr>
          <w:t>статьей 6.2</w:t>
        </w:r>
      </w:hyperlink>
      <w:r>
        <w:t xml:space="preserve"> Закона;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27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bookmarkStart w:id="4" w:name="P59"/>
      <w:bookmarkEnd w:id="4"/>
      <w:r>
        <w:t>б) проживающему совместно с Героем Социалистического Труда, Героем Труда Российской Федерации или полным кавалер</w:t>
      </w:r>
      <w:r>
        <w:t>ом ордена Трудовой Славы нетрудоспособному члену его семьи (в случае, если данная компенсация не выплачивается Герою Социалистического Труда, Герою Труда Российской Федерации, полному кавалеру ордена Трудовой Славы);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28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lastRenderedPageBreak/>
        <w:t>в) общественным благотворительным объединениям (организациям), создаваемым Героями Социалистического Труда, Героя</w:t>
      </w:r>
      <w:r>
        <w:t>ми Труда Российской Федерации и полными кавалерами ордена Трудовой Славы для целей, не связанных с коммерческой деятельностью, и состоящим только из граждан указанных категорий (далее - благотворительные объединения).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29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3. Для получения компенсации лица и благотворительные объединения, указанные в </w:t>
      </w:r>
      <w:hyperlink w:anchor="P56" w:tooltip="2. Компенсация выплачивается:">
        <w:r>
          <w:rPr>
            <w:color w:val="0000FF"/>
          </w:rPr>
          <w:t>пункте 2</w:t>
        </w:r>
      </w:hyperlink>
      <w:r>
        <w:t xml:space="preserve"> настоящих Правил (далее - получатели компенсации), подают по месту жительства (месту регистрации благотворительного объединения) в орган в сфере социальной защиты населения, уполномоченный ор</w:t>
      </w:r>
      <w:r>
        <w:t>ганом государственной власти субъекта Российской Федерации в соответствии с законодательством субъекта Российской Федерации (далее - уполномоченный орган), заявление на выплату компенсации в форме документа на бумажном носителе либо в форме электронного до</w:t>
      </w:r>
      <w:r>
        <w:t xml:space="preserve">кумента в соответствии с требованиями </w:t>
      </w:r>
      <w:hyperlink r:id="rId30" w:tooltip="Постановление Правительства РФ от 07.07.2011 N 553 &quot;О порядке оформления и представления заявлений и иных документов, необходимых для предоставления государственных и (или) муниципальных услуг, в форме электронных документов&quot; {КонсультантПлюс}">
        <w:r>
          <w:rPr>
            <w:color w:val="0000FF"/>
          </w:rPr>
          <w:t>пункта 1</w:t>
        </w:r>
      </w:hyperlink>
      <w:r>
        <w:t xml:space="preserve"> постановления Правительства Российской Федерации от 7 июля 2011 г. N 553 "О порядке оформ</w:t>
      </w:r>
      <w:r>
        <w:t>ления и представления заявлений и иных документов, необходимых для предоставления государственных и (или) муниципальных услуг, в форме электронных документов" (далее - заявление) с указанием абонентского номера домашнего телефона (телефона благотворительно</w:t>
      </w:r>
      <w:r>
        <w:t>го объединения), почтового адреса получателя компенсации, реквизитов организации федеральной почтовой связи по месту жительства (месту регистрации благотворительного объединения) или реквизитов счета, открытого получателем компенсации в кредитной организац</w:t>
      </w:r>
      <w:r>
        <w:t>ии.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3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bookmarkStart w:id="5" w:name="P65"/>
      <w:bookmarkEnd w:id="5"/>
      <w:r>
        <w:t>4. К заявлению прилагаются: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а) копия документа, удостоверяющего статус Ге</w:t>
      </w:r>
      <w:r>
        <w:t>роя Социалистического Труда, Героя Труда Российской Федерации или полного кавалера ордена Трудовой Славы;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</w:t>
      </w:r>
      <w:r>
        <w:t>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б) копии документов, подтверждающих родственные отношения с Героем Социалистического Труда, Героем Труда Российской Федерации или полным кавалером ордена Трудовой Славы, и копии документов, подтверждающих, что данное лицо яв</w:t>
      </w:r>
      <w:r>
        <w:t xml:space="preserve">ляется владельцем номера домашнего телефона, - для лиц, указанных в </w:t>
      </w:r>
      <w:hyperlink w:anchor="P59" w:tooltip="б) проживающему совместно с Героем Социалистического Труда, Героем Труда Российской Федерации или полным кавалером ордена Трудовой Славы нетрудоспособному члену его семьи (в случае, если данная компенсация не выплачивается Герою Социалистического Труда, Герою ">
        <w:r>
          <w:rPr>
            <w:color w:val="0000FF"/>
          </w:rPr>
          <w:t>подпункте "б" пункта 2</w:t>
        </w:r>
      </w:hyperlink>
      <w:r>
        <w:t xml:space="preserve"> настоящих Правил;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17.05.2014 N 458)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в) копии учредительных документов - для благотворительных объединений.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34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5. Копии документов, указанных в </w:t>
      </w:r>
      <w:hyperlink w:anchor="P65" w:tooltip="4. К заявлению прилагаются:">
        <w:r>
          <w:rPr>
            <w:color w:val="0000FF"/>
          </w:rPr>
          <w:t>пункте 4</w:t>
        </w:r>
      </w:hyperlink>
      <w:r>
        <w:t xml:space="preserve"> настоящих Правил, не заверенные в установленном порядке, представляются с предъявлением оригиналов.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При подаче заявления предъявляется документ, удостоверяющий личность заявителя.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Представители благотворительного объединения при подаче заявления</w:t>
      </w:r>
      <w:r>
        <w:t xml:space="preserve"> предъявляют также документ, подтверждающий их полномочия (доверенность или решение об избрании единоличного исполнительного органа).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Уполномоченный орган запрашивает у Федеральной налоговой службы в порядке межведомственного информационного взаимодействия</w:t>
      </w:r>
      <w:r>
        <w:t xml:space="preserve"> информацию о факте внесения сведений о </w:t>
      </w:r>
      <w:r>
        <w:lastRenderedPageBreak/>
        <w:t>благотворительном объединении в Единый государственный реестр юридических лиц.</w:t>
      </w:r>
    </w:p>
    <w:p w:rsidR="00A65415" w:rsidRDefault="00B405A9">
      <w:pPr>
        <w:pStyle w:val="ConsPlusNormal0"/>
        <w:jc w:val="both"/>
      </w:pPr>
      <w:r>
        <w:t xml:space="preserve">(абзац введен </w:t>
      </w:r>
      <w:hyperlink r:id="rId35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</w:t>
        </w:r>
        <w:r>
          <w:rPr>
            <w:color w:val="0000FF"/>
          </w:rPr>
          <w:t>ановлением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Межведомственный запрос направляется в течение 2 рабочих дней со дня подачи представителем благотворительного объединения заявления в уполномоченный орган.</w:t>
      </w:r>
    </w:p>
    <w:p w:rsidR="00A65415" w:rsidRDefault="00B405A9">
      <w:pPr>
        <w:pStyle w:val="ConsPlusNormal0"/>
        <w:jc w:val="both"/>
      </w:pPr>
      <w:r>
        <w:t xml:space="preserve">(абзац введен </w:t>
      </w:r>
      <w:hyperlink r:id="rId36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Межведомственный запрос направляется в форме электронного документа с использованием единой системы межведомственного эле</w:t>
      </w:r>
      <w:r>
        <w:t>ктронного взаимодействия и подключаемых к ней региональных систем межведомственного электронного взаимодействия, а в случае отсутствия доступа к этой системе - на бумажном носителе.</w:t>
      </w:r>
    </w:p>
    <w:p w:rsidR="00A65415" w:rsidRDefault="00B405A9">
      <w:pPr>
        <w:pStyle w:val="ConsPlusNormal0"/>
        <w:jc w:val="both"/>
      </w:pPr>
      <w:r>
        <w:t xml:space="preserve">(абзац введен </w:t>
      </w:r>
      <w:hyperlink r:id="rId37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Срок подготовки и направления ответа на межведомственный запрос не может превышать 5 рабочих дней со дня поступления межведомственного запроса.</w:t>
      </w:r>
    </w:p>
    <w:p w:rsidR="00A65415" w:rsidRDefault="00B405A9">
      <w:pPr>
        <w:pStyle w:val="ConsPlusNormal0"/>
        <w:jc w:val="both"/>
      </w:pPr>
      <w:r>
        <w:t xml:space="preserve">(абзац введен </w:t>
      </w:r>
      <w:hyperlink r:id="rId38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Представители благотворительного объединения вправе по собственной ини</w:t>
      </w:r>
      <w:r>
        <w:t>циативе представить в уполномоченный орган копию документа, подтверждающего внесение записи о юридическом лице в Единый государственный реестр юридических лиц.</w:t>
      </w:r>
    </w:p>
    <w:p w:rsidR="00A65415" w:rsidRDefault="00B405A9">
      <w:pPr>
        <w:pStyle w:val="ConsPlusNormal0"/>
        <w:jc w:val="both"/>
      </w:pPr>
      <w:r>
        <w:t xml:space="preserve">(абзац введен </w:t>
      </w:r>
      <w:hyperlink r:id="rId39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РФ от 21.05.2012 N 496)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6. Уполномоченный орган проводит совместно с соответствующим территориальным органом Фонда пенсионного и социального страхования Российской Федерации сверку сведений </w:t>
      </w:r>
      <w:r>
        <w:t xml:space="preserve">о том, что Герою Социалистического Труда или Герою Труда Российской Федерации (полному кавалеру ордена Трудовой Славы), подавшему заявление, не установлена ежемесячная денежная выплата, предусмотренная </w:t>
      </w:r>
      <w:hyperlink r:id="rId40" w:tooltip="Федеральный закон от 09.01.1997 N 5-ФЗ (ред. от 31.07.2025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<w:r>
          <w:rPr>
            <w:color w:val="0000FF"/>
          </w:rPr>
          <w:t>статьей 6.2</w:t>
        </w:r>
      </w:hyperlink>
      <w:r>
        <w:t xml:space="preserve"> Закона, и в 15-дневный срок с даты подачи заявления со всеми необходимыми для представления документами принимает решение о регистрации заявителя в качестве получателя компенсации.</w:t>
      </w:r>
    </w:p>
    <w:p w:rsidR="00A65415" w:rsidRDefault="00B405A9">
      <w:pPr>
        <w:pStyle w:val="ConsPlusNormal0"/>
        <w:jc w:val="both"/>
      </w:pPr>
      <w:r>
        <w:t xml:space="preserve">(в ред. Постановлений </w:t>
      </w:r>
      <w:r>
        <w:t xml:space="preserve">Правительства РФ от 21.05.2012 </w:t>
      </w:r>
      <w:hyperlink r:id="rId41" w:tooltip="Постановление Правительства РФ от 21.05.2012 N 496 (ред. от 15.02.2023) &quot;О внесении изменений в некоторые акты Правительства Российской Федерации по вопросам предоставления отдельных государственных услуг в социальной сфере&quot; {КонсультантПлюс}">
        <w:r>
          <w:rPr>
            <w:color w:val="0000FF"/>
          </w:rPr>
          <w:t>N 496</w:t>
        </w:r>
      </w:hyperlink>
      <w:r>
        <w:t xml:space="preserve">, от 17.05.2014 </w:t>
      </w:r>
      <w:hyperlink r:id="rId42" w:tooltip="Постановление Правительства РФ от 17.05.2014 N 458 (ред. от 09.06.2023) &quot;О внесении изменений в некоторые акты Правительства Российской Федерации по вопросам предоставления социальных гарантий Героям Труда Российской Федерации&quot; {КонсультантПлюс}">
        <w:r>
          <w:rPr>
            <w:color w:val="0000FF"/>
          </w:rPr>
          <w:t>N 458</w:t>
        </w:r>
      </w:hyperlink>
      <w:r>
        <w:t xml:space="preserve">, от 24.03.2023 </w:t>
      </w:r>
      <w:hyperlink r:id="rId43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N 471</w:t>
        </w:r>
      </w:hyperlink>
      <w:r>
        <w:t>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В случае отказа в выплате компенсации уполномоченный орган извещает об этом заявителя в письменной форме с указанием причины отказа.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7. Уполномоченный орган заводит на получателя компенсации</w:t>
      </w:r>
      <w:r>
        <w:t xml:space="preserve"> дело, подлежащее хранению в установленном порядке.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8. Получатели компенсации вносят платежи за пользование домашним телефоном (телефоном благотворительного объединения) и представляют платежные документы в уполномоченный орган непосредственно либо в виде почтового отправления. Уполномоченный орган копирует</w:t>
      </w:r>
      <w:r>
        <w:t xml:space="preserve"> платежные документы и возвращает их получателю компенсации.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Возврат платежных документов при их представлении в уполномоченный орган в виде почтового отправления осуществляется при личном обращении получателя компенсации в указанный орган.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9. Выплата комп</w:t>
      </w:r>
      <w:r>
        <w:t xml:space="preserve">енсации уполномоченным органом осуществляется в полном объеме </w:t>
      </w:r>
      <w:r>
        <w:lastRenderedPageBreak/>
        <w:t xml:space="preserve">указанных в платежных документах расходов на оказанные услуги телефонной связи не позднее 2 месяцев с даты представления получателем компенсации платежных документов путем перечисления средств, </w:t>
      </w:r>
      <w:r>
        <w:t>предусмотренных на выплату компенсации, в организации федеральной почтовой связи по месту жительства (регистрации) получателя компенсации либо на счет, открытый получателем компенсации по его желанию в кредитной организации.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10. Получатели компенсации обяз</w:t>
      </w:r>
      <w:r>
        <w:t>аны своевременно информировать уполномоченный орган об изменении условий, обязательных для получения компенсации (назначении ежемесячной денежной выплаты, перемене места жительства гражданина, места регистрации благотворительного объединения, его ликвидаци</w:t>
      </w:r>
      <w:r>
        <w:t>и или реорганизации и др.).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11. Средства федерального бюджета на оплату расходов, указанных в </w:t>
      </w:r>
      <w:hyperlink w:anchor="P54" w:tooltip="1. Настоящие Правила определяют в соответствии с Федеральным законом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(далее - Закон) порядок компенсации расходов ">
        <w:r>
          <w:rPr>
            <w:color w:val="0000FF"/>
          </w:rPr>
          <w:t>пункте 1</w:t>
        </w:r>
      </w:hyperlink>
      <w:r>
        <w:t xml:space="preserve"> настоящих Правил, зачисляются в бюджет Фонда пенсионного и социального страхования Российской Федерации и перечисля</w:t>
      </w:r>
      <w:r>
        <w:t xml:space="preserve">ются Фондом пенсионного и социального страхования Российской Федерации через свои территориальные органы в бюджеты субъектов Российской Федерации в порядке, предусмотренном </w:t>
      </w:r>
      <w:hyperlink r:id="rId44" w:tooltip="Федеральный закон от 09.01.1997 N 5-ФЗ (ред. от 31.07.2025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<w:r>
          <w:rPr>
            <w:color w:val="0000FF"/>
          </w:rPr>
          <w:t>пунктом 2 статьи 7</w:t>
        </w:r>
      </w:hyperlink>
      <w:r>
        <w:t xml:space="preserve"> Закона.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45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Указанные средства зачисляются в бюджеты субъектов Российской Федерации на счета территориа</w:t>
      </w:r>
      <w:r>
        <w:t>льных органов Федерального казначейства, открытые для кассового обслуживания исполнения бюджетов субъектов Российской Федерации.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 xml:space="preserve">12. Учет операций по использованию средств, предусмотренных на выплату компенсации, производится на лицевых счетах получателей </w:t>
      </w:r>
      <w:r>
        <w:t>средств субъектов Российской Федерации, открытых уполномоченными органами в территориальных органах Федерального казначейства, при осуществлении кассового обслуживания исполнения бюджетов субъектов Российской Федерации.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13. Уполномоченные органы представля</w:t>
      </w:r>
      <w:r>
        <w:t>ют ежемесячно, до 20-го числа, в территориальные органы Фонда пенсионного и социального страхования Российской Федерации заявку о выделении средств на выплату компенсаций на очередной месяц и отчет о расходах за истекший месяц.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46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14. Фонд пенсионного и социального страхования Российской Федерации представляет ежемесячно, не позднее 25-го числа, в Министерство финансов Российской Федерации с</w:t>
      </w:r>
      <w:r>
        <w:t>водные данные о произведенных расходах и потребности в средствах на следующий месяц.</w:t>
      </w:r>
    </w:p>
    <w:p w:rsidR="00A65415" w:rsidRDefault="00B405A9">
      <w:pPr>
        <w:pStyle w:val="ConsPlusNormal0"/>
        <w:jc w:val="both"/>
      </w:pPr>
      <w:r>
        <w:t xml:space="preserve">(в ред. </w:t>
      </w:r>
      <w:hyperlink r:id="rId47" w:tooltip="Постановление Правительства РФ от 24.03.2023 N 471 (ред. от 20.11.2025) &quot;Об изменении и признании утратившими силу некоторых актов Правительства Российской Федерации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РФ от 24.03.2023 N 471)</w:t>
      </w:r>
    </w:p>
    <w:p w:rsidR="00A65415" w:rsidRDefault="00B405A9">
      <w:pPr>
        <w:pStyle w:val="ConsPlusNormal0"/>
        <w:spacing w:before="240"/>
        <w:ind w:firstLine="540"/>
        <w:jc w:val="both"/>
      </w:pPr>
      <w:r>
        <w:t>15. Уполномоченные органы несут ответственность за</w:t>
      </w:r>
      <w:r>
        <w:t xml:space="preserve"> целевое использование средств, выделяемых на выплату компенсации.</w:t>
      </w:r>
    </w:p>
    <w:p w:rsidR="00A65415" w:rsidRDefault="00A65415">
      <w:pPr>
        <w:pStyle w:val="ConsPlusNormal0"/>
        <w:ind w:firstLine="540"/>
        <w:jc w:val="both"/>
      </w:pPr>
    </w:p>
    <w:p w:rsidR="00A65415" w:rsidRDefault="00A65415">
      <w:pPr>
        <w:pStyle w:val="ConsPlusNormal0"/>
        <w:ind w:firstLine="540"/>
        <w:jc w:val="both"/>
      </w:pPr>
    </w:p>
    <w:p w:rsidR="00A65415" w:rsidRDefault="00A65415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A65415">
      <w:headerReference w:type="default" r:id="rId48"/>
      <w:footerReference w:type="default" r:id="rId49"/>
      <w:headerReference w:type="first" r:id="rId50"/>
      <w:footerReference w:type="first" r:id="rId51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5A9" w:rsidRDefault="00B405A9">
      <w:r>
        <w:separator/>
      </w:r>
    </w:p>
  </w:endnote>
  <w:endnote w:type="continuationSeparator" w:id="0">
    <w:p w:rsidR="00B405A9" w:rsidRDefault="00B40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5415" w:rsidRDefault="00A65415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A65415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A65415" w:rsidRDefault="00B405A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A65415" w:rsidRDefault="00B405A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A65415" w:rsidRDefault="00B405A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2770E">
            <w:rPr>
              <w:rFonts w:ascii="Tahoma" w:hAnsi="Tahoma" w:cs="Tahoma"/>
              <w:noProof/>
            </w:rPr>
            <w:t>6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2770E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A65415" w:rsidRDefault="00B405A9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5415" w:rsidRDefault="00A65415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A65415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A65415" w:rsidRDefault="00B405A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A65415" w:rsidRDefault="00B405A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A65415" w:rsidRDefault="00B405A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C2770E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C2770E">
            <w:rPr>
              <w:rFonts w:ascii="Tahoma" w:hAnsi="Tahoma" w:cs="Tahoma"/>
              <w:noProof/>
            </w:rPr>
            <w:t>6</w:t>
          </w:r>
          <w:r>
            <w:fldChar w:fldCharType="end"/>
          </w:r>
        </w:p>
      </w:tc>
    </w:tr>
  </w:tbl>
  <w:p w:rsidR="00A65415" w:rsidRDefault="00B405A9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5A9" w:rsidRDefault="00B405A9">
      <w:r>
        <w:separator/>
      </w:r>
    </w:p>
  </w:footnote>
  <w:footnote w:type="continuationSeparator" w:id="0">
    <w:p w:rsidR="00B405A9" w:rsidRDefault="00B405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A65415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A65415" w:rsidRDefault="00B405A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11.09.2006 N 556</w:t>
          </w:r>
          <w:r>
            <w:rPr>
              <w:rFonts w:ascii="Tahoma" w:hAnsi="Tahoma" w:cs="Tahoma"/>
              <w:sz w:val="16"/>
              <w:szCs w:val="16"/>
            </w:rPr>
            <w:br/>
            <w:t>(ред. от 24.03.2023)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утверждении Правил компенсации расходов </w:t>
          </w:r>
          <w:r>
            <w:rPr>
              <w:rFonts w:ascii="Tahoma" w:hAnsi="Tahoma" w:cs="Tahoma"/>
              <w:sz w:val="16"/>
              <w:szCs w:val="16"/>
            </w:rPr>
            <w:t>на о...</w:t>
          </w:r>
        </w:p>
      </w:tc>
      <w:tc>
        <w:tcPr>
          <w:tcW w:w="2300" w:type="pct"/>
          <w:vAlign w:val="center"/>
        </w:tcPr>
        <w:p w:rsidR="00A65415" w:rsidRDefault="00B405A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A65415" w:rsidRDefault="00A65415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A65415" w:rsidRDefault="00A65415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A65415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A65415" w:rsidRDefault="00B405A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11.09.2006 N 556</w:t>
          </w:r>
          <w:r>
            <w:rPr>
              <w:rFonts w:ascii="Tahoma" w:hAnsi="Tahoma" w:cs="Tahoma"/>
              <w:sz w:val="16"/>
              <w:szCs w:val="16"/>
            </w:rPr>
            <w:br/>
            <w:t>(ред. от 24.03.2023)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</w:t>
          </w:r>
          <w:r>
            <w:rPr>
              <w:rFonts w:ascii="Tahoma" w:hAnsi="Tahoma" w:cs="Tahoma"/>
              <w:sz w:val="16"/>
              <w:szCs w:val="16"/>
            </w:rPr>
            <w:t>утверждении Правил компенсации расходов на о...</w:t>
          </w:r>
        </w:p>
      </w:tc>
      <w:tc>
        <w:tcPr>
          <w:tcW w:w="2300" w:type="pct"/>
          <w:vAlign w:val="center"/>
        </w:tcPr>
        <w:p w:rsidR="00A65415" w:rsidRDefault="00B405A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A65415" w:rsidRDefault="00A65415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A65415" w:rsidRDefault="00A65415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415"/>
    <w:rsid w:val="00A65415"/>
    <w:rsid w:val="00B405A9"/>
    <w:rsid w:val="00C2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2770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77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C2770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77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LAW&amp;n=449312&amp;date=04.12.2025&amp;dst=100017&amp;field=134" TargetMode="External"/><Relationship Id="rId18" Type="http://schemas.openxmlformats.org/officeDocument/2006/relationships/hyperlink" Target="https://docs7.online-sps.ru/cgi/online.cgi?req=doc&amp;base=LAW&amp;n=85931&amp;date=04.12.2025&amp;dst=100270&amp;field=134" TargetMode="External"/><Relationship Id="rId26" Type="http://schemas.openxmlformats.org/officeDocument/2006/relationships/hyperlink" Target="https://docs7.online-sps.ru/cgi/online.cgi?req=doc&amp;base=LAW&amp;n=511222&amp;date=04.12.2025&amp;dst=7&amp;field=134" TargetMode="External"/><Relationship Id="rId39" Type="http://schemas.openxmlformats.org/officeDocument/2006/relationships/hyperlink" Target="https://docs7.online-sps.ru/cgi/online.cgi?req=doc&amp;base=LAW&amp;n=439927&amp;date=04.12.2025&amp;dst=100020&amp;field=134" TargetMode="External"/><Relationship Id="rId21" Type="http://schemas.openxmlformats.org/officeDocument/2006/relationships/hyperlink" Target="https://docs7.online-sps.ru/cgi/online.cgi?req=doc&amp;base=LAW&amp;n=439927&amp;date=04.12.2025&amp;dst=100012&amp;field=134" TargetMode="External"/><Relationship Id="rId34" Type="http://schemas.openxmlformats.org/officeDocument/2006/relationships/hyperlink" Target="https://docs7.online-sps.ru/cgi/online.cgi?req=doc&amp;base=LAW&amp;n=439927&amp;date=04.12.2025&amp;dst=100014&amp;field=134" TargetMode="External"/><Relationship Id="rId42" Type="http://schemas.openxmlformats.org/officeDocument/2006/relationships/hyperlink" Target="https://docs7.online-sps.ru/cgi/online.cgi?req=doc&amp;base=LAW&amp;n=449312&amp;date=04.12.2025&amp;dst=100021&amp;field=134" TargetMode="External"/><Relationship Id="rId47" Type="http://schemas.openxmlformats.org/officeDocument/2006/relationships/hyperlink" Target="https://docs7.online-sps.ru/cgi/online.cgi?req=doc&amp;base=LAW&amp;n=519506&amp;date=04.12.2025&amp;dst=100303&amp;field=134" TargetMode="External"/><Relationship Id="rId50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LAW&amp;n=449312&amp;date=04.12.2025&amp;dst=100018&amp;field=134" TargetMode="External"/><Relationship Id="rId29" Type="http://schemas.openxmlformats.org/officeDocument/2006/relationships/hyperlink" Target="https://docs7.online-sps.ru/cgi/online.cgi?req=doc&amp;base=LAW&amp;n=449312&amp;date=04.12.2025&amp;dst=100020&amp;field=134" TargetMode="External"/><Relationship Id="rId11" Type="http://schemas.openxmlformats.org/officeDocument/2006/relationships/hyperlink" Target="https://docs7.online-sps.ru/cgi/online.cgi?req=doc&amp;base=LAW&amp;n=439927&amp;date=04.12.2025&amp;dst=100012&amp;field=134" TargetMode="External"/><Relationship Id="rId24" Type="http://schemas.openxmlformats.org/officeDocument/2006/relationships/hyperlink" Target="https://docs7.online-sps.ru/cgi/online.cgi?req=doc&amp;base=LAW&amp;n=511222&amp;date=04.12.2025&amp;dst=100049&amp;field=134" TargetMode="External"/><Relationship Id="rId32" Type="http://schemas.openxmlformats.org/officeDocument/2006/relationships/hyperlink" Target="https://docs7.online-sps.ru/cgi/online.cgi?req=doc&amp;base=LAW&amp;n=449312&amp;date=04.12.2025&amp;dst=100020&amp;field=134" TargetMode="External"/><Relationship Id="rId37" Type="http://schemas.openxmlformats.org/officeDocument/2006/relationships/hyperlink" Target="https://docs7.online-sps.ru/cgi/online.cgi?req=doc&amp;base=LAW&amp;n=439927&amp;date=04.12.2025&amp;dst=100018&amp;field=134" TargetMode="External"/><Relationship Id="rId40" Type="http://schemas.openxmlformats.org/officeDocument/2006/relationships/hyperlink" Target="https://docs7.online-sps.ru/cgi/online.cgi?req=doc&amp;base=LAW&amp;n=511222&amp;date=04.12.2025&amp;dst=7&amp;field=134" TargetMode="External"/><Relationship Id="rId45" Type="http://schemas.openxmlformats.org/officeDocument/2006/relationships/hyperlink" Target="https://docs7.online-sps.ru/cgi/online.cgi?req=doc&amp;base=LAW&amp;n=519506&amp;date=04.12.2025&amp;dst=100301&amp;field=134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hyperlink" Target="https://docs7.online-sps.ru/cgi/online.cgi?req=doc&amp;base=LAW&amp;n=85931&amp;date=04.12.2025&amp;dst=100270&amp;field=134" TargetMode="External"/><Relationship Id="rId19" Type="http://schemas.openxmlformats.org/officeDocument/2006/relationships/hyperlink" Target="https://docs7.online-sps.ru/cgi/online.cgi?req=doc&amp;base=LAW&amp;n=503464&amp;date=04.12.2025&amp;dst=100154&amp;field=134" TargetMode="External"/><Relationship Id="rId31" Type="http://schemas.openxmlformats.org/officeDocument/2006/relationships/hyperlink" Target="https://docs7.online-sps.ru/cgi/online.cgi?req=doc&amp;base=LAW&amp;n=439927&amp;date=04.12.2025&amp;dst=100013&amp;field=134" TargetMode="External"/><Relationship Id="rId44" Type="http://schemas.openxmlformats.org/officeDocument/2006/relationships/hyperlink" Target="https://docs7.online-sps.ru/cgi/online.cgi?req=doc&amp;base=LAW&amp;n=511222&amp;date=04.12.2025&amp;dst=100056&amp;field=134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LAW&amp;n=379444&amp;date=04.12.2025&amp;dst=100028&amp;field=134" TargetMode="External"/><Relationship Id="rId22" Type="http://schemas.openxmlformats.org/officeDocument/2006/relationships/hyperlink" Target="https://docs7.online-sps.ru/cgi/online.cgi?req=doc&amp;base=LAW&amp;n=449312&amp;date=04.12.2025&amp;dst=100019&amp;field=134" TargetMode="External"/><Relationship Id="rId27" Type="http://schemas.openxmlformats.org/officeDocument/2006/relationships/hyperlink" Target="https://docs7.online-sps.ru/cgi/online.cgi?req=doc&amp;base=LAW&amp;n=449312&amp;date=04.12.2025&amp;dst=100020&amp;field=134" TargetMode="External"/><Relationship Id="rId30" Type="http://schemas.openxmlformats.org/officeDocument/2006/relationships/hyperlink" Target="https://docs7.online-sps.ru/cgi/online.cgi?req=doc&amp;base=LAW&amp;n=116468&amp;date=04.12.2025&amp;dst=100005&amp;field=134" TargetMode="External"/><Relationship Id="rId35" Type="http://schemas.openxmlformats.org/officeDocument/2006/relationships/hyperlink" Target="https://docs7.online-sps.ru/cgi/online.cgi?req=doc&amp;base=LAW&amp;n=439927&amp;date=04.12.2025&amp;dst=100015&amp;field=134" TargetMode="External"/><Relationship Id="rId43" Type="http://schemas.openxmlformats.org/officeDocument/2006/relationships/hyperlink" Target="https://docs7.online-sps.ru/cgi/online.cgi?req=doc&amp;base=LAW&amp;n=519506&amp;date=04.12.2025&amp;dst=100300&amp;field=134" TargetMode="External"/><Relationship Id="rId48" Type="http://schemas.openxmlformats.org/officeDocument/2006/relationships/header" Target="header1.xml"/><Relationship Id="rId8" Type="http://schemas.openxmlformats.org/officeDocument/2006/relationships/hyperlink" Target="https://www.consultant.ru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503464&amp;date=04.12.2025&amp;dst=100154&amp;field=134" TargetMode="External"/><Relationship Id="rId17" Type="http://schemas.openxmlformats.org/officeDocument/2006/relationships/hyperlink" Target="https://docs7.online-sps.ru/cgi/online.cgi?req=doc&amp;base=LAW&amp;n=449312&amp;date=04.12.2025&amp;dst=100018&amp;field=134" TargetMode="External"/><Relationship Id="rId25" Type="http://schemas.openxmlformats.org/officeDocument/2006/relationships/hyperlink" Target="https://docs7.online-sps.ru/cgi/online.cgi?req=doc&amp;base=LAW&amp;n=449312&amp;date=04.12.2025&amp;dst=100020&amp;field=134" TargetMode="External"/><Relationship Id="rId33" Type="http://schemas.openxmlformats.org/officeDocument/2006/relationships/hyperlink" Target="https://docs7.online-sps.ru/cgi/online.cgi?req=doc&amp;base=LAW&amp;n=449312&amp;date=04.12.2025&amp;dst=100020&amp;field=134" TargetMode="External"/><Relationship Id="rId38" Type="http://schemas.openxmlformats.org/officeDocument/2006/relationships/hyperlink" Target="https://docs7.online-sps.ru/cgi/online.cgi?req=doc&amp;base=LAW&amp;n=439927&amp;date=04.12.2025&amp;dst=100019&amp;field=134" TargetMode="External"/><Relationship Id="rId46" Type="http://schemas.openxmlformats.org/officeDocument/2006/relationships/hyperlink" Target="https://docs7.online-sps.ru/cgi/online.cgi?req=doc&amp;base=LAW&amp;n=519506&amp;date=04.12.2025&amp;dst=100302&amp;field=134" TargetMode="External"/><Relationship Id="rId20" Type="http://schemas.openxmlformats.org/officeDocument/2006/relationships/hyperlink" Target="https://docs7.online-sps.ru/cgi/online.cgi?req=doc&amp;base=LAW&amp;n=379444&amp;date=04.12.2025&amp;dst=100028&amp;field=134" TargetMode="External"/><Relationship Id="rId41" Type="http://schemas.openxmlformats.org/officeDocument/2006/relationships/hyperlink" Target="https://docs7.online-sps.ru/cgi/online.cgi?req=doc&amp;base=LAW&amp;n=439927&amp;date=04.12.2025&amp;dst=100021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LAW&amp;n=519506&amp;date=04.12.2025&amp;dst=100299&amp;field=134" TargetMode="External"/><Relationship Id="rId23" Type="http://schemas.openxmlformats.org/officeDocument/2006/relationships/hyperlink" Target="https://docs7.online-sps.ru/cgi/online.cgi?req=doc&amp;base=LAW&amp;n=519506&amp;date=04.12.2025&amp;dst=100299&amp;field=134" TargetMode="External"/><Relationship Id="rId28" Type="http://schemas.openxmlformats.org/officeDocument/2006/relationships/hyperlink" Target="https://docs7.online-sps.ru/cgi/online.cgi?req=doc&amp;base=LAW&amp;n=449312&amp;date=04.12.2025&amp;dst=100020&amp;field=134" TargetMode="External"/><Relationship Id="rId36" Type="http://schemas.openxmlformats.org/officeDocument/2006/relationships/hyperlink" Target="https://docs7.online-sps.ru/cgi/online.cgi?req=doc&amp;base=LAW&amp;n=439927&amp;date=04.12.2025&amp;dst=100017&amp;field=134" TargetMode="External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4122</Words>
  <Characters>23502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РФ от 11.09.2006 N 556
(ред. от 24.03.2023)
"Об утверждении Правил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</vt:lpstr>
    </vt:vector>
  </TitlesOfParts>
  <Company>КонсультантПлюс Версия 4025.00.30</Company>
  <LinksUpToDate>false</LinksUpToDate>
  <CharactersWithSpaces>27569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11.09.2006 N 556
(ред. от 24.03.2023)
"Об утверждении Правил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Славы, проживающим совместно с ними нетрудоспособным членам их семей и оплату пользования телефоном общественным благотворительным объединениям (организациям), создаваемым Героями Социалистического Труда, Героями Труда Российской Федерации и полными кавал</dc:title>
  <dc:creator>МВД</dc:creator>
  <cp:lastModifiedBy>МД</cp:lastModifiedBy>
  <cp:revision>2</cp:revision>
  <dcterms:created xsi:type="dcterms:W3CDTF">2026-02-16T15:01:00Z</dcterms:created>
  <dcterms:modified xsi:type="dcterms:W3CDTF">2026-02-16T15:01:00Z</dcterms:modified>
</cp:coreProperties>
</file>