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C54A6E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54A6E" w:rsidRDefault="00654157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A6E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54A6E" w:rsidRDefault="00654157">
            <w:pPr>
              <w:pStyle w:val="ConsPlusTitlePage0"/>
              <w:jc w:val="center"/>
            </w:pPr>
            <w:r>
              <w:rPr>
                <w:sz w:val="48"/>
              </w:rPr>
              <w:t>Приказ Минздрава России от 06.05.2024 N 228н</w:t>
            </w:r>
            <w:r>
              <w:rPr>
                <w:sz w:val="48"/>
              </w:rPr>
              <w:br/>
              <w:t>(ред. от 29.11.2024)</w:t>
            </w:r>
            <w:r>
              <w:rPr>
                <w:sz w:val="48"/>
              </w:rPr>
              <w:br/>
              <w:t>"Об утверждении Порядка осуществления ежегодной денежной выплаты лицам, награжденным нагрудным знаком "Почетный донор России"</w:t>
            </w:r>
            <w:r>
              <w:rPr>
                <w:sz w:val="48"/>
              </w:rPr>
              <w:br/>
              <w:t>(Зарегистрировано в Минюсте России 05.08.2024 N 79013)</w:t>
            </w:r>
          </w:p>
        </w:tc>
      </w:tr>
      <w:tr w:rsidR="00C54A6E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54A6E" w:rsidRDefault="00654157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C54A6E" w:rsidRDefault="00C54A6E">
      <w:pPr>
        <w:pStyle w:val="ConsPlusNormal0"/>
        <w:sectPr w:rsidR="00C54A6E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C54A6E" w:rsidRDefault="00C54A6E">
      <w:pPr>
        <w:pStyle w:val="ConsPlusNormal0"/>
        <w:jc w:val="both"/>
        <w:outlineLvl w:val="0"/>
      </w:pPr>
    </w:p>
    <w:p w:rsidR="00C54A6E" w:rsidRDefault="00654157">
      <w:pPr>
        <w:pStyle w:val="ConsPlusNormal0"/>
        <w:outlineLvl w:val="0"/>
      </w:pPr>
      <w:r>
        <w:t>Зарегистрировано в Минюсте России 5 августа 2024 г. N 79013</w:t>
      </w:r>
    </w:p>
    <w:p w:rsidR="00C54A6E" w:rsidRDefault="00C54A6E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Title0"/>
        <w:jc w:val="center"/>
      </w:pPr>
      <w:r>
        <w:t>МИНИСТЕРСТВО ЗДРАВООХРАНЕНИЯ РОССИЙСКОЙ ФЕДЕРАЦИИ</w:t>
      </w:r>
    </w:p>
    <w:p w:rsidR="00C54A6E" w:rsidRDefault="00C54A6E">
      <w:pPr>
        <w:pStyle w:val="ConsPlusTitle0"/>
        <w:jc w:val="both"/>
      </w:pPr>
    </w:p>
    <w:p w:rsidR="00C54A6E" w:rsidRDefault="00654157">
      <w:pPr>
        <w:pStyle w:val="ConsPlusTitle0"/>
        <w:jc w:val="center"/>
      </w:pPr>
      <w:r>
        <w:t>ПРИКАЗ</w:t>
      </w:r>
    </w:p>
    <w:p w:rsidR="00C54A6E" w:rsidRDefault="00654157">
      <w:pPr>
        <w:pStyle w:val="ConsPlusTitle0"/>
        <w:jc w:val="center"/>
      </w:pPr>
      <w:r>
        <w:t>от 6 мая 2024 г. N 228н</w:t>
      </w:r>
    </w:p>
    <w:p w:rsidR="00C54A6E" w:rsidRDefault="00C54A6E">
      <w:pPr>
        <w:pStyle w:val="ConsPlusTitle0"/>
        <w:jc w:val="both"/>
      </w:pPr>
    </w:p>
    <w:p w:rsidR="00C54A6E" w:rsidRDefault="00654157">
      <w:pPr>
        <w:pStyle w:val="ConsPlusTitle0"/>
        <w:jc w:val="center"/>
      </w:pPr>
      <w:r>
        <w:t>ОБ УТВЕРЖДЕНИИ ПОРЯДКА</w:t>
      </w:r>
    </w:p>
    <w:p w:rsidR="00C54A6E" w:rsidRDefault="00654157">
      <w:pPr>
        <w:pStyle w:val="ConsPlusTitle0"/>
        <w:jc w:val="center"/>
      </w:pPr>
      <w:r>
        <w:t>ОСУЩЕСТВЛЕНИЯ ЕЖЕГОДНОЙ ДЕНЕЖНОЙ ВЫПЛАТЫ ЛИЦАМ, НАГРАЖДЕННЫМ</w:t>
      </w:r>
    </w:p>
    <w:p w:rsidR="00C54A6E" w:rsidRDefault="00654157">
      <w:pPr>
        <w:pStyle w:val="ConsPlusTitle0"/>
        <w:jc w:val="center"/>
      </w:pPr>
      <w:r>
        <w:t>НАГРУ</w:t>
      </w:r>
      <w:r>
        <w:t>ДНЫМ ЗНАКОМ "ПОЧЕТНЫЙ ДОНОР РОССИИ"</w:t>
      </w:r>
    </w:p>
    <w:p w:rsidR="00C54A6E" w:rsidRDefault="00C54A6E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C54A6E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C54A6E" w:rsidRDefault="00C54A6E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54A6E" w:rsidRDefault="00C54A6E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C54A6E" w:rsidRDefault="00654157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C54A6E" w:rsidRDefault="00654157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0" w:tooltip="Приказ Минздрава России от 29.11.2024 N 652н &quot;О внесении изменений в Порядок осуществления ежегодной денежной выплаты лицам, награжденным нагрудным знаком &quot;Почетный донор России&quot;, утвержденный приказом Министерства здравоохранения Российской Федерации от 6 мая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Минздрава России от 29.11.2024 N 652н)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54A6E" w:rsidRDefault="00C54A6E">
            <w:pPr>
              <w:pStyle w:val="ConsPlusNormal0"/>
            </w:pPr>
          </w:p>
        </w:tc>
      </w:tr>
    </w:tbl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ind w:firstLine="540"/>
        <w:jc w:val="both"/>
      </w:pPr>
      <w:r>
        <w:t xml:space="preserve">В соответствии с </w:t>
      </w:r>
      <w:hyperlink r:id="rId11" w:tooltip="Федеральный закон от 20.07.2012 N 125-ФЗ (ред. от 28.12.2024) &quot;О донорстве крови и ее компонентов&quot; {КонсультантПлюс}">
        <w:r>
          <w:rPr>
            <w:color w:val="0000FF"/>
          </w:rPr>
          <w:t>пунктом 4 час</w:t>
        </w:r>
        <w:r>
          <w:rPr>
            <w:color w:val="0000FF"/>
          </w:rPr>
          <w:t>ти 2 статьи 9</w:t>
        </w:r>
      </w:hyperlink>
      <w:r>
        <w:t xml:space="preserve"> Федерального закона от 20 июля 2012 г. N 125-ФЗ "О донорстве крови и ее компонентов", </w:t>
      </w:r>
      <w:hyperlink r:id="rId12" w:tooltip="Постановление Правительства РФ от 19.06.2012 N 608 (ред. от 18.09.2025) &quot;Об утверждении Положения о Министерстве здравоохранения Российской Федерации&quot; {КонсультантПлюс}">
        <w:r>
          <w:rPr>
            <w:color w:val="0000FF"/>
          </w:rPr>
          <w:t>подпунктом 5.2.47 пункта 5</w:t>
        </w:r>
      </w:hyperlink>
      <w:r>
        <w:t xml:space="preserve"> Положения о Министерстве здравоохранения Российской Федерации, утвержденного постановлен</w:t>
      </w:r>
      <w:r>
        <w:t>ием Правительства Российской Федерации от 19 июня 2012 г. N 608, приказываю: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1. Утвердить прилагаемый </w:t>
      </w:r>
      <w:hyperlink w:anchor="P31" w:tooltip="ПОРЯДОК">
        <w:r>
          <w:rPr>
            <w:color w:val="0000FF"/>
          </w:rPr>
          <w:t>Порядок</w:t>
        </w:r>
      </w:hyperlink>
      <w:r>
        <w:t xml:space="preserve"> осуществления ежегодной денежной выплаты лицам, награжденным нагрудным знаком "Почетный донор России".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2. П</w:t>
      </w:r>
      <w:r>
        <w:t xml:space="preserve">ризнать утратившим силу </w:t>
      </w:r>
      <w:hyperlink r:id="rId13" w:tooltip="Приказ Минздрава России от 11.07.2013 N 450н &quot;Об утверждении Порядка осуществления ежегодной денежной выплаты лицам, награжденным нагрудным знаком &quot;Почетный донор России&quot; (Зарегистрировано в Минюсте России 20.08.2013 N 29438) ------------ Утратил силу или отме">
        <w:r>
          <w:rPr>
            <w:color w:val="0000FF"/>
          </w:rPr>
          <w:t>приказ</w:t>
        </w:r>
      </w:hyperlink>
      <w:r>
        <w:t xml:space="preserve"> Министерства здравоохранения Российской Федерации от 11 июля 2013 г. N 450н "Об утверждении Порядка осуществ</w:t>
      </w:r>
      <w:r>
        <w:t>ления ежегодной денежной выплаты лицам, награжденным нагрудным знаком "Почетный донор России" (зарегистрирован Министерством юстиции Российской Федерации 20 августа 2013 г. регистрационный N 29438).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jc w:val="right"/>
      </w:pPr>
      <w:r>
        <w:t>Министр</w:t>
      </w:r>
    </w:p>
    <w:p w:rsidR="00C54A6E" w:rsidRDefault="00654157">
      <w:pPr>
        <w:pStyle w:val="ConsPlusNormal0"/>
        <w:jc w:val="right"/>
      </w:pPr>
      <w:r>
        <w:t>М.А.МУРАШКО</w:t>
      </w: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jc w:val="right"/>
        <w:outlineLvl w:val="0"/>
      </w:pPr>
      <w:r>
        <w:t>Утвержден</w:t>
      </w:r>
    </w:p>
    <w:p w:rsidR="00C54A6E" w:rsidRDefault="00654157">
      <w:pPr>
        <w:pStyle w:val="ConsPlusNormal0"/>
        <w:jc w:val="right"/>
      </w:pPr>
      <w:r>
        <w:t>приказом Министерства</w:t>
      </w:r>
      <w:r>
        <w:t xml:space="preserve"> здравоохранения</w:t>
      </w:r>
    </w:p>
    <w:p w:rsidR="00C54A6E" w:rsidRDefault="00654157">
      <w:pPr>
        <w:pStyle w:val="ConsPlusNormal0"/>
        <w:jc w:val="right"/>
      </w:pPr>
      <w:r>
        <w:t>Российской Федерации</w:t>
      </w:r>
    </w:p>
    <w:p w:rsidR="00C54A6E" w:rsidRDefault="00654157">
      <w:pPr>
        <w:pStyle w:val="ConsPlusNormal0"/>
        <w:jc w:val="right"/>
      </w:pPr>
      <w:r>
        <w:t>от 6 мая 2024 г. N 228н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Title0"/>
        <w:jc w:val="center"/>
      </w:pPr>
      <w:bookmarkStart w:id="1" w:name="P31"/>
      <w:bookmarkEnd w:id="1"/>
      <w:r>
        <w:t>ПОРЯДОК</w:t>
      </w:r>
    </w:p>
    <w:p w:rsidR="00C54A6E" w:rsidRDefault="00654157">
      <w:pPr>
        <w:pStyle w:val="ConsPlusTitle0"/>
        <w:jc w:val="center"/>
      </w:pPr>
      <w:r>
        <w:t>ОСУЩЕСТВЛЕНИЯ ЕЖЕГОДНОЙ ДЕНЕЖНОЙ ВЫПЛАТЫ ЛИЦАМ, НАГРАЖДЕННЫМ</w:t>
      </w:r>
    </w:p>
    <w:p w:rsidR="00C54A6E" w:rsidRDefault="00654157">
      <w:pPr>
        <w:pStyle w:val="ConsPlusTitle0"/>
        <w:jc w:val="center"/>
      </w:pPr>
      <w:r>
        <w:t>НАГРУДНЫМ ЗНАКОМ "ПОЧЕТНЫЙ ДОНОР РОССИИ"</w:t>
      </w:r>
    </w:p>
    <w:p w:rsidR="00C54A6E" w:rsidRDefault="00C54A6E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C54A6E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C54A6E" w:rsidRDefault="00C54A6E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54A6E" w:rsidRDefault="00C54A6E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C54A6E" w:rsidRDefault="00654157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C54A6E" w:rsidRDefault="00654157">
            <w:pPr>
              <w:pStyle w:val="ConsPlusNormal0"/>
              <w:jc w:val="center"/>
            </w:pPr>
            <w:r>
              <w:rPr>
                <w:color w:val="392C69"/>
              </w:rPr>
              <w:lastRenderedPageBreak/>
              <w:t xml:space="preserve">(в ред. </w:t>
            </w:r>
            <w:hyperlink r:id="rId14" w:tooltip="Приказ Минздрава России от 29.11.2024 N 652н &quot;О внесении изменений в Порядок осуществления ежегодной денежной выплаты лицам, награжденным нагрудным знаком &quot;Почетный донор России&quot;, утвержденный приказом Министерства здравоохранения Российской Федерации от 6 мая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Минздрава России от 29.11.2024 N 652н)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C54A6E" w:rsidRDefault="00C54A6E">
            <w:pPr>
              <w:pStyle w:val="ConsPlusNormal0"/>
            </w:pPr>
          </w:p>
        </w:tc>
      </w:tr>
    </w:tbl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ind w:firstLine="540"/>
        <w:jc w:val="both"/>
      </w:pPr>
      <w:r>
        <w:t xml:space="preserve">1. Ежегодная денежная выплата лицам, награжденным нагрудным </w:t>
      </w:r>
      <w:hyperlink r:id="rId15" w:tooltip="Постановление Правительства РФ от 14.03.2023 N 388 &quot;Об утверждении Положения о нагрудном знаке &quot;Почетный донор России&quot; и описания нагрудного знака &quot;Почетный донор России&quot; и признании утратившими силу некоторых актов Правительства Российской Федерации и отдельн">
        <w:r>
          <w:rPr>
            <w:color w:val="0000FF"/>
          </w:rPr>
          <w:t>знаком</w:t>
        </w:r>
      </w:hyperlink>
      <w:r>
        <w:t xml:space="preserve"> "Почетный донор России" (далее - ежегодная выплата), осуществляется лицам, награжденным нагрудным знаком "Почетный доно</w:t>
      </w:r>
      <w:r>
        <w:t>р России" &lt;1&gt;, "Почетный донор СССР" &lt;2&gt;, имеющим статус Почетный донор Украины &lt;3&gt;, Почетный донор Донецкой Народной Республики &lt;4&gt;, Почетный донор Луганской Народной Республики &lt;4&gt; (далее - лица, имеющие право на ежегодную выплату).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---------------------</w:t>
      </w:r>
      <w:r>
        <w:t>-----------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&lt;1&gt; </w:t>
      </w:r>
      <w:hyperlink r:id="rId16" w:tooltip="Федеральный закон от 20.07.2012 N 125-ФЗ (ред. от 28.12.2024) &quot;О донорстве крови и ее компонентов&quot; {КонсультантПлюс}">
        <w:r>
          <w:rPr>
            <w:color w:val="0000FF"/>
          </w:rPr>
          <w:t>Часть 1 статьи 23</w:t>
        </w:r>
      </w:hyperlink>
      <w:r>
        <w:t xml:space="preserve"> Федерального закона от 20 июля 2012 г. N 125-ФЗ "О донорстве крови и ее компонентов" (далее - Федеральный закон N 125-ФЗ).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&lt;2&gt; </w:t>
      </w:r>
      <w:hyperlink r:id="rId17" w:tooltip="Федеральный закон от 20.07.2012 N 125-ФЗ (ред. от 28.12.2024) &quot;О донорстве крови и ее компонентов&quot; {КонсультантПлюс}">
        <w:r>
          <w:rPr>
            <w:color w:val="0000FF"/>
          </w:rPr>
          <w:t>Часть 2 с</w:t>
        </w:r>
        <w:r>
          <w:rPr>
            <w:color w:val="0000FF"/>
          </w:rPr>
          <w:t>татьи 23</w:t>
        </w:r>
      </w:hyperlink>
      <w:r>
        <w:t xml:space="preserve"> Федерального закона N 125-ФЗ; </w:t>
      </w:r>
      <w:hyperlink r:id="rId18" w:tooltip="Федеральный закон от 17.02.2023 N 18-ФЗ (ред. от 23.05.2025) &quot;Об особенностях правового регулирования отношений в сфере социальной защиты и социального обслуживания граждан, проживающих на территориях Донецкой Народной Республики, Луганской Народной Республики">
        <w:r>
          <w:rPr>
            <w:color w:val="0000FF"/>
          </w:rPr>
          <w:t>часть 1 статьи 9</w:t>
        </w:r>
      </w:hyperlink>
      <w:r>
        <w:t xml:space="preserve"> Федерального закона от 17 февраля 2023 г. N 18-ФЗ "Об особенност</w:t>
      </w:r>
      <w:r>
        <w:t xml:space="preserve">ях правового регулирования отношений в сфере социальной защиты и социального обслуживания граждан, проживающих на территориях Донецкой Народной Республики, Луганской Народной Республики, Запорожской области и Херсонской области" (далее - Федеральный закон </w:t>
      </w:r>
      <w:r>
        <w:t>N 18-ФЗ).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&lt;3&gt; </w:t>
      </w:r>
      <w:hyperlink r:id="rId19" w:tooltip="Федеральный закон от 22.12.2014 N 421-ФЗ (ред. от 28.12.2022) &quot;Об особенностях правового регулирования отношений, связанных с предоставлением мер социальной защиты (поддержки), а также выплат по обязательному социальному страхованию отдельным категориям гражда">
        <w:r>
          <w:rPr>
            <w:color w:val="0000FF"/>
          </w:rPr>
          <w:t>Часть 1 статьи 9</w:t>
        </w:r>
      </w:hyperlink>
      <w:r>
        <w:t xml:space="preserve"> Федерального закона от 22 декабря 2014 г. N 421-ФЗ "Об особенностях правового регулирован</w:t>
      </w:r>
      <w:r>
        <w:t xml:space="preserve">ия отношений, связанных с предоставлением мер социальной защиты (поддержки), а также выплат по обязательному социальному страхованию отдельным категориям граждан, проживающих на территориях Республики Крым и города федерального значения Севастополя"; </w:t>
      </w:r>
      <w:hyperlink r:id="rId20" w:tooltip="Федеральный закон от 17.02.2023 N 18-ФЗ (ред. от 23.05.2025) &quot;Об особенностях правового регулирования отношений в сфере социальной защиты и социального обслуживания граждан, проживающих на территориях Донецкой Народной Республики, Луганской Народной Республики">
        <w:r>
          <w:rPr>
            <w:color w:val="0000FF"/>
          </w:rPr>
          <w:t>часть 1 статьи 9</w:t>
        </w:r>
      </w:hyperlink>
      <w:r>
        <w:t xml:space="preserve"> Федерального закона N 18-ФЗ.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&lt;4&gt; </w:t>
      </w:r>
      <w:hyperlink r:id="rId21" w:tooltip="Федеральный закон от 17.02.2023 N 18-ФЗ (ред. от 23.05.2025) &quot;Об особенностях правового регулирования отношений в сфере социальной защиты и социального обслуживания граждан, проживающих на территориях Донецкой Народной Республики, Луганской Народной Республики">
        <w:r>
          <w:rPr>
            <w:color w:val="0000FF"/>
          </w:rPr>
          <w:t>Часть 1 статьи 9</w:t>
        </w:r>
      </w:hyperlink>
      <w:r>
        <w:t xml:space="preserve"> Федерального закона N 18-ФЗ.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ind w:firstLine="540"/>
        <w:jc w:val="both"/>
      </w:pPr>
      <w:r>
        <w:t>2. Ежегодная выплата осуществляется один раз в год, не позднее 1 апреля текущего года, при получении ежегодной выплаты впервые - в иные сроки, преду</w:t>
      </w:r>
      <w:r>
        <w:t xml:space="preserve">смотренные </w:t>
      </w:r>
      <w:hyperlink w:anchor="P89" w:tooltip="11. Ежегодная выплата в упреждающем (проактивном) режиме устанавливается уполномоченным лицом в течение 1 рабочего дня со дня поступления сведений, предусмотренных приложением N 1 к настоящему Порядку.">
        <w:r>
          <w:rPr>
            <w:color w:val="0000FF"/>
          </w:rPr>
          <w:t>пунктом 11</w:t>
        </w:r>
      </w:hyperlink>
      <w:r>
        <w:t xml:space="preserve"> н</w:t>
      </w:r>
      <w:r>
        <w:t>астоящего Порядка, в установленном размере &lt;5&gt;, на основании решения об установлении ежегодной выплаты, принятого уполномоченным органом государственной власти субъекта Российской Федерации на осуществление ежегодной выплаты (далее соответственно - уполном</w:t>
      </w:r>
      <w:r>
        <w:t>оченный орган, решение).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--------------------------------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&lt;5&gt; </w:t>
      </w:r>
      <w:hyperlink r:id="rId22" w:tooltip="Федеральный закон от 20.07.2012 N 125-ФЗ (ред. от 28.12.2024) &quot;О донорстве крови и ее компонентов&quot; {КонсультантПлюс}">
        <w:r>
          <w:rPr>
            <w:color w:val="0000FF"/>
          </w:rPr>
          <w:t>Статья 24</w:t>
        </w:r>
      </w:hyperlink>
      <w:r>
        <w:t xml:space="preserve"> Федерального закона N 125-ФЗ.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ind w:firstLine="540"/>
        <w:jc w:val="both"/>
      </w:pPr>
      <w:r>
        <w:t>3. С 30 ноября 2024 года при наличии технической возможности ежегодная выплата устанавливается лицу, имеющему право на ежегодную выплату, в упреждающем (проакти</w:t>
      </w:r>
      <w:r>
        <w:t>вном) режиме при наличии его согласия в Единой системе идентификации и аутентификации посредством Единого портала государственных и муниципальных услуг (функций) (далее - ЕПГУ) на использование указанных гражданами реквизитов банковских счетов в целях полу</w:t>
      </w:r>
      <w:r>
        <w:t>чения мер социальной защиты.</w:t>
      </w:r>
    </w:p>
    <w:p w:rsidR="00C54A6E" w:rsidRDefault="00654157">
      <w:pPr>
        <w:pStyle w:val="ConsPlusNormal0"/>
        <w:jc w:val="both"/>
      </w:pPr>
      <w:r>
        <w:t xml:space="preserve">(в ред. </w:t>
      </w:r>
      <w:hyperlink r:id="rId23" w:tooltip="Приказ Минздрава России от 29.11.2024 N 652н &quot;О внесении изменений в Порядок осуществления ежегодной денежной выплаты лицам, награжденным нагрудным знаком &quot;Почетный донор России&quot;, утвержденный приказом Министерства здравоохранения Российской Федерации от 6 мая">
        <w:r>
          <w:rPr>
            <w:color w:val="0000FF"/>
          </w:rPr>
          <w:t>Приказа</w:t>
        </w:r>
      </w:hyperlink>
      <w:r>
        <w:t xml:space="preserve"> Минздрава России от 29.11.2024 N 652н)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В случае отсутствия технической во</w:t>
      </w:r>
      <w:r>
        <w:t xml:space="preserve">зможности заявитель подает заявление об установлении </w:t>
      </w:r>
      <w:r>
        <w:lastRenderedPageBreak/>
        <w:t xml:space="preserve">ежегодной выплаты (далее - заявление) в соответствии с </w:t>
      </w:r>
      <w:hyperlink w:anchor="P61" w:tooltip="6(1). Лица, имеющие право на ежегодную денежную выплату, вправе подать заявление в уполномоченный орган, по своему месту жительства или месту пребывания.">
        <w:r>
          <w:rPr>
            <w:color w:val="0000FF"/>
          </w:rPr>
          <w:t>пунктами 6(1)</w:t>
        </w:r>
      </w:hyperlink>
      <w:r>
        <w:t xml:space="preserve"> и </w:t>
      </w:r>
      <w:hyperlink w:anchor="P66" w:tooltip="7. Лица, имеющие право на ежегодную выплату, либо их законные представители или представители по доверенности (далее соответственно - заявитель, доверенное лицо), подают заявление (рекомендуемый образец приведен в приложении N 2 к настоящему Порядку) и предста">
        <w:r>
          <w:rPr>
            <w:color w:val="0000FF"/>
          </w:rPr>
          <w:t>7</w:t>
        </w:r>
      </w:hyperlink>
      <w:r>
        <w:t xml:space="preserve"> настоящего Порядка.</w:t>
      </w:r>
    </w:p>
    <w:p w:rsidR="00C54A6E" w:rsidRDefault="00654157">
      <w:pPr>
        <w:pStyle w:val="ConsPlusNormal0"/>
        <w:jc w:val="both"/>
      </w:pPr>
      <w:r>
        <w:t xml:space="preserve">(абзац введен </w:t>
      </w:r>
      <w:hyperlink r:id="rId24" w:tooltip="Приказ Минздрава России от 29.11.2024 N 652н &quot;О внесении изменений в Порядок осуществления ежегодной денежной выплаты лицам, награжденным нагрудным знаком &quot;Почетный донор России&quot;, утвержденный приказом Министерства здравоохранения Российской Федерации от 6 мая">
        <w:r>
          <w:rPr>
            <w:color w:val="0000FF"/>
          </w:rPr>
          <w:t>Приказом</w:t>
        </w:r>
      </w:hyperlink>
      <w:r>
        <w:t xml:space="preserve"> Минздрава России от 29.11.2024 N 652н)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4. Сведения федерального регистра доноров единой базы данных по осуществлению мероприятий, связанных с обеспечением безопасности донорской крови и ее компонентов, развитием, организацией и пропагандой донорства крови и ее компонентов &lt;6&gt; (далее соответстве</w:t>
      </w:r>
      <w:r>
        <w:t>нно - регистр доноров, единая база донорства), размещаются Федеральным медико-биологическим агентством на витрине данных единой базы донорства в течение 5 рабочих дней со дня их внесения в регистр доноров.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--------------------------------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&lt;6&gt; </w:t>
      </w:r>
      <w:hyperlink r:id="rId25" w:tooltip="Постановление Правительства РФ от 31.05.2023 N 901 (ред. от 22.04.2024) &quot;Об утверждении Правил ведения единой базы данных по осуществлению мероприятий, связанных с обеспечением безопасности донорской крови и ее компонентов, развитием, организацией и пропагандо">
        <w:r>
          <w:rPr>
            <w:color w:val="0000FF"/>
          </w:rPr>
          <w:t>Правила</w:t>
        </w:r>
      </w:hyperlink>
      <w:r>
        <w:t xml:space="preserve"> ведения единой базы данных по осуществлению мероприятий, связанных с обеспечением безопасности донорской крови и ее компонент</w:t>
      </w:r>
      <w:r>
        <w:t>ов, развитием, организацией и пропагандой донорства крови и ее компонентов, утвержденные постановлением Правительства Российской Федерации от 31 мая 2023 г. N 901, срок действия документа ограничен до 1 сентября 2029 г.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ind w:firstLine="540"/>
        <w:jc w:val="both"/>
      </w:pPr>
      <w:bookmarkStart w:id="2" w:name="P56"/>
      <w:bookmarkEnd w:id="2"/>
      <w:r>
        <w:t>5. Уполномоченный орган в целях осу</w:t>
      </w:r>
      <w:r>
        <w:t>ществления ежегодной выплаты в упреждающем (проактивном) режиме:</w:t>
      </w:r>
    </w:p>
    <w:p w:rsidR="00C54A6E" w:rsidRDefault="00654157">
      <w:pPr>
        <w:pStyle w:val="ConsPlusNormal0"/>
        <w:spacing w:before="240"/>
        <w:ind w:firstLine="540"/>
        <w:jc w:val="both"/>
      </w:pPr>
      <w:bookmarkStart w:id="3" w:name="P57"/>
      <w:bookmarkEnd w:id="3"/>
      <w:r>
        <w:t xml:space="preserve">а) не реже 1 раза в 5 рабочих дней проверяет наличие сведений о лицах, имеющих право на ежегодную выплату, проживающих на территории соответствующего субъекта Российской Федерации на витрине </w:t>
      </w:r>
      <w:r>
        <w:t>данных единой базы донорства;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б) при наличии сведений, указанных в </w:t>
      </w:r>
      <w:hyperlink w:anchor="P57" w:tooltip="а) не реже 1 раза в 5 рабочих дней проверяет наличие сведений о лицах, имеющих право на ежегодную выплату, проживающих на территории соответствующего субъекта Российской Федерации на витрине данных единой базы донорства;">
        <w:r>
          <w:rPr>
            <w:color w:val="0000FF"/>
          </w:rPr>
          <w:t>подпункте "а"</w:t>
        </w:r>
      </w:hyperlink>
      <w:r>
        <w:t xml:space="preserve"> настоящего пункта, посредством единой системы межведомственного электронного взаимодействия (далее - СМЭВ) не позднее 2 рабочих дней со дня установления указанных сведений запраши</w:t>
      </w:r>
      <w:r>
        <w:t xml:space="preserve">вает, сведения предусмотренные </w:t>
      </w:r>
      <w:hyperlink w:anchor="P118" w:tooltip="СВЕДЕНИЯ,">
        <w:r>
          <w:rPr>
            <w:color w:val="0000FF"/>
          </w:rPr>
          <w:t>приложением N 1</w:t>
        </w:r>
      </w:hyperlink>
      <w:r>
        <w:t xml:space="preserve"> к настоящему Порядку;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в) получает на Единой централизованной цифровой платформе в социальной сфере (далее - ЕЦП) сведения о реквизитах банковского счета.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6. Утратил си</w:t>
      </w:r>
      <w:r>
        <w:t xml:space="preserve">лу. - </w:t>
      </w:r>
      <w:hyperlink r:id="rId26" w:tooltip="Приказ Минздрава России от 29.11.2024 N 652н &quot;О внесении изменений в Порядок осуществления ежегодной денежной выплаты лицам, награжденным нагрудным знаком &quot;Почетный донор России&quot;, утвержденный приказом Министерства здравоохранения Российской Федерации от 6 мая">
        <w:r>
          <w:rPr>
            <w:color w:val="0000FF"/>
          </w:rPr>
          <w:t>Приказ</w:t>
        </w:r>
      </w:hyperlink>
      <w:r>
        <w:t xml:space="preserve"> Минздрава России от 29.11.2024 N 652н.</w:t>
      </w:r>
    </w:p>
    <w:p w:rsidR="00C54A6E" w:rsidRDefault="00654157">
      <w:pPr>
        <w:pStyle w:val="ConsPlusNormal0"/>
        <w:spacing w:before="240"/>
        <w:ind w:firstLine="540"/>
        <w:jc w:val="both"/>
      </w:pPr>
      <w:bookmarkStart w:id="4" w:name="P61"/>
      <w:bookmarkEnd w:id="4"/>
      <w:r>
        <w:t>6(1). Лица, имеющие право на ежегодную денежную выплату, вправе по</w:t>
      </w:r>
      <w:r>
        <w:t>дать заявление в уполномоченный орган, по своему месту жительства или месту пребывания.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Лица, имеющие право на ежегодную выплату, не имеющие подтвержденного регистрацией места жительства и места пребывания, подают заявление в уполномоченный орган по месту </w:t>
      </w:r>
      <w:r>
        <w:t>своего фактического проживания на территории Российской Федерации.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Лица, имеющие право на ежегодную выплату, осужденные к лишению свободы, подают заявление в уполномоченный орган по месту нахождения исправительного учреждения, в котором они отбывают наказа</w:t>
      </w:r>
      <w:r>
        <w:t>ние.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Лица, имеющие право на ежегодную выплату, проживающие в стационарных организациях социального обслуживания, подают заявление в уполномоченный орган по месту нахождения </w:t>
      </w:r>
      <w:r>
        <w:lastRenderedPageBreak/>
        <w:t>таких организаций.</w:t>
      </w:r>
    </w:p>
    <w:p w:rsidR="00C54A6E" w:rsidRDefault="00654157">
      <w:pPr>
        <w:pStyle w:val="ConsPlusNormal0"/>
        <w:jc w:val="both"/>
      </w:pPr>
      <w:r>
        <w:t xml:space="preserve">(п. 6(1) введен </w:t>
      </w:r>
      <w:hyperlink r:id="rId27" w:tooltip="Приказ Минздрава России от 29.11.2024 N 652н &quot;О внесении изменений в Порядок осуществления ежегодной денежной выплаты лицам, награжденным нагрудным знаком &quot;Почетный донор России&quot;, утвержденный приказом Министерства здравоохранения Российской Федерации от 6 мая">
        <w:r>
          <w:rPr>
            <w:color w:val="0000FF"/>
          </w:rPr>
          <w:t>Приказом</w:t>
        </w:r>
      </w:hyperlink>
      <w:r>
        <w:t xml:space="preserve"> Минздрава России от 29.11.2024 N 652н)</w:t>
      </w:r>
    </w:p>
    <w:p w:rsidR="00C54A6E" w:rsidRDefault="00654157">
      <w:pPr>
        <w:pStyle w:val="ConsPlusNormal0"/>
        <w:spacing w:before="240"/>
        <w:ind w:firstLine="540"/>
        <w:jc w:val="both"/>
      </w:pPr>
      <w:bookmarkStart w:id="5" w:name="P66"/>
      <w:bookmarkEnd w:id="5"/>
      <w:r>
        <w:t xml:space="preserve">7. Лица, имеющие право на ежегодную выплату, либо их законные представители или представители по доверенности (далее соответственно - заявитель, доверенное лицо), подают заявление (рекомендуемый образец приведен в </w:t>
      </w:r>
      <w:hyperlink w:anchor="P165" w:tooltip="                                 Заявление">
        <w:r>
          <w:rPr>
            <w:color w:val="0000FF"/>
          </w:rPr>
          <w:t>приложении N 2</w:t>
        </w:r>
      </w:hyperlink>
      <w:r>
        <w:t xml:space="preserve"> к настоящему Порядку) и представляют документы (копии документов):</w:t>
      </w:r>
    </w:p>
    <w:p w:rsidR="00C54A6E" w:rsidRDefault="00654157">
      <w:pPr>
        <w:pStyle w:val="ConsPlusNormal0"/>
        <w:jc w:val="both"/>
      </w:pPr>
      <w:r>
        <w:t xml:space="preserve">(в ред. </w:t>
      </w:r>
      <w:hyperlink r:id="rId28" w:tooltip="Приказ Минздрава России от 29.11.2024 N 652н &quot;О внесении изменений в Порядок осуществления ежегодной денежной выплаты лицам, награжденным нагрудным знаком &quot;Почетный донор России&quot;, утвержденный приказом Министерства здравоохранения Российской Федерации от 6 мая">
        <w:r>
          <w:rPr>
            <w:color w:val="0000FF"/>
          </w:rPr>
          <w:t>Приказа</w:t>
        </w:r>
      </w:hyperlink>
      <w:r>
        <w:t xml:space="preserve"> Минздрава России от 29.11.2024 N 652н)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а) лично при обращении в уполномоченный орган или в многофункциональный центр предоставления государственных и муниципальных услуг (далее - МФЦ) при наличии заключенного соглашения о взаимодействии МФЦ с </w:t>
      </w:r>
      <w:r>
        <w:t>уполномоченным органом, с представлением следующих документов: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документа, удостоверяющего личность;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документа, подтверждающего награждение (удостоверения о награждении нагрудным знаком "Почетный донор России", "Почетный донор СССР") или наличие статуса (уд</w:t>
      </w:r>
      <w:r>
        <w:t>остоверения "Почетный донор Донецкой Народной Республики", "Почетный донор Луганской Народной Республики", "Почетный донор Украины"), или архивной справки о награждении нагрудным знаком "Почетный донор СССР", о подтверждении статуса Почетный донор Донецкой</w:t>
      </w:r>
      <w:r>
        <w:t xml:space="preserve"> Народной Республики, Почетный донор Луганской Народной Республики, Почетный донор Украины);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документа, подтверждающего полномочия доверенного лица, в случае подачи заявления и представления документов доверенными лицами.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В случае подачи заявления доверенн</w:t>
      </w:r>
      <w:r>
        <w:t>ым лицом в заявлении дополнительно указываются его фамилия, имя, отчество (при наличии), СНИЛС, контактный номер телефона, сведения о документе, удостоверяющем личность (вид документа, удостоверяющего личность, его серия и номер, кем выдан и дата его выдач</w:t>
      </w:r>
      <w:r>
        <w:t>и, код подразделения).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б) почтовым отправлением в уполномоченный орган с подтверждением факта и даты отправления (в случае направления почтовым отправлением прилагаются нотариально заверенные копии документов, оригиналы документов не направляются);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в) в форме электронного документа на ЕПГУ (без применения упреждающего (проактивного) режима), посредством заполнения интерактивной формы. Заявление подписывается простой электронной подписью, ключ которой получен физическим лицом в соответствии с правилам</w:t>
      </w:r>
      <w:r>
        <w:t>и использования простой электронной подписи при оказании государственных и муниципальных услуг &lt;7&gt;. При направлении заявления в личном кабинете на ЕПГУ представление документов не требуется.</w:t>
      </w:r>
    </w:p>
    <w:p w:rsidR="00C54A6E" w:rsidRDefault="00654157">
      <w:pPr>
        <w:pStyle w:val="ConsPlusNormal0"/>
        <w:jc w:val="both"/>
      </w:pPr>
      <w:r>
        <w:t xml:space="preserve">(в ред. </w:t>
      </w:r>
      <w:hyperlink r:id="rId29" w:tooltip="Приказ Минздрава России от 29.11.2024 N 652н &quot;О внесении изменений в Порядок осуществления ежегодной денежной выплаты лицам, награжденным нагрудным знаком &quot;Почетный донор России&quot;, утвержденный приказом Министерства здравоохранения Российской Федерации от 6 мая">
        <w:r>
          <w:rPr>
            <w:color w:val="0000FF"/>
          </w:rPr>
          <w:t>Приказа</w:t>
        </w:r>
      </w:hyperlink>
      <w:r>
        <w:t xml:space="preserve"> Минздрава России от 29.11.2024 N 652н)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--------------------------------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&lt;7&gt; </w:t>
      </w:r>
      <w:hyperlink r:id="rId30" w:tooltip="Постановление Правительства РФ от 25.01.2013 N 33 (ред. от 23.03.2024) &quot;Об использовании простой электронной подписи при оказании государственных и муниципальных услуг&quot; (вместе с &quot;Правилами использования простой электронной подписи при оказании государственных">
        <w:r>
          <w:rPr>
            <w:color w:val="0000FF"/>
          </w:rPr>
          <w:t>Постановление</w:t>
        </w:r>
      </w:hyperlink>
      <w:r>
        <w:t xml:space="preserve"> Правительства Российской Федерации от 25 января 2013 г. N 33 "Об использовании простой электронной подписи при оказании государственных и муниципальных услуг".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ind w:firstLine="540"/>
        <w:jc w:val="both"/>
      </w:pPr>
      <w:r>
        <w:t>8. Уполномоченным органом в личный кабинет заявителя на</w:t>
      </w:r>
      <w:r>
        <w:t xml:space="preserve"> ЕПГУ направляется уведомление о дате получения и регистрационном номере заявления, а также о статусе рассмотрения заявления &lt;8&gt;.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--------------------------------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&lt;8&gt; </w:t>
      </w:r>
      <w:hyperlink r:id="rId31" w:tooltip="Постановление Правительства РФ от 01.03.2022 N 277 (ред. от 14.10.2024) &quot;О направлении в личный кабинет заявителя в федеральной государственной информационной системе &quot;Единый портал государственных и муниципальных услуг (функций)&quot; сведений о ходе выполнения за">
        <w:r>
          <w:rPr>
            <w:color w:val="0000FF"/>
          </w:rPr>
          <w:t>Пункты 2</w:t>
        </w:r>
      </w:hyperlink>
      <w:r>
        <w:t xml:space="preserve"> и </w:t>
      </w:r>
      <w:hyperlink r:id="rId32" w:tooltip="Постановление Правительства РФ от 01.03.2022 N 277 (ред. от 14.10.2024) &quot;О направлении в личный кабинет заявителя в федеральной государственной информационной системе &quot;Единый портал государственных и муниципальных услуг (функций)&quot; сведений о ходе выполнения за">
        <w:r>
          <w:rPr>
            <w:color w:val="0000FF"/>
          </w:rPr>
          <w:t>5</w:t>
        </w:r>
      </w:hyperlink>
      <w:r>
        <w:t xml:space="preserve"> Правил направления в личный кабинет заявителя в федераль</w:t>
      </w:r>
      <w:r>
        <w:t xml:space="preserve">ной государственной информационной системе "Единый портал государственных и муниципальных услуг (функций)" сведений о ходе выполнения запроса о предоставлении государственной или муниципальной услуги, заявления о предоставлении услуги, указанной в части 3 </w:t>
      </w:r>
      <w:r>
        <w:t>статьи 1 Федерального закона "Об организации предоставления государственных и муниципальных услуг", а также результатов предоставления государственной или муниципальной услуги, результатов предоставления услуги, указанной в части 3 статьи 1 Федерального за</w:t>
      </w:r>
      <w:r>
        <w:t>кона "Об организации предоставления государственных и муниципальных услуг", утвержденных постановлением Правительства Российской Федерации от 1 марта 2022 г. N 277.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ind w:firstLine="540"/>
        <w:jc w:val="both"/>
      </w:pPr>
      <w:r>
        <w:t>9. При получении заявления и документов должностное лицо МФЦ изготавливает копии представл</w:t>
      </w:r>
      <w:r>
        <w:t>енных документов и выдает заявителю расписку о приеме заявления с указанием даты и номера его регистрации и приложенных к нему документов.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После регистрации заявления и документов в соответствии со сроком, установленным соглашением о взаимодействии МФЦ с у</w:t>
      </w:r>
      <w:r>
        <w:t>полномоченным органом &lt;9&gt;, заявление и копии документов передаются в уполномоченный орган.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--------------------------------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&lt;9&gt; </w:t>
      </w:r>
      <w:hyperlink r:id="rId33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Пункт 5 статьи 5</w:t>
        </w:r>
      </w:hyperlink>
      <w:r>
        <w:t xml:space="preserve"> Федерального закона от 27 июля 2010 г. N 210-ФЗ "Об организации предоставления госуда</w:t>
      </w:r>
      <w:r>
        <w:t>рственных и муниципальных услуг".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ind w:firstLine="540"/>
        <w:jc w:val="both"/>
      </w:pPr>
      <w:bookmarkStart w:id="6" w:name="P88"/>
      <w:bookmarkEnd w:id="6"/>
      <w:r>
        <w:t>10. При получении заявления либо заявления и документов уполномоченный орган не позднее 1 дня со дня регистрации заявления запрашивает сведения о награждении лица, имеющего право на ежегодную выплату, из единой базы донор</w:t>
      </w:r>
      <w:r>
        <w:t xml:space="preserve">ства (в случае направления заявления посредством ЕПГУ), а также посредством СМЭВ сведения, предусмотренные </w:t>
      </w:r>
      <w:hyperlink w:anchor="P118" w:tooltip="СВЕДЕНИЯ,">
        <w:r>
          <w:rPr>
            <w:color w:val="0000FF"/>
          </w:rPr>
          <w:t>приложением N 1</w:t>
        </w:r>
      </w:hyperlink>
      <w:r>
        <w:t xml:space="preserve"> к настоящему Порядку.</w:t>
      </w:r>
    </w:p>
    <w:p w:rsidR="00C54A6E" w:rsidRDefault="00654157">
      <w:pPr>
        <w:pStyle w:val="ConsPlusNormal0"/>
        <w:spacing w:before="240"/>
        <w:ind w:firstLine="540"/>
        <w:jc w:val="both"/>
      </w:pPr>
      <w:bookmarkStart w:id="7" w:name="P89"/>
      <w:bookmarkEnd w:id="7"/>
      <w:r>
        <w:t>11. Ежегодная выплата в упреждающем (проактивном) режиме устанавливае</w:t>
      </w:r>
      <w:r>
        <w:t xml:space="preserve">тся уполномоченным лицом в течение 1 рабочего дня со дня поступления сведений, предусмотренных </w:t>
      </w:r>
      <w:hyperlink w:anchor="P118" w:tooltip="СВЕДЕНИЯ,">
        <w:r>
          <w:rPr>
            <w:color w:val="0000FF"/>
          </w:rPr>
          <w:t>приложением N 1</w:t>
        </w:r>
      </w:hyperlink>
      <w:r>
        <w:t xml:space="preserve"> к настоящему Порядку.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Срок принятия решения при подаче заявления либо заявления и документов составляет</w:t>
      </w:r>
      <w:r>
        <w:t xml:space="preserve"> 1 рабочий день со дня получения уполномоченным органом сведений, предусмотренным </w:t>
      </w:r>
      <w:hyperlink w:anchor="P88" w:tooltip="10. При получении заявления либо заявления и документов уполномоченный орган не позднее 1 дня со дня регистрации заявления запрашивает сведения о награждении лица, имеющего право на ежегодную выплату, из единой базы донорства (в случае направления заявления по">
        <w:r>
          <w:rPr>
            <w:color w:val="0000FF"/>
          </w:rPr>
          <w:t>пунктом 10</w:t>
        </w:r>
      </w:hyperlink>
      <w:r>
        <w:t xml:space="preserve"> настоящего Порядка.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Решение об установлении ежегодной выплаты принимается один раз.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В случае установления ежегодной выплаты на основании заявления и предусмотренных </w:t>
      </w:r>
      <w:hyperlink w:anchor="P66" w:tooltip="7. Лица, имеющие право на ежегодную выплату, либо их законные представители или представители по доверенности (далее соответственно - заявитель, доверенное лицо), подают заявление (рекомендуемый образец приведен в приложении N 2 к настоящему Порядку) и предста">
        <w:r>
          <w:rPr>
            <w:color w:val="0000FF"/>
          </w:rPr>
          <w:t>пунктом 7</w:t>
        </w:r>
      </w:hyperlink>
      <w:r>
        <w:t xml:space="preserve"> настоящего Порядка документов, днем обращения за установлением ежегодной </w:t>
      </w:r>
      <w:r>
        <w:lastRenderedPageBreak/>
        <w:t xml:space="preserve">выплаты считается дата подачи (направления) заявления и </w:t>
      </w:r>
      <w:r>
        <w:t xml:space="preserve">документов в уполномоченный орган любым, предусмотренным </w:t>
      </w:r>
      <w:hyperlink w:anchor="P66" w:tooltip="7. Лица, имеющие право на ежегодную выплату, либо их законные представители или представители по доверенности (далее соответственно - заявитель, доверенное лицо), подают заявление (рекомендуемый образец приведен в приложении N 2 к настоящему Порядку) и предста">
        <w:r>
          <w:rPr>
            <w:color w:val="0000FF"/>
          </w:rPr>
          <w:t>пунктом 7</w:t>
        </w:r>
      </w:hyperlink>
      <w:r>
        <w:t xml:space="preserve"> настоящего Порядка, способом.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Установление ежегодной выплаты осуществляется со дня обращения за ней либо со дня размещения сведений на витрине данных еди</w:t>
      </w:r>
      <w:r>
        <w:t xml:space="preserve">ной базы донорства в соответствии с </w:t>
      </w:r>
      <w:hyperlink w:anchor="P56" w:tooltip="5. Уполномоченный орган в целях осуществления ежегодной выплаты в упреждающем (проактивном) режиме:">
        <w:r>
          <w:rPr>
            <w:color w:val="0000FF"/>
          </w:rPr>
          <w:t>пунктом 5</w:t>
        </w:r>
      </w:hyperlink>
      <w:r>
        <w:t xml:space="preserve"> настоящего Порядка, но не ранее возникновения права на ежегодную выплату.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12. У</w:t>
      </w:r>
      <w:r>
        <w:t>полномоченный орган в течение 1 рабочего дня после установления ежегодной выплаты вносит сведения о принятом решении в ЕЦП &lt;10&gt; и направляет лицам, имеющим право на ежегодную выплату (заявителю), в личный кабинет на ЕПГУ решение, подписанное усиленной квал</w:t>
      </w:r>
      <w:r>
        <w:t>ифицированной электронной подписью лица, уполномоченного на принятие решения, а также иным способом, выбранным заявителем.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--------------------------------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&lt;10&gt; </w:t>
      </w:r>
      <w:hyperlink r:id="rId34" w:tooltip="Постановление Правительства РФ от 29.12.2023 N 2386 (ред. от 12.09.2025) &quot;О государственной информационной системе &quot;Единая централизованная цифровая платформа в социальной сфере&quot; (вместе с &quot;Положением о государственной информационной системе &quot;Единая централизо">
        <w:r>
          <w:rPr>
            <w:color w:val="0000FF"/>
          </w:rPr>
          <w:t>Пункт 94</w:t>
        </w:r>
      </w:hyperlink>
      <w:r>
        <w:t xml:space="preserve"> Положения о государственной информационной системе "Единая централизованная цифровая платформа в социальной с</w:t>
      </w:r>
      <w:r>
        <w:t>фере", утвержденного постановлением Правительства Российской Федерации от 29 декабря 2023 г. N 2386.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ind w:firstLine="540"/>
        <w:jc w:val="both"/>
      </w:pPr>
      <w:r>
        <w:t xml:space="preserve">13. При поступлении сведений об изменении места жительства (места пребывания) лиц, которым установлена ежегодная выплата (в случае, если такая информация </w:t>
      </w:r>
      <w:r>
        <w:t xml:space="preserve">подтверждена посредством направления запроса сведений, предусмотренных </w:t>
      </w:r>
      <w:hyperlink w:anchor="P118" w:tooltip="СВЕДЕНИЯ,">
        <w:r>
          <w:rPr>
            <w:color w:val="0000FF"/>
          </w:rPr>
          <w:t>приложением N 1</w:t>
        </w:r>
      </w:hyperlink>
      <w:r>
        <w:t xml:space="preserve"> к настоящему Порядку), либо по запросу уполномоченного органа по новому месту жительства (месту пребывания), уполномоченный орг</w:t>
      </w:r>
      <w:r>
        <w:t>ан по прежнему месту жительства (месту пребывания) направляет в уполномоченный орган по новому месту жительства (месту пребывания) документы, содержащие сведения о размерах установленных ежегодных выплат, с указанием произведенных выплат, подписанные руков</w:t>
      </w:r>
      <w:r>
        <w:t>одителем уполномоченного органа и заверенные печатью (при наличии). Информация о произведенных выплатах хранится в уполномоченном органе по прежнему месту жительства (месту пребывания) лиц, имеющих право на ежегодную выплату.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14. При поступлении информации</w:t>
      </w:r>
      <w:r>
        <w:t xml:space="preserve"> о смене фамилии (имени, отчества (при наличии) лица, имеющего право на ежегодную выплату, либо изменении его места жительства (места пребывания) (в случае, если такая информация подтверждена посредством направления запроса сведений, предусмотренных </w:t>
      </w:r>
      <w:hyperlink w:anchor="P118" w:tooltip="СВЕДЕНИЯ,">
        <w:r>
          <w:rPr>
            <w:color w:val="0000FF"/>
          </w:rPr>
          <w:t>приложением N 1</w:t>
        </w:r>
      </w:hyperlink>
      <w:r>
        <w:t xml:space="preserve"> к настоящему Порядку, уполномоченный орган в течение 1 рабочего дня после поступления указанных сведений вносит соответствующие изменения в решение.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15. Осуществление ежегодной выплаты прекращается в случ</w:t>
      </w:r>
      <w:r>
        <w:t xml:space="preserve">ае смерти лица, имеющего право на ежегодную выплату. Получение сведений о смерти лица, имеющего право на ежегодную выплату, осуществляется в том числе на основании запроса сведений, предусмотренных </w:t>
      </w:r>
      <w:hyperlink w:anchor="P118" w:tooltip="СВЕДЕНИЯ,">
        <w:r>
          <w:rPr>
            <w:color w:val="0000FF"/>
          </w:rPr>
          <w:t>приложением N 1</w:t>
        </w:r>
      </w:hyperlink>
      <w:r>
        <w:t xml:space="preserve"> </w:t>
      </w:r>
      <w:r>
        <w:t>к настоящему Порядку.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>16. Суммы ежегодной выплаты, излишне выплаченные лицам, имеющим право на ежегодную выплату, вследствие представления ими документов с заведомо неверными сведениями, сокрытия данных, влияющих на право получения ежегодной выплаты, возме</w:t>
      </w:r>
      <w:r>
        <w:t>щаются этими лицами, а в случае спора - взыскиваются в судебном порядке.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17. Ежегодная выплата осуществляется независимо от получения лицами, имеющими право </w:t>
      </w:r>
      <w:r>
        <w:lastRenderedPageBreak/>
        <w:t>на ежегодную выплату, мер социальной защиты (поддержки), в том числе в денежной форме, по другим ос</w:t>
      </w:r>
      <w:r>
        <w:t>нованиям, установленным законодательством Российской Федерации.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18. Сведения, содержащиеся в едином федеральном информационном регистре, содержащем сведения о населении Российской Федерации, представляются уполномоченному органу в порядке, установленном </w:t>
      </w:r>
      <w:hyperlink r:id="rId35" w:tooltip="Постановление Правительства РФ от 09.10.2021 N 1723 (ред. от 17.06.2025) &quot;Об утверждении Правил предоставления сведений, содержащихся в едином федеральном информационном регистре, содержащем сведения о населении Российской Федерации, в том числе перечня указан">
        <w:r>
          <w:rPr>
            <w:color w:val="0000FF"/>
          </w:rPr>
          <w:t>Правилами</w:t>
        </w:r>
      </w:hyperlink>
      <w:r>
        <w:t xml:space="preserve"> предоставления сведений из федерального регистра сведений о населении, утвержденными постановлением Правительств</w:t>
      </w:r>
      <w:r>
        <w:t>а Российской Федерации от 9 октября 2021 г. N 1723.</w:t>
      </w:r>
    </w:p>
    <w:p w:rsidR="00C54A6E" w:rsidRDefault="00654157">
      <w:pPr>
        <w:pStyle w:val="ConsPlusNormal0"/>
        <w:spacing w:before="240"/>
        <w:ind w:firstLine="540"/>
        <w:jc w:val="both"/>
      </w:pPr>
      <w:r>
        <w:t xml:space="preserve">Сведения, содержащиеся в Едином государственном реестре записей актов гражданского состояния, представляются уполномоченному органу в соответствии с </w:t>
      </w:r>
      <w:hyperlink r:id="rId36" w:tooltip="Федеральный закон от 15.11.1997 N 143-ФЗ (ред. от 08.08.2024) &quot;Об актах гражданского состояния&quot; (с изм. и доп., вступ. в силу с 05.02.2025) {КонсультантПлюс}">
        <w:r>
          <w:rPr>
            <w:color w:val="0000FF"/>
          </w:rPr>
          <w:t>пунктом 2 статьи 13.2</w:t>
        </w:r>
      </w:hyperlink>
      <w:r>
        <w:t xml:space="preserve"> Фе</w:t>
      </w:r>
      <w:r>
        <w:t>дерального закона от 15 ноября 1997 г. N 143-ФЗ "Об актах гражданского состояния".</w:t>
      </w: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jc w:val="right"/>
        <w:outlineLvl w:val="1"/>
      </w:pPr>
      <w:r>
        <w:t>Приложение N 1</w:t>
      </w:r>
    </w:p>
    <w:p w:rsidR="00C54A6E" w:rsidRDefault="00654157">
      <w:pPr>
        <w:pStyle w:val="ConsPlusNormal0"/>
        <w:jc w:val="right"/>
      </w:pPr>
      <w:r>
        <w:t>к Порядку осуществления ежегодной</w:t>
      </w:r>
    </w:p>
    <w:p w:rsidR="00C54A6E" w:rsidRDefault="00654157">
      <w:pPr>
        <w:pStyle w:val="ConsPlusNormal0"/>
        <w:jc w:val="right"/>
      </w:pPr>
      <w:r>
        <w:t>денежной выплаты лицам, награжденным</w:t>
      </w:r>
    </w:p>
    <w:p w:rsidR="00C54A6E" w:rsidRDefault="00654157">
      <w:pPr>
        <w:pStyle w:val="ConsPlusNormal0"/>
        <w:jc w:val="right"/>
      </w:pPr>
      <w:r>
        <w:t>нагрудным знаком "Почетный донор России",</w:t>
      </w:r>
    </w:p>
    <w:p w:rsidR="00C54A6E" w:rsidRDefault="00654157">
      <w:pPr>
        <w:pStyle w:val="ConsPlusNormal0"/>
        <w:jc w:val="right"/>
      </w:pPr>
      <w:r>
        <w:t>утвержденному приказом Министерства</w:t>
      </w:r>
    </w:p>
    <w:p w:rsidR="00C54A6E" w:rsidRDefault="00654157">
      <w:pPr>
        <w:pStyle w:val="ConsPlusNormal0"/>
        <w:jc w:val="right"/>
      </w:pPr>
      <w:r>
        <w:t>здра</w:t>
      </w:r>
      <w:r>
        <w:t>воохранения Российской Федерации</w:t>
      </w:r>
    </w:p>
    <w:p w:rsidR="00C54A6E" w:rsidRDefault="00654157">
      <w:pPr>
        <w:pStyle w:val="ConsPlusNormal0"/>
        <w:jc w:val="right"/>
      </w:pPr>
      <w:r>
        <w:t>от 6 мая 2024 г. N 228н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Title0"/>
        <w:jc w:val="center"/>
      </w:pPr>
      <w:bookmarkStart w:id="8" w:name="P118"/>
      <w:bookmarkEnd w:id="8"/>
      <w:r>
        <w:t>СВЕДЕНИЯ,</w:t>
      </w:r>
    </w:p>
    <w:p w:rsidR="00C54A6E" w:rsidRDefault="00654157">
      <w:pPr>
        <w:pStyle w:val="ConsPlusTitle0"/>
        <w:jc w:val="center"/>
      </w:pPr>
      <w:r>
        <w:t>ЗАПРАШИВАЕМЫЕ УПОЛНОМОЧЕННЫМ ОРГАНОМ ДЛЯ ЦЕЛЕЙ УСТАНОВЛЕНИЯ</w:t>
      </w:r>
    </w:p>
    <w:p w:rsidR="00C54A6E" w:rsidRDefault="00654157">
      <w:pPr>
        <w:pStyle w:val="ConsPlusTitle0"/>
        <w:jc w:val="center"/>
      </w:pPr>
      <w:r>
        <w:t>ЕЖЕГОДНОЙ ДЕНЕЖНОЙ ВЫПЛАТЫ ЛИЦАМ, НАГРАЖДЕННЫМ НАГРУДНЫМ</w:t>
      </w:r>
    </w:p>
    <w:p w:rsidR="00C54A6E" w:rsidRDefault="00654157">
      <w:pPr>
        <w:pStyle w:val="ConsPlusTitle0"/>
        <w:jc w:val="center"/>
      </w:pPr>
      <w:r>
        <w:t>ЗНАКОМ "ПОЧЕТНЫЙ ДОНОР РОССИИ"</w:t>
      </w:r>
    </w:p>
    <w:p w:rsidR="00C54A6E" w:rsidRDefault="00C54A6E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10"/>
        <w:gridCol w:w="3968"/>
        <w:gridCol w:w="4592"/>
      </w:tblGrid>
      <w:tr w:rsidR="00C54A6E">
        <w:tc>
          <w:tcPr>
            <w:tcW w:w="44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C54A6E" w:rsidRDefault="00654157">
            <w:pPr>
              <w:pStyle w:val="ConsPlusNormal0"/>
              <w:jc w:val="center"/>
            </w:pPr>
            <w:r>
              <w:t>Наименование документа (сведений)</w:t>
            </w:r>
          </w:p>
        </w:tc>
        <w:tc>
          <w:tcPr>
            <w:tcW w:w="459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C54A6E" w:rsidRDefault="00654157">
            <w:pPr>
              <w:pStyle w:val="ConsPlusNormal0"/>
              <w:jc w:val="center"/>
            </w:pPr>
            <w:r>
              <w:t>Источник сведений</w:t>
            </w:r>
          </w:p>
        </w:tc>
      </w:tr>
      <w:tr w:rsidR="00C54A6E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  <w:jc w:val="center"/>
            </w:pPr>
            <w:r>
              <w:t>1.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</w:pPr>
            <w:r>
              <w:t>Сведения о документе, удостоверяющем личность гражданина Российской Федерации на территории Российской Федерации</w:t>
            </w:r>
          </w:p>
        </w:tc>
        <w:tc>
          <w:tcPr>
            <w:tcW w:w="45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</w:pPr>
            <w:r>
              <w:t>МВД России (ведомственная информационная система);</w:t>
            </w:r>
          </w:p>
          <w:p w:rsidR="00C54A6E" w:rsidRDefault="00654157">
            <w:pPr>
              <w:pStyle w:val="ConsPlusNormal0"/>
            </w:pPr>
            <w:r>
              <w:t>ФНС России (единый федеральный информационный регистр, содержащий свед</w:t>
            </w:r>
            <w:r>
              <w:t>ения о населении Российской Федерации).</w:t>
            </w:r>
          </w:p>
        </w:tc>
      </w:tr>
      <w:tr w:rsidR="00C54A6E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  <w:jc w:val="center"/>
            </w:pPr>
            <w:r>
              <w:t>2.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</w:pPr>
            <w:r>
              <w:t>Сведения о регистрационном учете по месту жительства и месту пребывания гражданина Российской Федерации в пределах Российской Федерации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</w:pPr>
            <w:r>
              <w:t>МВД России (ведомственная информационная система);</w:t>
            </w:r>
          </w:p>
          <w:p w:rsidR="00C54A6E" w:rsidRDefault="00654157">
            <w:pPr>
              <w:pStyle w:val="ConsPlusNormal0"/>
            </w:pPr>
            <w:r>
              <w:t>ФНС России (единый федеральный информационный регистр, содержащий сведения о населении Российской Федерации).</w:t>
            </w:r>
          </w:p>
        </w:tc>
      </w:tr>
      <w:tr w:rsidR="00C54A6E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  <w:jc w:val="center"/>
            </w:pPr>
            <w:r>
              <w:t>3.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</w:pPr>
            <w:r>
              <w:t xml:space="preserve">Сведения о государственной </w:t>
            </w:r>
            <w:r>
              <w:lastRenderedPageBreak/>
              <w:t>регистрации смерти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</w:pPr>
            <w:r>
              <w:lastRenderedPageBreak/>
              <w:t xml:space="preserve">ФНС России (Единый государственный </w:t>
            </w:r>
            <w:r>
              <w:lastRenderedPageBreak/>
              <w:t>реестр записей актов гражданского состояния);</w:t>
            </w:r>
          </w:p>
          <w:p w:rsidR="00C54A6E" w:rsidRDefault="00654157">
            <w:pPr>
              <w:pStyle w:val="ConsPlusNormal0"/>
            </w:pPr>
            <w:r>
              <w:t>ФНС России (единый федеральный информационный регистр, содержащий сведения о населении Российской Федерации).</w:t>
            </w:r>
          </w:p>
        </w:tc>
      </w:tr>
      <w:tr w:rsidR="00C54A6E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  <w:jc w:val="center"/>
            </w:pPr>
            <w:r>
              <w:lastRenderedPageBreak/>
              <w:t>4.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</w:pPr>
            <w:r>
              <w:t>Сведения о государственной регистрации заключения (расторжения) брака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:rsidR="00C54A6E" w:rsidRDefault="00654157">
            <w:pPr>
              <w:pStyle w:val="ConsPlusNormal0"/>
            </w:pPr>
            <w:r>
              <w:t>ФНС России (Единый государственный реестр записей актов гражданского состояния);</w:t>
            </w:r>
          </w:p>
          <w:p w:rsidR="00C54A6E" w:rsidRDefault="00654157">
            <w:pPr>
              <w:pStyle w:val="ConsPlusNormal0"/>
            </w:pPr>
            <w:r>
              <w:t>ФНС России (единый федеральный информационный регистр, содержащий сведения о населении Российской Федерации).</w:t>
            </w:r>
          </w:p>
        </w:tc>
      </w:tr>
      <w:tr w:rsidR="00C54A6E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54A6E" w:rsidRDefault="00654157">
            <w:pPr>
              <w:pStyle w:val="ConsPlusNormal0"/>
              <w:jc w:val="center"/>
            </w:pPr>
            <w:r>
              <w:t>5.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54A6E" w:rsidRDefault="00654157">
            <w:pPr>
              <w:pStyle w:val="ConsPlusNormal0"/>
            </w:pPr>
            <w:r>
              <w:t>Сведения о государственной регистрации перемены имени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54A6E" w:rsidRDefault="00654157">
            <w:pPr>
              <w:pStyle w:val="ConsPlusNormal0"/>
            </w:pPr>
            <w:r>
              <w:t>ФНС Рос</w:t>
            </w:r>
            <w:r>
              <w:t>сии (Единый государственный реестр записей актов гражданского состояния);</w:t>
            </w:r>
          </w:p>
          <w:p w:rsidR="00C54A6E" w:rsidRDefault="00654157">
            <w:pPr>
              <w:pStyle w:val="ConsPlusNormal0"/>
            </w:pPr>
            <w:r>
              <w:t>ФНС России (единый федеральный информационный регистр, содержащий сведения о населении Российской Федерации).</w:t>
            </w:r>
          </w:p>
        </w:tc>
      </w:tr>
    </w:tbl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jc w:val="right"/>
        <w:outlineLvl w:val="1"/>
      </w:pPr>
      <w:r>
        <w:t>Приложение N 2</w:t>
      </w:r>
    </w:p>
    <w:p w:rsidR="00C54A6E" w:rsidRDefault="00654157">
      <w:pPr>
        <w:pStyle w:val="ConsPlusNormal0"/>
        <w:jc w:val="right"/>
      </w:pPr>
      <w:r>
        <w:t>к Порядку осуществления ежегодной</w:t>
      </w:r>
    </w:p>
    <w:p w:rsidR="00C54A6E" w:rsidRDefault="00654157">
      <w:pPr>
        <w:pStyle w:val="ConsPlusNormal0"/>
        <w:jc w:val="right"/>
      </w:pPr>
      <w:r>
        <w:t>денежной выплаты лицам, награжденным</w:t>
      </w:r>
    </w:p>
    <w:p w:rsidR="00C54A6E" w:rsidRDefault="00654157">
      <w:pPr>
        <w:pStyle w:val="ConsPlusNormal0"/>
        <w:jc w:val="right"/>
      </w:pPr>
      <w:r>
        <w:t>нагрудным знаком "Почетный донор России",</w:t>
      </w:r>
    </w:p>
    <w:p w:rsidR="00C54A6E" w:rsidRDefault="00654157">
      <w:pPr>
        <w:pStyle w:val="ConsPlusNormal0"/>
        <w:jc w:val="right"/>
      </w:pPr>
      <w:r>
        <w:t>утвержденному приказом Министерства</w:t>
      </w:r>
    </w:p>
    <w:p w:rsidR="00C54A6E" w:rsidRDefault="00654157">
      <w:pPr>
        <w:pStyle w:val="ConsPlusNormal0"/>
        <w:jc w:val="right"/>
      </w:pPr>
      <w:r>
        <w:t>здравоохранения Российской Федерации</w:t>
      </w:r>
    </w:p>
    <w:p w:rsidR="00C54A6E" w:rsidRDefault="00654157">
      <w:pPr>
        <w:pStyle w:val="ConsPlusNormal0"/>
        <w:jc w:val="right"/>
      </w:pPr>
      <w:r>
        <w:t>от 6 мая 2024 г. N 228н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rmal0"/>
        <w:jc w:val="right"/>
      </w:pPr>
      <w:r>
        <w:t>Рекомендуемый образец</w:t>
      </w:r>
    </w:p>
    <w:p w:rsidR="00C54A6E" w:rsidRDefault="00C54A6E">
      <w:pPr>
        <w:pStyle w:val="ConsPlusNormal0"/>
        <w:jc w:val="both"/>
      </w:pPr>
    </w:p>
    <w:p w:rsidR="00C54A6E" w:rsidRDefault="00654157">
      <w:pPr>
        <w:pStyle w:val="ConsPlusNonformat0"/>
        <w:jc w:val="both"/>
      </w:pPr>
      <w:r>
        <w:t xml:space="preserve">                                  _________________________________________</w:t>
      </w:r>
    </w:p>
    <w:p w:rsidR="00C54A6E" w:rsidRDefault="00654157">
      <w:pPr>
        <w:pStyle w:val="ConsPlusNonformat0"/>
        <w:jc w:val="both"/>
      </w:pPr>
      <w:r>
        <w:t xml:space="preserve">                                  _________________________________________</w:t>
      </w:r>
    </w:p>
    <w:p w:rsidR="00C54A6E" w:rsidRDefault="00654157">
      <w:pPr>
        <w:pStyle w:val="ConsPlusNonformat0"/>
        <w:jc w:val="both"/>
      </w:pPr>
      <w:r>
        <w:t xml:space="preserve">                                    (наименование уполномоченного органа,</w:t>
      </w:r>
    </w:p>
    <w:p w:rsidR="00C54A6E" w:rsidRDefault="00654157">
      <w:pPr>
        <w:pStyle w:val="ConsPlusNonformat0"/>
        <w:jc w:val="both"/>
      </w:pPr>
      <w:r>
        <w:t xml:space="preserve">                              </w:t>
      </w:r>
      <w:r>
        <w:t xml:space="preserve">          в который подается заявление)</w:t>
      </w:r>
    </w:p>
    <w:p w:rsidR="00C54A6E" w:rsidRDefault="00C54A6E">
      <w:pPr>
        <w:pStyle w:val="ConsPlusNonformat0"/>
        <w:jc w:val="both"/>
      </w:pPr>
    </w:p>
    <w:p w:rsidR="00C54A6E" w:rsidRDefault="00654157">
      <w:pPr>
        <w:pStyle w:val="ConsPlusNonformat0"/>
        <w:jc w:val="both"/>
      </w:pPr>
      <w:bookmarkStart w:id="9" w:name="P165"/>
      <w:bookmarkEnd w:id="9"/>
      <w:r>
        <w:t xml:space="preserve">                                 Заявление</w:t>
      </w:r>
    </w:p>
    <w:p w:rsidR="00C54A6E" w:rsidRDefault="00654157">
      <w:pPr>
        <w:pStyle w:val="ConsPlusNonformat0"/>
        <w:jc w:val="both"/>
      </w:pPr>
      <w:r>
        <w:t xml:space="preserve">                об установлении ежегодной денежной выплаты</w:t>
      </w:r>
    </w:p>
    <w:p w:rsidR="00C54A6E" w:rsidRDefault="00C54A6E">
      <w:pPr>
        <w:pStyle w:val="ConsPlusNonformat0"/>
        <w:jc w:val="both"/>
      </w:pPr>
    </w:p>
    <w:p w:rsidR="00C54A6E" w:rsidRDefault="00654157">
      <w:pPr>
        <w:pStyle w:val="ConsPlusNonformat0"/>
        <w:jc w:val="both"/>
      </w:pPr>
      <w:r>
        <w:t xml:space="preserve">    Я, ___________________________________________________________________,</w:t>
      </w:r>
    </w:p>
    <w:p w:rsidR="00C54A6E" w:rsidRDefault="00654157">
      <w:pPr>
        <w:pStyle w:val="ConsPlusNonformat0"/>
        <w:jc w:val="both"/>
      </w:pPr>
      <w:r>
        <w:t xml:space="preserve">        (фамилия, имя, отчество (при</w:t>
      </w:r>
      <w:r>
        <w:t xml:space="preserve"> наличии) гражданина, либо законного</w:t>
      </w:r>
    </w:p>
    <w:p w:rsidR="00C54A6E" w:rsidRDefault="00654157">
      <w:pPr>
        <w:pStyle w:val="ConsPlusNonformat0"/>
        <w:jc w:val="both"/>
      </w:pPr>
      <w:r>
        <w:t xml:space="preserve">                представителя, либо представителя по доверенности)</w:t>
      </w:r>
    </w:p>
    <w:p w:rsidR="00C54A6E" w:rsidRDefault="00654157">
      <w:pPr>
        <w:pStyle w:val="ConsPlusNonformat0"/>
        <w:jc w:val="both"/>
      </w:pPr>
      <w:r>
        <w:t>в отношении _______________________________________________________________</w:t>
      </w:r>
    </w:p>
    <w:p w:rsidR="00C54A6E" w:rsidRDefault="00654157">
      <w:pPr>
        <w:pStyle w:val="ConsPlusNonformat0"/>
        <w:jc w:val="both"/>
      </w:pPr>
      <w:r>
        <w:lastRenderedPageBreak/>
        <w:t xml:space="preserve">   (фамилия, имя, отчество (при наличии) заявителя, при подаче заявления</w:t>
      </w:r>
    </w:p>
    <w:p w:rsidR="00C54A6E" w:rsidRDefault="00654157">
      <w:pPr>
        <w:pStyle w:val="ConsPlusNonformat0"/>
        <w:jc w:val="both"/>
      </w:pPr>
      <w:r>
        <w:t xml:space="preserve">   </w:t>
      </w:r>
      <w:r>
        <w:t xml:space="preserve">    законным представителем, либо представителем по доверенности)</w:t>
      </w:r>
    </w:p>
    <w:p w:rsidR="00C54A6E" w:rsidRDefault="00654157">
      <w:pPr>
        <w:pStyle w:val="ConsPlusNonformat0"/>
        <w:jc w:val="both"/>
      </w:pPr>
      <w:r>
        <w:t xml:space="preserve">прошу  установить  ежегодную  денежную  выплату,  предусмотренную  </w:t>
      </w:r>
      <w:hyperlink r:id="rId37" w:tooltip="Федеральный закон от 20.07.2012 N 125-ФЗ (ред. от 28.12.2024) &quot;О донорстве крови и ее компонентов&quot; {КонсультантПлюс}">
        <w:r>
          <w:rPr>
            <w:color w:val="0000FF"/>
          </w:rPr>
          <w:t>частью 1</w:t>
        </w:r>
      </w:hyperlink>
    </w:p>
    <w:p w:rsidR="00C54A6E" w:rsidRDefault="00654157">
      <w:pPr>
        <w:pStyle w:val="ConsPlusNonformat0"/>
        <w:jc w:val="both"/>
      </w:pPr>
      <w:r>
        <w:t>статьи  23  Федерального закона от 20.07.2012 N 125-ФЗ "О донорстве крови и</w:t>
      </w:r>
    </w:p>
    <w:p w:rsidR="00C54A6E" w:rsidRDefault="00654157">
      <w:pPr>
        <w:pStyle w:val="ConsPlusNonformat0"/>
        <w:jc w:val="both"/>
      </w:pPr>
      <w:r>
        <w:t>ее компонентов".</w:t>
      </w:r>
    </w:p>
    <w:p w:rsidR="00C54A6E" w:rsidRDefault="00C54A6E">
      <w:pPr>
        <w:pStyle w:val="ConsPlusNonformat0"/>
        <w:jc w:val="both"/>
      </w:pPr>
    </w:p>
    <w:p w:rsidR="00C54A6E" w:rsidRDefault="00654157">
      <w:pPr>
        <w:pStyle w:val="ConsPlusNonformat0"/>
        <w:jc w:val="both"/>
      </w:pPr>
      <w:r>
        <w:t>Дата рождения "__" "_______</w:t>
      </w:r>
      <w:r>
        <w:t>__" ____ г.;</w:t>
      </w:r>
    </w:p>
    <w:p w:rsidR="00C54A6E" w:rsidRDefault="00654157">
      <w:pPr>
        <w:pStyle w:val="ConsPlusNonformat0"/>
        <w:jc w:val="both"/>
      </w:pPr>
      <w:r>
        <w:t>(лица, имеющего право на ежегодную денежную выплату)</w:t>
      </w:r>
    </w:p>
    <w:p w:rsidR="00C54A6E" w:rsidRDefault="00C54A6E">
      <w:pPr>
        <w:pStyle w:val="ConsPlusNonformat0"/>
        <w:jc w:val="both"/>
      </w:pPr>
    </w:p>
    <w:p w:rsidR="00C54A6E" w:rsidRDefault="00654157">
      <w:pPr>
        <w:pStyle w:val="ConsPlusNonformat0"/>
        <w:jc w:val="both"/>
      </w:pPr>
      <w:r>
        <w:t>СНИЛС ____________________________________________________________________;</w:t>
      </w:r>
    </w:p>
    <w:p w:rsidR="00C54A6E" w:rsidRDefault="00654157">
      <w:pPr>
        <w:pStyle w:val="ConsPlusNonformat0"/>
        <w:jc w:val="both"/>
      </w:pPr>
      <w:r>
        <w:t>Паспорт: серия ___________ N ________ Дата выдачи "__" "_________" ____ г.;</w:t>
      </w:r>
    </w:p>
    <w:p w:rsidR="00C54A6E" w:rsidRDefault="00654157">
      <w:pPr>
        <w:pStyle w:val="ConsPlusNonformat0"/>
        <w:jc w:val="both"/>
      </w:pPr>
      <w:r>
        <w:t>выдан _______________________________</w:t>
      </w:r>
      <w:r>
        <w:t>_____________________________________;</w:t>
      </w:r>
    </w:p>
    <w:p w:rsidR="00C54A6E" w:rsidRDefault="00654157">
      <w:pPr>
        <w:pStyle w:val="ConsPlusNonformat0"/>
        <w:jc w:val="both"/>
      </w:pPr>
      <w:r>
        <w:t>код подразделения _______________;</w:t>
      </w:r>
    </w:p>
    <w:p w:rsidR="00C54A6E" w:rsidRDefault="00654157">
      <w:pPr>
        <w:pStyle w:val="ConsPlusNonformat0"/>
        <w:jc w:val="both"/>
      </w:pPr>
      <w:r>
        <w:t>номер записи федерального  регистра  сведений  о  населении  (при  наличии)</w:t>
      </w:r>
    </w:p>
    <w:p w:rsidR="00C54A6E" w:rsidRDefault="00654157">
      <w:pPr>
        <w:pStyle w:val="ConsPlusNonformat0"/>
        <w:jc w:val="both"/>
      </w:pPr>
      <w:r>
        <w:t>___________________________________________________________________________</w:t>
      </w:r>
    </w:p>
    <w:p w:rsidR="00C54A6E" w:rsidRDefault="00654157">
      <w:pPr>
        <w:pStyle w:val="ConsPlusNonformat0"/>
        <w:jc w:val="both"/>
      </w:pPr>
      <w:r>
        <w:t xml:space="preserve">           (лица, имеющего пра</w:t>
      </w:r>
      <w:r>
        <w:t>во на ежегодную денежную выплату)</w:t>
      </w:r>
    </w:p>
    <w:p w:rsidR="00C54A6E" w:rsidRDefault="00654157">
      <w:pPr>
        <w:pStyle w:val="ConsPlusNonformat0"/>
        <w:jc w:val="both"/>
      </w:pPr>
      <w:r>
        <w:t>Сведения  об  удостоверении  лица,  имеющего  право  на  ежегодную денежную</w:t>
      </w:r>
    </w:p>
    <w:p w:rsidR="00C54A6E" w:rsidRDefault="00654157">
      <w:pPr>
        <w:pStyle w:val="ConsPlusNonformat0"/>
        <w:jc w:val="both"/>
      </w:pPr>
      <w:r>
        <w:t>выплату,  о  награждении  нагрудным  знаком  "Почетный  донор  России", или</w:t>
      </w:r>
    </w:p>
    <w:p w:rsidR="00C54A6E" w:rsidRDefault="00654157">
      <w:pPr>
        <w:pStyle w:val="ConsPlusNonformat0"/>
        <w:jc w:val="both"/>
      </w:pPr>
      <w:r>
        <w:t>"Почетный  донор СССР", или удостоверении "</w:t>
      </w:r>
      <w:r>
        <w:t>Почетный донор Донецкой Народной</w:t>
      </w:r>
    </w:p>
    <w:p w:rsidR="00C54A6E" w:rsidRDefault="00654157">
      <w:pPr>
        <w:pStyle w:val="ConsPlusNonformat0"/>
        <w:jc w:val="both"/>
      </w:pPr>
      <w:r>
        <w:t>Республики",  "Почетный  донор  Луганской  Народной  Республики", "Почетный</w:t>
      </w:r>
    </w:p>
    <w:p w:rsidR="00C54A6E" w:rsidRDefault="00654157">
      <w:pPr>
        <w:pStyle w:val="ConsPlusNonformat0"/>
        <w:jc w:val="both"/>
      </w:pPr>
      <w:r>
        <w:t>донор Украины" ____________________________________________________________</w:t>
      </w:r>
    </w:p>
    <w:p w:rsidR="00C54A6E" w:rsidRDefault="00654157">
      <w:pPr>
        <w:pStyle w:val="ConsPlusNonformat0"/>
        <w:jc w:val="both"/>
      </w:pPr>
      <w:r>
        <w:t>__________________________________________________________________________;</w:t>
      </w:r>
    </w:p>
    <w:p w:rsidR="00C54A6E" w:rsidRDefault="00654157">
      <w:pPr>
        <w:pStyle w:val="ConsPlusNonformat0"/>
        <w:jc w:val="both"/>
      </w:pPr>
      <w:r>
        <w:t>___________________________________________________________________________</w:t>
      </w:r>
    </w:p>
    <w:p w:rsidR="00C54A6E" w:rsidRDefault="00654157">
      <w:pPr>
        <w:pStyle w:val="ConsPlusNonformat0"/>
        <w:jc w:val="both"/>
      </w:pPr>
      <w:r>
        <w:t xml:space="preserve">            (вид документа, дата и номер приказа о награждении)</w:t>
      </w:r>
    </w:p>
    <w:p w:rsidR="00C54A6E" w:rsidRDefault="00654157">
      <w:pPr>
        <w:pStyle w:val="ConsPlusNonformat0"/>
        <w:jc w:val="both"/>
      </w:pPr>
      <w:r>
        <w:t>Адрес  места  жительства  (места пребыва</w:t>
      </w:r>
      <w:r>
        <w:t>ния, места фактического проживания,</w:t>
      </w:r>
    </w:p>
    <w:p w:rsidR="00C54A6E" w:rsidRDefault="00654157">
      <w:pPr>
        <w:pStyle w:val="ConsPlusNonformat0"/>
        <w:jc w:val="both"/>
      </w:pPr>
      <w:r>
        <w:t>если отсутствует регистрация по месту жительства, месту пребывания) _____ -</w:t>
      </w:r>
    </w:p>
    <w:p w:rsidR="00C54A6E" w:rsidRDefault="00654157">
      <w:pPr>
        <w:pStyle w:val="ConsPlusNonformat0"/>
        <w:jc w:val="both"/>
      </w:pPr>
      <w:r>
        <w:t>__________________________________________________________________________;</w:t>
      </w:r>
    </w:p>
    <w:p w:rsidR="00C54A6E" w:rsidRDefault="00654157">
      <w:pPr>
        <w:pStyle w:val="ConsPlusNonformat0"/>
        <w:jc w:val="both"/>
      </w:pPr>
      <w:r>
        <w:t xml:space="preserve">    (почтовый индекс, город, иной населенный пункт, улица, номера до</w:t>
      </w:r>
      <w:r>
        <w:t>ма,</w:t>
      </w:r>
    </w:p>
    <w:p w:rsidR="00C54A6E" w:rsidRDefault="00654157">
      <w:pPr>
        <w:pStyle w:val="ConsPlusNonformat0"/>
        <w:jc w:val="both"/>
      </w:pPr>
      <w:r>
        <w:t xml:space="preserve">   корпуса, квартиры лица, имеющего право на ежегодную денежную выплату)</w:t>
      </w:r>
    </w:p>
    <w:p w:rsidR="00C54A6E" w:rsidRDefault="00654157">
      <w:pPr>
        <w:pStyle w:val="ConsPlusNonformat0"/>
        <w:jc w:val="both"/>
      </w:pPr>
      <w:r>
        <w:t>Контактный номер телефона ________________________________________________;</w:t>
      </w:r>
    </w:p>
    <w:p w:rsidR="00C54A6E" w:rsidRDefault="00654157">
      <w:pPr>
        <w:pStyle w:val="ConsPlusNonformat0"/>
        <w:jc w:val="both"/>
      </w:pPr>
      <w:r>
        <w:t>Адрес электронной почты (при наличии) ____________________________________;</w:t>
      </w:r>
    </w:p>
    <w:p w:rsidR="00C54A6E" w:rsidRDefault="00C54A6E">
      <w:pPr>
        <w:pStyle w:val="ConsPlusNonformat0"/>
        <w:jc w:val="both"/>
      </w:pPr>
    </w:p>
    <w:p w:rsidR="00C54A6E" w:rsidRDefault="00654157">
      <w:pPr>
        <w:pStyle w:val="ConsPlusNonformat0"/>
        <w:jc w:val="both"/>
      </w:pPr>
      <w:r>
        <w:t>Способ получения ежегодной</w:t>
      </w:r>
      <w:r>
        <w:t xml:space="preserve"> денежной выплаты (по выбору):</w:t>
      </w:r>
    </w:p>
    <w:p w:rsidR="00C54A6E" w:rsidRDefault="00654157">
      <w:pPr>
        <w:pStyle w:val="ConsPlusNonformat0"/>
        <w:jc w:val="both"/>
      </w:pPr>
      <w:r>
        <w:t>почтовым переводом на адрес _______________________________________________</w:t>
      </w:r>
    </w:p>
    <w:p w:rsidR="00C54A6E" w:rsidRDefault="00654157">
      <w:pPr>
        <w:pStyle w:val="ConsPlusNonformat0"/>
        <w:jc w:val="both"/>
      </w:pPr>
      <w:r>
        <w:t>__________________________________________________________________________;</w:t>
      </w:r>
    </w:p>
    <w:p w:rsidR="00C54A6E" w:rsidRDefault="00654157">
      <w:pPr>
        <w:pStyle w:val="ConsPlusNonformat0"/>
        <w:jc w:val="both"/>
      </w:pPr>
      <w:r>
        <w:t xml:space="preserve">              (почтовый индекс, город, иной населенный пункт,</w:t>
      </w:r>
    </w:p>
    <w:p w:rsidR="00C54A6E" w:rsidRDefault="00654157">
      <w:pPr>
        <w:pStyle w:val="ConsPlusNonformat0"/>
        <w:jc w:val="both"/>
      </w:pPr>
      <w:r>
        <w:t xml:space="preserve">           </w:t>
      </w:r>
      <w:r>
        <w:t xml:space="preserve">       улица, номера дома, корпуса, квартиры)</w:t>
      </w:r>
    </w:p>
    <w:p w:rsidR="00C54A6E" w:rsidRDefault="00654157">
      <w:pPr>
        <w:pStyle w:val="ConsPlusNonformat0"/>
        <w:jc w:val="both"/>
      </w:pPr>
      <w:r>
        <w:t>перечислением  на  личный  счет  лица, имеющего право на ежегодную денежную</w:t>
      </w:r>
    </w:p>
    <w:p w:rsidR="00C54A6E" w:rsidRDefault="00654157">
      <w:pPr>
        <w:pStyle w:val="ConsPlusNonformat0"/>
        <w:jc w:val="both"/>
      </w:pPr>
      <w:r>
        <w:t>выплату, открытый в кредитной организации;</w:t>
      </w:r>
    </w:p>
    <w:p w:rsidR="00C54A6E" w:rsidRDefault="00654157">
      <w:pPr>
        <w:pStyle w:val="ConsPlusNonformat0"/>
        <w:jc w:val="both"/>
      </w:pPr>
      <w:r>
        <w:t>номер лицевого счета _____________________________________________________;</w:t>
      </w:r>
    </w:p>
    <w:p w:rsidR="00C54A6E" w:rsidRDefault="00654157">
      <w:pPr>
        <w:pStyle w:val="ConsPlusNonformat0"/>
        <w:jc w:val="both"/>
      </w:pPr>
      <w:r>
        <w:t>наименование ба</w:t>
      </w:r>
      <w:r>
        <w:t>нка _______________________________________________________;</w:t>
      </w:r>
    </w:p>
    <w:p w:rsidR="00C54A6E" w:rsidRDefault="00654157">
      <w:pPr>
        <w:pStyle w:val="ConsPlusNonformat0"/>
        <w:jc w:val="both"/>
      </w:pPr>
      <w:r>
        <w:t>БИК ___________________________,</w:t>
      </w:r>
    </w:p>
    <w:p w:rsidR="00C54A6E" w:rsidRDefault="00654157">
      <w:pPr>
        <w:pStyle w:val="ConsPlusNonformat0"/>
        <w:jc w:val="both"/>
      </w:pPr>
      <w:r>
        <w:t>перечислением на платежную карту лица, имеющего право на ежегодную денежную</w:t>
      </w:r>
    </w:p>
    <w:p w:rsidR="00C54A6E" w:rsidRDefault="00654157">
      <w:pPr>
        <w:pStyle w:val="ConsPlusNonformat0"/>
        <w:jc w:val="both"/>
      </w:pPr>
      <w:r>
        <w:t>выплату, являющуюся национальным платежным инструментом</w:t>
      </w:r>
    </w:p>
    <w:p w:rsidR="00C54A6E" w:rsidRDefault="00654157">
      <w:pPr>
        <w:pStyle w:val="ConsPlusNonformat0"/>
        <w:jc w:val="both"/>
      </w:pPr>
      <w:r>
        <w:t>Номер карты __________________</w:t>
      </w:r>
      <w:r>
        <w:t>_____</w:t>
      </w:r>
    </w:p>
    <w:p w:rsidR="00C54A6E" w:rsidRDefault="00654157">
      <w:pPr>
        <w:pStyle w:val="ConsPlusNonformat0"/>
        <w:jc w:val="both"/>
      </w:pPr>
      <w:r>
        <w:t>Способ  получения  решения  из Единой централизованной цифровой платформы в</w:t>
      </w:r>
    </w:p>
    <w:p w:rsidR="00C54A6E" w:rsidRDefault="00654157">
      <w:pPr>
        <w:pStyle w:val="ConsPlusNonformat0"/>
        <w:jc w:val="both"/>
      </w:pPr>
      <w:r>
        <w:t>социальной сфере) по выбору:</w:t>
      </w:r>
    </w:p>
    <w:p w:rsidR="00C54A6E" w:rsidRDefault="00654157">
      <w:pPr>
        <w:pStyle w:val="ConsPlusNonformat0"/>
        <w:jc w:val="both"/>
      </w:pPr>
      <w:r>
        <w:t>почтовым отправлением на адрес ____________________________________________</w:t>
      </w:r>
    </w:p>
    <w:p w:rsidR="00C54A6E" w:rsidRDefault="00654157">
      <w:pPr>
        <w:pStyle w:val="ConsPlusNonformat0"/>
        <w:jc w:val="both"/>
      </w:pPr>
      <w:r>
        <w:t>__________________________________________________________________________;</w:t>
      </w:r>
    </w:p>
    <w:p w:rsidR="00C54A6E" w:rsidRDefault="00654157">
      <w:pPr>
        <w:pStyle w:val="ConsPlusNonformat0"/>
        <w:jc w:val="both"/>
      </w:pPr>
      <w:r>
        <w:t xml:space="preserve">              (почтовый индекс, город, иной населенный пункт,</w:t>
      </w:r>
    </w:p>
    <w:p w:rsidR="00C54A6E" w:rsidRDefault="00654157">
      <w:pPr>
        <w:pStyle w:val="ConsPlusNonformat0"/>
        <w:jc w:val="both"/>
      </w:pPr>
      <w:r>
        <w:t xml:space="preserve">                  улица, номера дома, корпуса, квартиры)</w:t>
      </w:r>
    </w:p>
    <w:p w:rsidR="00C54A6E" w:rsidRDefault="00654157">
      <w:pPr>
        <w:pStyle w:val="ConsPlusNonformat0"/>
        <w:jc w:val="both"/>
      </w:pPr>
      <w:r>
        <w:t>по электронной почте;</w:t>
      </w:r>
    </w:p>
    <w:p w:rsidR="00C54A6E" w:rsidRDefault="00654157">
      <w:pPr>
        <w:pStyle w:val="ConsPlusNonformat0"/>
        <w:jc w:val="both"/>
      </w:pPr>
      <w:r>
        <w:t>на бумажном носителе в МФЦ;</w:t>
      </w:r>
    </w:p>
    <w:p w:rsidR="00C54A6E" w:rsidRDefault="00654157">
      <w:pPr>
        <w:pStyle w:val="ConsPlusNonformat0"/>
        <w:jc w:val="both"/>
      </w:pPr>
      <w:r>
        <w:t>посредством</w:t>
      </w:r>
      <w:r>
        <w:t xml:space="preserve"> сети постаматов (при технической реализации);</w:t>
      </w:r>
    </w:p>
    <w:p w:rsidR="00C54A6E" w:rsidRDefault="00654157">
      <w:pPr>
        <w:pStyle w:val="ConsPlusNonformat0"/>
        <w:jc w:val="both"/>
      </w:pPr>
      <w:r>
        <w:t>в  форме  электронного  документа  в  личном кабинете на ЕПГУ, подписанного</w:t>
      </w:r>
    </w:p>
    <w:p w:rsidR="00C54A6E" w:rsidRDefault="00654157">
      <w:pPr>
        <w:pStyle w:val="ConsPlusNonformat0"/>
        <w:jc w:val="both"/>
      </w:pPr>
      <w:r>
        <w:t>усиленной квалифицированной электронной подписью уполномоченного органа.</w:t>
      </w:r>
    </w:p>
    <w:p w:rsidR="00C54A6E" w:rsidRDefault="00C54A6E">
      <w:pPr>
        <w:pStyle w:val="ConsPlusNonformat0"/>
        <w:jc w:val="both"/>
      </w:pPr>
    </w:p>
    <w:p w:rsidR="00C54A6E" w:rsidRDefault="00654157">
      <w:pPr>
        <w:pStyle w:val="ConsPlusNonformat0"/>
        <w:jc w:val="both"/>
      </w:pPr>
      <w:r>
        <w:lastRenderedPageBreak/>
        <w:t>Сведения  о  документе,  подтверждающем  полномочия законно</w:t>
      </w:r>
      <w:r>
        <w:t>го представителя</w:t>
      </w:r>
    </w:p>
    <w:p w:rsidR="00C54A6E" w:rsidRDefault="00654157">
      <w:pPr>
        <w:pStyle w:val="ConsPlusNonformat0"/>
        <w:jc w:val="both"/>
      </w:pPr>
      <w:r>
        <w:t>либо представителя по доверенности ________________________________________</w:t>
      </w:r>
    </w:p>
    <w:p w:rsidR="00C54A6E" w:rsidRDefault="00654157">
      <w:pPr>
        <w:pStyle w:val="ConsPlusNonformat0"/>
        <w:jc w:val="both"/>
      </w:pPr>
      <w:r>
        <w:t>___________________________________________________________________________</w:t>
      </w:r>
    </w:p>
    <w:p w:rsidR="00C54A6E" w:rsidRDefault="00654157">
      <w:pPr>
        <w:pStyle w:val="ConsPlusNonformat0"/>
        <w:jc w:val="both"/>
      </w:pPr>
      <w:r>
        <w:t xml:space="preserve">      (указываются в случае подачи заявления законным представителем</w:t>
      </w:r>
    </w:p>
    <w:p w:rsidR="00C54A6E" w:rsidRDefault="00654157">
      <w:pPr>
        <w:pStyle w:val="ConsPlusNonformat0"/>
        <w:jc w:val="both"/>
      </w:pPr>
      <w:r>
        <w:t xml:space="preserve">                  </w:t>
      </w:r>
      <w:r>
        <w:t xml:space="preserve">  или представителем по доверенности)</w:t>
      </w:r>
    </w:p>
    <w:p w:rsidR="00C54A6E" w:rsidRDefault="00654157">
      <w:pPr>
        <w:pStyle w:val="ConsPlusNonformat0"/>
        <w:jc w:val="both"/>
      </w:pPr>
      <w:r>
        <w:t>СНИЛС ____________________________________________________________________;</w:t>
      </w:r>
    </w:p>
    <w:p w:rsidR="00C54A6E" w:rsidRDefault="00654157">
      <w:pPr>
        <w:pStyle w:val="ConsPlusNonformat0"/>
        <w:jc w:val="both"/>
      </w:pPr>
      <w:r>
        <w:t>Паспорт: серия ___________ N ________ Дата выдачи "__" "_________" ____ г.;</w:t>
      </w:r>
    </w:p>
    <w:p w:rsidR="00C54A6E" w:rsidRDefault="00654157">
      <w:pPr>
        <w:pStyle w:val="ConsPlusNonformat0"/>
        <w:jc w:val="both"/>
      </w:pPr>
      <w:r>
        <w:t>выдан ____________________________________________________________</w:t>
      </w:r>
      <w:r>
        <w:t>________;</w:t>
      </w:r>
    </w:p>
    <w:p w:rsidR="00C54A6E" w:rsidRDefault="00654157">
      <w:pPr>
        <w:pStyle w:val="ConsPlusNonformat0"/>
        <w:jc w:val="both"/>
      </w:pPr>
      <w:r>
        <w:t>код подразделения __________________;</w:t>
      </w:r>
    </w:p>
    <w:p w:rsidR="00C54A6E" w:rsidRDefault="00654157">
      <w:pPr>
        <w:pStyle w:val="ConsPlusNonformat0"/>
        <w:jc w:val="both"/>
      </w:pPr>
      <w:r>
        <w:t xml:space="preserve">        (законного представителя или представителя по доверенности)</w:t>
      </w:r>
    </w:p>
    <w:p w:rsidR="00C54A6E" w:rsidRDefault="00C54A6E">
      <w:pPr>
        <w:pStyle w:val="ConsPlusNonformat0"/>
        <w:jc w:val="both"/>
      </w:pPr>
    </w:p>
    <w:p w:rsidR="00C54A6E" w:rsidRDefault="00654157">
      <w:pPr>
        <w:pStyle w:val="ConsPlusNonformat0"/>
        <w:jc w:val="both"/>
      </w:pPr>
      <w:r>
        <w:t>Сведения, указанные в настоящем заявлении, достоверны.</w:t>
      </w:r>
    </w:p>
    <w:p w:rsidR="00C54A6E" w:rsidRDefault="00C54A6E">
      <w:pPr>
        <w:pStyle w:val="ConsPlusNonformat0"/>
        <w:jc w:val="both"/>
      </w:pPr>
    </w:p>
    <w:p w:rsidR="00C54A6E" w:rsidRDefault="00654157">
      <w:pPr>
        <w:pStyle w:val="ConsPlusNonformat0"/>
        <w:jc w:val="both"/>
      </w:pPr>
      <w:r>
        <w:t xml:space="preserve">                                                      "__" "_________" ____</w:t>
      </w:r>
    </w:p>
    <w:p w:rsidR="00C54A6E" w:rsidRDefault="00C54A6E">
      <w:pPr>
        <w:pStyle w:val="ConsPlusNonformat0"/>
        <w:jc w:val="both"/>
      </w:pPr>
    </w:p>
    <w:p w:rsidR="00C54A6E" w:rsidRDefault="00654157">
      <w:pPr>
        <w:pStyle w:val="ConsPlusNonformat0"/>
        <w:jc w:val="both"/>
      </w:pPr>
      <w:r>
        <w:t>______</w:t>
      </w:r>
      <w:r>
        <w:t>__________________________________________   _________</w:t>
      </w:r>
    </w:p>
    <w:p w:rsidR="00C54A6E" w:rsidRDefault="00654157">
      <w:pPr>
        <w:pStyle w:val="ConsPlusNonformat0"/>
        <w:jc w:val="both"/>
      </w:pPr>
      <w:r>
        <w:t xml:space="preserve"> фамилия, имя, отчество (при наличии) заявителя     подпись</w:t>
      </w: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jc w:val="both"/>
      </w:pPr>
    </w:p>
    <w:p w:rsidR="00C54A6E" w:rsidRDefault="00C54A6E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C54A6E">
      <w:headerReference w:type="default" r:id="rId38"/>
      <w:footerReference w:type="default" r:id="rId39"/>
      <w:headerReference w:type="first" r:id="rId40"/>
      <w:footerReference w:type="first" r:id="rId41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4157" w:rsidRDefault="00654157">
      <w:r>
        <w:separator/>
      </w:r>
    </w:p>
  </w:endnote>
  <w:endnote w:type="continuationSeparator" w:id="0">
    <w:p w:rsidR="00654157" w:rsidRDefault="00654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4A6E" w:rsidRDefault="00C54A6E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C54A6E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C54A6E" w:rsidRDefault="00654157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C54A6E" w:rsidRDefault="00654157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C54A6E" w:rsidRDefault="00654157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D56C0D">
            <w:rPr>
              <w:rFonts w:ascii="Tahoma" w:hAnsi="Tahoma" w:cs="Tahoma"/>
              <w:noProof/>
            </w:rPr>
            <w:t>11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D56C0D">
            <w:rPr>
              <w:rFonts w:ascii="Tahoma" w:hAnsi="Tahoma" w:cs="Tahoma"/>
              <w:noProof/>
            </w:rPr>
            <w:t>11</w:t>
          </w:r>
          <w:r>
            <w:fldChar w:fldCharType="end"/>
          </w:r>
        </w:p>
      </w:tc>
    </w:tr>
  </w:tbl>
  <w:p w:rsidR="00C54A6E" w:rsidRDefault="00654157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4A6E" w:rsidRDefault="00C54A6E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C54A6E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C54A6E" w:rsidRDefault="00654157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C54A6E" w:rsidRDefault="00654157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C54A6E" w:rsidRDefault="00654157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D56C0D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D56C0D">
            <w:rPr>
              <w:rFonts w:ascii="Tahoma" w:hAnsi="Tahoma" w:cs="Tahoma"/>
              <w:noProof/>
            </w:rPr>
            <w:t>11</w:t>
          </w:r>
          <w:r>
            <w:fldChar w:fldCharType="end"/>
          </w:r>
        </w:p>
      </w:tc>
    </w:tr>
  </w:tbl>
  <w:p w:rsidR="00C54A6E" w:rsidRDefault="00654157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4157" w:rsidRDefault="00654157">
      <w:r>
        <w:separator/>
      </w:r>
    </w:p>
  </w:footnote>
  <w:footnote w:type="continuationSeparator" w:id="0">
    <w:p w:rsidR="00654157" w:rsidRDefault="006541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C54A6E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C54A6E" w:rsidRDefault="00654157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Минздрава России от 06.05.2024 N 228н</w:t>
          </w:r>
          <w:r>
            <w:rPr>
              <w:rFonts w:ascii="Tahoma" w:hAnsi="Tahoma" w:cs="Tahoma"/>
              <w:sz w:val="16"/>
              <w:szCs w:val="16"/>
            </w:rPr>
            <w:br/>
            <w:t>(ред. от 29.11.2024)</w:t>
          </w:r>
          <w:r>
            <w:rPr>
              <w:rFonts w:ascii="Tahoma" w:hAnsi="Tahoma" w:cs="Tahoma"/>
              <w:sz w:val="16"/>
              <w:szCs w:val="16"/>
            </w:rPr>
            <w:br/>
            <w:t>"</w:t>
          </w:r>
          <w:r>
            <w:rPr>
              <w:rFonts w:ascii="Tahoma" w:hAnsi="Tahoma" w:cs="Tahoma"/>
              <w:sz w:val="16"/>
              <w:szCs w:val="16"/>
            </w:rPr>
            <w:t>Об утверждении Порядка осуществления ежегодной денежн...</w:t>
          </w:r>
        </w:p>
      </w:tc>
      <w:tc>
        <w:tcPr>
          <w:tcW w:w="2300" w:type="pct"/>
          <w:vAlign w:val="center"/>
        </w:tcPr>
        <w:p w:rsidR="00C54A6E" w:rsidRDefault="00654157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C54A6E" w:rsidRDefault="00C54A6E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C54A6E" w:rsidRDefault="00C54A6E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C54A6E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C54A6E" w:rsidRDefault="00654157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Приказ Минздрава России от </w:t>
          </w:r>
          <w:r>
            <w:rPr>
              <w:rFonts w:ascii="Tahoma" w:hAnsi="Tahoma" w:cs="Tahoma"/>
              <w:sz w:val="16"/>
              <w:szCs w:val="16"/>
            </w:rPr>
            <w:t>06.05.2024 N 228н</w:t>
          </w:r>
          <w:r>
            <w:rPr>
              <w:rFonts w:ascii="Tahoma" w:hAnsi="Tahoma" w:cs="Tahoma"/>
              <w:sz w:val="16"/>
              <w:szCs w:val="16"/>
            </w:rPr>
            <w:br/>
            <w:t>(ред. от 29.11.2024)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Порядка осуществления ежегодной денежн...</w:t>
          </w:r>
        </w:p>
      </w:tc>
      <w:tc>
        <w:tcPr>
          <w:tcW w:w="2300" w:type="pct"/>
          <w:vAlign w:val="center"/>
        </w:tcPr>
        <w:p w:rsidR="00C54A6E" w:rsidRDefault="00654157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C54A6E" w:rsidRDefault="00C54A6E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C54A6E" w:rsidRDefault="00C54A6E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A6E"/>
    <w:rsid w:val="00654157"/>
    <w:rsid w:val="00C54A6E"/>
    <w:rsid w:val="00D5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D56C0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56C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D56C0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56C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LAW&amp;n=151145&amp;date=04.12.2025" TargetMode="External"/><Relationship Id="rId18" Type="http://schemas.openxmlformats.org/officeDocument/2006/relationships/hyperlink" Target="https://docs7.online-sps.ru/cgi/online.cgi?req=doc&amp;base=LAW&amp;n=505895&amp;date=04.12.2025&amp;dst=100115&amp;field=134" TargetMode="External"/><Relationship Id="rId26" Type="http://schemas.openxmlformats.org/officeDocument/2006/relationships/hyperlink" Target="https://docs7.online-sps.ru/cgi/online.cgi?req=doc&amp;base=LAW&amp;n=494974&amp;date=04.12.2025&amp;dst=100015&amp;field=134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docs7.online-sps.ru/cgi/online.cgi?req=doc&amp;base=LAW&amp;n=505895&amp;date=04.12.2025&amp;dst=100115&amp;field=134" TargetMode="External"/><Relationship Id="rId34" Type="http://schemas.openxmlformats.org/officeDocument/2006/relationships/hyperlink" Target="https://docs7.online-sps.ru/cgi/online.cgi?req=doc&amp;base=LAW&amp;n=514502&amp;date=04.12.2025&amp;dst=100305&amp;field=134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LAW&amp;n=499488&amp;date=04.12.2025&amp;dst=100235&amp;field=134" TargetMode="External"/><Relationship Id="rId20" Type="http://schemas.openxmlformats.org/officeDocument/2006/relationships/hyperlink" Target="https://docs7.online-sps.ru/cgi/online.cgi?req=doc&amp;base=LAW&amp;n=505895&amp;date=04.12.2025&amp;dst=100115&amp;field=134" TargetMode="External"/><Relationship Id="rId29" Type="http://schemas.openxmlformats.org/officeDocument/2006/relationships/hyperlink" Target="https://docs7.online-sps.ru/cgi/online.cgi?req=doc&amp;base=LAW&amp;n=494974&amp;date=04.12.2025&amp;dst=100023&amp;field=134" TargetMode="External"/><Relationship Id="rId41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LAW&amp;n=499488&amp;date=04.12.2025&amp;dst=50&amp;field=134" TargetMode="External"/><Relationship Id="rId24" Type="http://schemas.openxmlformats.org/officeDocument/2006/relationships/hyperlink" Target="https://docs7.online-sps.ru/cgi/online.cgi?req=doc&amp;base=LAW&amp;n=494974&amp;date=04.12.2025&amp;dst=100013&amp;field=134" TargetMode="External"/><Relationship Id="rId32" Type="http://schemas.openxmlformats.org/officeDocument/2006/relationships/hyperlink" Target="https://docs7.online-sps.ru/cgi/online.cgi?req=doc&amp;base=LAW&amp;n=488233&amp;date=04.12.2025&amp;dst=100025&amp;field=134" TargetMode="External"/><Relationship Id="rId37" Type="http://schemas.openxmlformats.org/officeDocument/2006/relationships/hyperlink" Target="https://docs7.online-sps.ru/cgi/online.cgi?req=doc&amp;base=LAW&amp;n=499488&amp;date=04.12.2025&amp;dst=100235&amp;field=134" TargetMode="External"/><Relationship Id="rId40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LAW&amp;n=442132&amp;date=04.12.2025&amp;dst=100015&amp;field=134" TargetMode="External"/><Relationship Id="rId23" Type="http://schemas.openxmlformats.org/officeDocument/2006/relationships/hyperlink" Target="https://docs7.online-sps.ru/cgi/online.cgi?req=doc&amp;base=LAW&amp;n=494974&amp;date=04.12.2025&amp;dst=100010&amp;field=134" TargetMode="External"/><Relationship Id="rId28" Type="http://schemas.openxmlformats.org/officeDocument/2006/relationships/hyperlink" Target="https://docs7.online-sps.ru/cgi/online.cgi?req=doc&amp;base=LAW&amp;n=494974&amp;date=04.12.2025&amp;dst=100021&amp;field=134" TargetMode="External"/><Relationship Id="rId36" Type="http://schemas.openxmlformats.org/officeDocument/2006/relationships/hyperlink" Target="https://docs7.online-sps.ru/cgi/online.cgi?req=doc&amp;base=LAW&amp;n=483233&amp;date=04.12.2025&amp;dst=573&amp;field=134" TargetMode="External"/><Relationship Id="rId10" Type="http://schemas.openxmlformats.org/officeDocument/2006/relationships/hyperlink" Target="https://docs7.online-sps.ru/cgi/online.cgi?req=doc&amp;base=LAW&amp;n=494974&amp;date=04.12.2025&amp;dst=100006&amp;field=134" TargetMode="External"/><Relationship Id="rId19" Type="http://schemas.openxmlformats.org/officeDocument/2006/relationships/hyperlink" Target="https://docs7.online-sps.ru/cgi/online.cgi?req=doc&amp;base=LAW&amp;n=435818&amp;date=04.12.2025&amp;dst=100096&amp;field=134" TargetMode="External"/><Relationship Id="rId31" Type="http://schemas.openxmlformats.org/officeDocument/2006/relationships/hyperlink" Target="https://docs7.online-sps.ru/cgi/online.cgi?req=doc&amp;base=LAW&amp;n=488233&amp;date=04.12.2025&amp;dst=100019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LAW&amp;n=494974&amp;date=04.12.2025&amp;dst=100006&amp;field=134" TargetMode="External"/><Relationship Id="rId22" Type="http://schemas.openxmlformats.org/officeDocument/2006/relationships/hyperlink" Target="https://docs7.online-sps.ru/cgi/online.cgi?req=doc&amp;base=LAW&amp;n=499488&amp;date=04.12.2025&amp;dst=100186&amp;field=134" TargetMode="External"/><Relationship Id="rId27" Type="http://schemas.openxmlformats.org/officeDocument/2006/relationships/hyperlink" Target="https://docs7.online-sps.ru/cgi/online.cgi?req=doc&amp;base=LAW&amp;n=494974&amp;date=04.12.2025&amp;dst=100016&amp;field=134" TargetMode="External"/><Relationship Id="rId30" Type="http://schemas.openxmlformats.org/officeDocument/2006/relationships/hyperlink" Target="https://docs7.online-sps.ru/cgi/online.cgi?req=doc&amp;base=LAW&amp;n=473074&amp;date=04.12.2025" TargetMode="External"/><Relationship Id="rId35" Type="http://schemas.openxmlformats.org/officeDocument/2006/relationships/hyperlink" Target="https://docs7.online-sps.ru/cgi/online.cgi?req=doc&amp;base=LAW&amp;n=508321&amp;date=04.12.2025&amp;dst=100017&amp;field=134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consultant.r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LAW&amp;n=514834&amp;date=04.12.2025&amp;dst=12&amp;field=134" TargetMode="External"/><Relationship Id="rId17" Type="http://schemas.openxmlformats.org/officeDocument/2006/relationships/hyperlink" Target="https://docs7.online-sps.ru/cgi/online.cgi?req=doc&amp;base=LAW&amp;n=499488&amp;date=04.12.2025&amp;dst=100183&amp;field=134" TargetMode="External"/><Relationship Id="rId25" Type="http://schemas.openxmlformats.org/officeDocument/2006/relationships/hyperlink" Target="https://docs7.online-sps.ru/cgi/online.cgi?req=doc&amp;base=LAW&amp;n=475234&amp;date=04.12.2025&amp;dst=100012&amp;field=134" TargetMode="External"/><Relationship Id="rId33" Type="http://schemas.openxmlformats.org/officeDocument/2006/relationships/hyperlink" Target="https://docs7.online-sps.ru/cgi/online.cgi?req=doc&amp;base=LAW&amp;n=511331&amp;date=04.12.2025&amp;dst=100038&amp;field=134" TargetMode="External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5298</Words>
  <Characters>30199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Минздрава России от 06.05.2024 N 228н
(ред. от 29.11.2024)
"Об утверждении Порядка осуществления ежегодной денежной выплаты лицам, награжденным нагрудным знаком "Почетный донор России"
(Зарегистрировано в Минюсте России 05.08.2024 N 79013)</vt:lpstr>
    </vt:vector>
  </TitlesOfParts>
  <Company>КонсультантПлюс Версия 4025.00.30</Company>
  <LinksUpToDate>false</LinksUpToDate>
  <CharactersWithSpaces>35427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Минздрава России от 06.05.2024 N 228н
(ред. от 29.11.2024)
"Об утверждении Порядка осуществления ежегодной денежной выплаты лицам, награжденным нагрудным знаком "Почетный донор России"
(Зарегистрировано в Минюсте России 05.08.2024 N 79013)</dc:title>
  <dc:creator>МВД</dc:creator>
  <cp:lastModifiedBy>МД</cp:lastModifiedBy>
  <cp:revision>2</cp:revision>
  <dcterms:created xsi:type="dcterms:W3CDTF">2026-02-16T15:00:00Z</dcterms:created>
  <dcterms:modified xsi:type="dcterms:W3CDTF">2026-02-16T15:00:00Z</dcterms:modified>
</cp:coreProperties>
</file>