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97452" w:rsidP="001E5FAC">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UF = Q3 +</w:t>
      </w:r>
      <w:bookmarkStart w:id="0" w:name="_GoBack"/>
      <w:bookmarkEnd w:id="0"/>
      <w:r w:rsidR="008E2B99" w:rsidRPr="008E2B99">
        <w:rPr>
          <w:rFonts w:ascii="Times New Roman" w:hAnsi="Times New Roman" w:cs="Times New Roman"/>
          <w:i/>
          <w:sz w:val="24"/>
          <w:szCs w:val="24"/>
        </w:rPr>
        <w:t xml:space="preserve">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836D33">
      <w:pPr>
        <w:numPr>
          <w:ilvl w:val="0"/>
          <w:numId w:val="77"/>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836D33">
      <w:pPr>
        <w:numPr>
          <w:ilvl w:val="0"/>
          <w:numId w:val="77"/>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Pr="003818F2"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763A9E" w:rsidRPr="008600C3" w:rsidRDefault="00763A9E" w:rsidP="00763A9E">
      <w:pPr>
        <w:spacing w:after="0" w:line="360" w:lineRule="auto"/>
        <w:jc w:val="both"/>
        <w:rPr>
          <w:rFonts w:ascii="Times New Roman" w:hAnsi="Times New Roman" w:cs="Times New Roman"/>
          <w:b/>
          <w:sz w:val="28"/>
          <w:szCs w:val="24"/>
        </w:rPr>
      </w:pPr>
      <w:r w:rsidRPr="008600C3">
        <w:rPr>
          <w:rFonts w:ascii="Times New Roman" w:hAnsi="Times New Roman" w:cs="Times New Roman"/>
          <w:b/>
          <w:sz w:val="28"/>
          <w:szCs w:val="24"/>
        </w:rPr>
        <w:t>Normal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also known as the Gaussian distribution or bell curve, is a continuous probability distribution that is symmetric and bell-shaped.</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symmetric around its mean (average), which is located at the centre of the distribution. This means that the probabilities of observing values on the left and right sides of the mean are equal.</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completely described by two parameters: the mean (μ) and the standard deviation (σ). The mean determines the centre of the distribution, and the standard deviation controls the spread or variability of the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68% of the data falls within one standard deviation of the mean (±</w:t>
      </w:r>
      <w:proofErr w:type="spellStart"/>
      <w:r w:rsidRPr="008600C3">
        <w:rPr>
          <w:rFonts w:ascii="Times New Roman" w:hAnsi="Times New Roman" w:cs="Times New Roman"/>
          <w:sz w:val="24"/>
          <w:szCs w:val="24"/>
        </w:rPr>
        <w:t>μ±σ</w:t>
      </w:r>
      <w:proofErr w:type="spellEnd"/>
      <w:r w:rsidRPr="008600C3">
        <w:rPr>
          <w:rFonts w:ascii="Times New Roman" w:hAnsi="Times New Roman" w:cs="Times New Roman"/>
          <w:sz w:val="24"/>
          <w:szCs w:val="24"/>
        </w:rPr>
        <w:t>).</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95% falls within two standard deviations of the mean (±2μ±2σ).</w:t>
      </w:r>
    </w:p>
    <w:p w:rsidR="00763A9E" w:rsidRPr="00763A9E"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99.7% falls within three standard deviations of the mean (±3μ±3σ).</w:t>
      </w:r>
    </w:p>
    <w:p w:rsidR="00763A9E"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1F78B614" wp14:editId="74EDDE13">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FC58E3" w:rsidRDefault="00763A9E" w:rsidP="00763A9E">
      <w:pPr>
        <w:spacing w:after="0" w:line="360" w:lineRule="auto"/>
        <w:jc w:val="both"/>
        <w:rPr>
          <w:rFonts w:ascii="Times New Roman" w:hAnsi="Times New Roman" w:cs="Times New Roman"/>
          <w:b/>
          <w:sz w:val="28"/>
          <w:szCs w:val="24"/>
        </w:rPr>
      </w:pPr>
      <w:r w:rsidRPr="00FC58E3">
        <w:rPr>
          <w:rFonts w:ascii="Times New Roman" w:hAnsi="Times New Roman" w:cs="Times New Roman"/>
          <w:b/>
          <w:sz w:val="28"/>
          <w:szCs w:val="24"/>
        </w:rPr>
        <w:t>Standard normal distribution</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The standard normal distribution, also known as the z-distribution or the standard Gaussian distribution, is a special case of the normal distribution where the mean (μ) is 0 and the standard deviation (σ) is 1</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Properties of the standard normal distribution include:</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lastRenderedPageBreak/>
        <w:t>- Mean (μ): 0</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Standard Deviation (σ): 1</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Symmetry: Like the general normal distribution, the standard normal distribution is symmetric around 0.</w:t>
      </w:r>
    </w:p>
    <w:p w:rsidR="00763A9E" w:rsidRPr="00D74532" w:rsidRDefault="00763A9E" w:rsidP="00763A9E">
      <w:pPr>
        <w:spacing w:after="0" w:line="360" w:lineRule="auto"/>
        <w:jc w:val="both"/>
        <w:rPr>
          <w:rFonts w:ascii="Times New Roman" w:hAnsi="Times New Roman" w:cs="Times New Roman"/>
          <w:sz w:val="24"/>
          <w:szCs w:val="24"/>
        </w:rPr>
      </w:pPr>
    </w:p>
    <w:p w:rsidR="00763A9E" w:rsidRPr="00B9582A"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646D83AC" wp14:editId="58615897">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763A9E" w:rsidRDefault="00763A9E" w:rsidP="00763A9E">
      <w:pPr>
        <w:spacing w:after="0" w:line="360" w:lineRule="auto"/>
        <w:jc w:val="both"/>
        <w:rPr>
          <w:rFonts w:ascii="Times New Roman" w:hAnsi="Times New Roman" w:cs="Times New Roman"/>
          <w:b/>
          <w:bCs/>
          <w:sz w:val="28"/>
          <w:szCs w:val="24"/>
        </w:rPr>
      </w:pPr>
    </w:p>
    <w:p w:rsidR="00763A9E" w:rsidRPr="00B9582A" w:rsidRDefault="00763A9E" w:rsidP="00763A9E">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763A9E" w:rsidRPr="00B9582A" w:rsidRDefault="00763A9E" w:rsidP="00763A9E">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763A9E" w:rsidRDefault="00763A9E" w:rsidP="00763A9E">
      <w:pPr>
        <w:spacing w:after="0" w:line="360" w:lineRule="auto"/>
        <w:jc w:val="both"/>
        <w:rPr>
          <w:rFonts w:ascii="Times New Roman" w:hAnsi="Times New Roman" w:cs="Times New Roman"/>
          <w:b/>
          <w:sz w:val="28"/>
          <w:szCs w:val="24"/>
        </w:rPr>
      </w:pPr>
    </w:p>
    <w:p w:rsidR="00763A9E" w:rsidRPr="00A124B8" w:rsidRDefault="00763A9E" w:rsidP="00763A9E">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763A9E" w:rsidRPr="00A124B8"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763A9E"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sidR="00075E0E">
        <w:rPr>
          <w:rFonts w:ascii="Times New Roman" w:hAnsi="Times New Roman" w:cs="Times New Roman"/>
          <w:sz w:val="24"/>
          <w:szCs w:val="24"/>
        </w:rPr>
        <w:t xml:space="preserve"> </w:t>
      </w:r>
      <w:r w:rsidR="00B34D67" w:rsidRPr="00A124B8">
        <w:rPr>
          <w:rFonts w:ascii="Times New Roman" w:hAnsi="Times New Roman" w:cs="Times New Roman"/>
          <w:sz w:val="24"/>
          <w:szCs w:val="24"/>
        </w:rPr>
        <w:t>a, b</w:t>
      </w:r>
      <w:r w:rsidRPr="00A124B8">
        <w:rPr>
          <w:rFonts w:ascii="Times New Roman" w:hAnsi="Times New Roman" w:cs="Times New Roman"/>
          <w:sz w:val="24"/>
          <w:szCs w:val="24"/>
        </w:rPr>
        <w:t>] is given by the integral of the PDF over that interval.</w:t>
      </w:r>
    </w:p>
    <w:p w:rsidR="00763A9E" w:rsidRPr="00763A9E" w:rsidRDefault="00763A9E"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836D33" w:rsidRDefault="00836D33"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9">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0">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1">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sidRPr="00A124B8">
        <w:rPr>
          <w:rFonts w:ascii="Times New Roman" w:hAnsi="Times New Roman" w:cs="Times New Roman"/>
          <w:b/>
          <w:sz w:val="32"/>
          <w:szCs w:val="24"/>
        </w:rPr>
        <w:lastRenderedPageBreak/>
        <w:t>Inferential Statistics</w:t>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A124B8" w:rsidRPr="00A124B8" w:rsidRDefault="00A124B8" w:rsidP="00F24A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2">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Distribution of Sample Means: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3818F2" w:rsidRDefault="003818F2" w:rsidP="003818F2">
      <w:pPr>
        <w:spacing w:after="0" w:line="360" w:lineRule="auto"/>
        <w:jc w:val="both"/>
        <w:rPr>
          <w:rFonts w:ascii="Times New Roman" w:hAnsi="Times New Roman" w:cs="Times New Roman"/>
          <w:b/>
          <w:sz w:val="28"/>
          <w:szCs w:val="24"/>
        </w:rPr>
      </w:pPr>
    </w:p>
    <w:p w:rsidR="003818F2" w:rsidRDefault="003818F2" w:rsidP="003818F2">
      <w:pPr>
        <w:spacing w:after="0" w:line="360" w:lineRule="auto"/>
        <w:jc w:val="both"/>
        <w:rPr>
          <w:rFonts w:ascii="Times New Roman" w:hAnsi="Times New Roman" w:cs="Times New Roman"/>
          <w:b/>
          <w:sz w:val="28"/>
          <w:szCs w:val="24"/>
        </w:rPr>
      </w:pP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lastRenderedPageBreak/>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0448AF" w:rsidRPr="000448AF" w:rsidRDefault="000448AF" w:rsidP="000448AF">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(H</w:t>
      </w:r>
      <w:r w:rsidRPr="000448AF">
        <w:rPr>
          <w:rFonts w:ascii="Times New Roman" w:hAnsi="Times New Roman" w:cs="Times New Roman"/>
          <w:sz w:val="24"/>
          <w:szCs w:val="24"/>
          <w:vertAlign w:val="subscript"/>
        </w:rPr>
        <w:t>o</w:t>
      </w:r>
      <w:r w:rsidRPr="000448AF">
        <w:rPr>
          <w:rFonts w:ascii="Times New Roman" w:hAnsi="Times New Roman" w:cs="Times New Roman"/>
          <w:sz w:val="24"/>
          <w:szCs w:val="24"/>
        </w:rPr>
        <w:t>) and (Ha or H1).</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B9582A" w:rsidRDefault="000448AF"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0448AF" w:rsidRP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0448AF" w:rsidRPr="00A44710" w:rsidRDefault="00A44710" w:rsidP="003818F2">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lastRenderedPageBreak/>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small (typically less than a significance level, often denoted as α), we reject the null hypothesis. This suggests that our observed data is unlikely to occur by chance alone if the null hypothesis were true.</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A44710" w:rsidRDefault="00A44710" w:rsidP="00A44710">
      <w:pPr>
        <w:spacing w:after="0" w:line="360" w:lineRule="auto"/>
        <w:jc w:val="both"/>
        <w:rPr>
          <w:rFonts w:ascii="Times New Roman" w:hAnsi="Times New Roman" w:cs="Times New Roman"/>
          <w:bCs/>
          <w:sz w:val="24"/>
          <w:szCs w:val="24"/>
        </w:rPr>
      </w:pP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Kurtosis is a statistical measure that describes the distribution of data in terms of the tails and the peakedness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Mesokurtic (Normal kurtosis):</w:t>
      </w:r>
      <w:r w:rsidRPr="00B14C43">
        <w:rPr>
          <w:rFonts w:ascii="Times New Roman" w:hAnsi="Times New Roman" w:cs="Times New Roman"/>
          <w:sz w:val="24"/>
          <w:szCs w:val="24"/>
        </w:rPr>
        <w:t xml:space="preserve"> A distribution with kurtosis equal to 3 (or 0 excess kurtosis) is considered mesokurtic. This means that the distribution has similar tail behavior to a normal distribution.</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Platykurtic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lastRenderedPageBreak/>
        <w:t>Kurtosis is affected by the presence of outliers in a dataset. High kurtosis can indicate the presence of heavy tails and potentially more extreme values, while low kurtosis can suggest lighter tails and a lack of extreme values.</w:t>
      </w:r>
    </w:p>
    <w:p w:rsidR="00F75F61" w:rsidRPr="00011766" w:rsidRDefault="00F75F61"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p w:rsidR="00A32BB0" w:rsidRPr="0001312B" w:rsidRDefault="00A32BB0" w:rsidP="00A32BB0">
      <w:pPr>
        <w:rPr>
          <w:rFonts w:ascii="Times New Roman" w:hAnsi="Times New Roman" w:cs="Times New Roman"/>
          <w:b/>
          <w:sz w:val="24"/>
          <w:szCs w:val="24"/>
        </w:rPr>
      </w:pPr>
      <w:r w:rsidRPr="0001312B">
        <w:rPr>
          <w:rFonts w:ascii="Times New Roman" w:hAnsi="Times New Roman" w:cs="Times New Roman"/>
          <w:b/>
          <w:sz w:val="24"/>
          <w:szCs w:val="24"/>
        </w:rPr>
        <w:t xml:space="preserve">Regression </w:t>
      </w:r>
    </w:p>
    <w:p w:rsidR="00A32BB0"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It involves modelling the relationship between a dependent variable (also known as the target or response variable) and one or more independent variables (also known as predictors or features). The primary goal of regression is to understand and quantify the relationship between variables and to make predictions based on that understanding.</w:t>
      </w:r>
    </w:p>
    <w:p w:rsidR="00A32BB0" w:rsidRPr="0001312B" w:rsidRDefault="00A32BB0" w:rsidP="00A32BB0">
      <w:pPr>
        <w:spacing w:line="360" w:lineRule="auto"/>
        <w:jc w:val="both"/>
        <w:rPr>
          <w:rFonts w:ascii="Times New Roman" w:hAnsi="Times New Roman" w:cs="Times New Roman"/>
          <w:b/>
          <w:sz w:val="24"/>
          <w:szCs w:val="24"/>
        </w:rPr>
      </w:pPr>
      <w:r w:rsidRPr="0001312B">
        <w:rPr>
          <w:rFonts w:ascii="Times New Roman" w:hAnsi="Times New Roman" w:cs="Times New Roman"/>
          <w:b/>
          <w:sz w:val="24"/>
          <w:szCs w:val="24"/>
        </w:rPr>
        <w:lastRenderedPageBreak/>
        <w:t>Simple Linear Regression</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Simple Linear Regression is a statistical method used to model the relationship between a single independent variable (predictor) and a dependent variable (response).</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relationship is assumed to be linear, meaning it can be represented by a straight line. </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purpose of simple linear regression is to find the best-fitting line that minimizes the difference between the predicted and observed values of the dependent variable.</w:t>
      </w:r>
    </w:p>
    <w:p w:rsidR="00A32BB0" w:rsidRDefault="00A32BB0" w:rsidP="00A32BB0">
      <w:pPr>
        <w:spacing w:line="360" w:lineRule="auto"/>
        <w:rPr>
          <w:rFonts w:ascii="Times New Roman" w:hAnsi="Times New Roman" w:cs="Times New Roman"/>
          <w:sz w:val="24"/>
          <w:szCs w:val="24"/>
        </w:rPr>
      </w:pPr>
      <w:r>
        <w:rPr>
          <w:noProof/>
          <w:lang w:eastAsia="en-IN"/>
        </w:rPr>
        <w:drawing>
          <wp:inline distT="0" distB="0" distL="0" distR="0" wp14:anchorId="37A4288D" wp14:editId="2FB47101">
            <wp:extent cx="2137410" cy="2079643"/>
            <wp:effectExtent l="0" t="0" r="0" b="0"/>
            <wp:docPr id="9" name="Picture 9" descr="Linear Regression on CarPrice dataset OR Encoding a categorical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on CarPrice dataset OR Encoding a categorical datase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389" cy="2112703"/>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14:anchorId="38600DA7" wp14:editId="57F894C9">
            <wp:extent cx="4051300" cy="15748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shed-1708486744-Screenshot_2024-01-11-07-37-19-307_com.google.android.youtube.jpg"/>
                    <pic:cNvPicPr/>
                  </pic:nvPicPr>
                  <pic:blipFill rotWithShape="1">
                    <a:blip r:embed="rId16" cstate="print">
                      <a:extLst>
                        <a:ext uri="{28A0092B-C50C-407E-A947-70E740481C1C}">
                          <a14:useLocalDpi xmlns:a14="http://schemas.microsoft.com/office/drawing/2010/main" val="0"/>
                        </a:ext>
                      </a:extLst>
                    </a:blip>
                    <a:srcRect l="18289" t="39611" r="22484" b="9223"/>
                    <a:stretch/>
                  </pic:blipFill>
                  <pic:spPr bwMode="auto">
                    <a:xfrm>
                      <a:off x="0" y="0"/>
                      <a:ext cx="4051300" cy="1574800"/>
                    </a:xfrm>
                    <a:prstGeom prst="rect">
                      <a:avLst/>
                    </a:prstGeom>
                    <a:ln>
                      <a:noFill/>
                    </a:ln>
                    <a:extLst>
                      <a:ext uri="{53640926-AAD7-44D8-BBD7-CCE9431645EC}">
                        <a14:shadowObscured xmlns:a14="http://schemas.microsoft.com/office/drawing/2010/main"/>
                      </a:ext>
                    </a:extLst>
                  </pic:spPr>
                </pic:pic>
              </a:graphicData>
            </a:graphic>
          </wp:inline>
        </w:drawing>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simple linear regression model is represented by the equation:</w:t>
      </w:r>
    </w:p>
    <w:p w:rsidR="00A32BB0" w:rsidRPr="00CB1BFA" w:rsidRDefault="00A32BB0" w:rsidP="00A32BB0">
      <w:pPr>
        <w:spacing w:line="360" w:lineRule="auto"/>
        <w:jc w:val="both"/>
        <w:rPr>
          <w:rFonts w:ascii="Times New Roman" w:hAnsi="Times New Roman" w:cs="Times New Roman"/>
          <w:sz w:val="24"/>
          <w:szCs w:val="24"/>
        </w:rPr>
      </w:pPr>
      <w:r w:rsidRPr="00CB1BFA">
        <w:rPr>
          <w:rFonts w:ascii="Times New Roman" w:hAnsi="Times New Roman" w:cs="Times New Roman"/>
          <w:iCs/>
          <w:sz w:val="24"/>
          <w:szCs w:val="24"/>
        </w:rPr>
        <w:t>y</w:t>
      </w:r>
      <w:r w:rsidRPr="00CB1BFA">
        <w:rPr>
          <w:rFonts w:ascii="Times New Roman" w:hAnsi="Times New Roman" w:cs="Times New Roman"/>
          <w:sz w:val="24"/>
          <w:szCs w:val="24"/>
        </w:rPr>
        <w:t>=</w:t>
      </w:r>
      <w:r w:rsidRPr="00CB1BFA">
        <w:rPr>
          <w:rFonts w:ascii="Times New Roman" w:hAnsi="Times New Roman" w:cs="Times New Roman"/>
          <w:iCs/>
          <w:sz w:val="24"/>
          <w:szCs w:val="24"/>
        </w:rPr>
        <w:t>mx</w:t>
      </w:r>
      <w:r>
        <w:rPr>
          <w:rFonts w:ascii="Times New Roman" w:hAnsi="Times New Roman" w:cs="Times New Roman"/>
          <w:iCs/>
          <w:sz w:val="24"/>
          <w:szCs w:val="24"/>
        </w:rPr>
        <w:t xml:space="preserve"> </w:t>
      </w:r>
      <w:r w:rsidRPr="00CB1BFA">
        <w:rPr>
          <w:rFonts w:ascii="Times New Roman" w:hAnsi="Times New Roman" w:cs="Times New Roman"/>
          <w:sz w:val="24"/>
          <w:szCs w:val="24"/>
        </w:rPr>
        <w:t>+</w:t>
      </w:r>
      <w:r>
        <w:rPr>
          <w:rFonts w:ascii="Times New Roman" w:hAnsi="Times New Roman" w:cs="Times New Roman"/>
          <w:sz w:val="24"/>
          <w:szCs w:val="24"/>
        </w:rPr>
        <w:t xml:space="preserve"> </w:t>
      </w:r>
      <w:r w:rsidRPr="00CB1BFA">
        <w:rPr>
          <w:rFonts w:ascii="Times New Roman" w:hAnsi="Times New Roman" w:cs="Times New Roman"/>
          <w:iCs/>
          <w:sz w:val="24"/>
          <w:szCs w:val="24"/>
        </w:rPr>
        <w:t>c</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where: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is the 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the independent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is the slope of the line, representing the rate of change in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for a one-unit change in </w:t>
      </w:r>
      <w:r w:rsidRPr="0001312B">
        <w:rPr>
          <w:rFonts w:ascii="Times New Roman" w:hAnsi="Times New Roman" w:cs="Times New Roman"/>
          <w:i/>
          <w:iCs/>
          <w:sz w:val="24"/>
          <w:szCs w:val="24"/>
        </w:rPr>
        <w:t>x</w:t>
      </w:r>
      <w:r w:rsidRPr="0001312B">
        <w:rPr>
          <w:rFonts w:ascii="Times New Roman" w:hAnsi="Times New Roman" w:cs="Times New Roman"/>
          <w:sz w:val="24"/>
          <w:szCs w:val="24"/>
        </w:rPr>
        <w:t>.</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w:t>
      </w:r>
      <w:r w:rsidRPr="0001312B">
        <w:rPr>
          <w:rFonts w:ascii="Times New Roman" w:hAnsi="Times New Roman" w:cs="Times New Roman"/>
          <w:sz w:val="24"/>
          <w:szCs w:val="24"/>
        </w:rPr>
        <w:t xml:space="preserve"> is the y-intercept, which is the value of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when </w:t>
      </w: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0.</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goal in simple linear regression is to estimate the values of </w:t>
      </w: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and </w:t>
      </w:r>
      <w:r>
        <w:rPr>
          <w:rFonts w:ascii="Times New Roman" w:hAnsi="Times New Roman" w:cs="Times New Roman"/>
          <w:i/>
          <w:iCs/>
          <w:sz w:val="24"/>
          <w:szCs w:val="24"/>
        </w:rPr>
        <w:t>c</w:t>
      </w:r>
      <w:r w:rsidRPr="0001312B">
        <w:rPr>
          <w:rFonts w:ascii="Times New Roman" w:hAnsi="Times New Roman" w:cs="Times New Roman"/>
          <w:sz w:val="24"/>
          <w:szCs w:val="24"/>
        </w:rPr>
        <w:t xml:space="preserve"> that minimize the sum of squared differences between the observed values (</w:t>
      </w:r>
      <w:r w:rsidRPr="0001312B">
        <w:rPr>
          <w:rFonts w:ascii="Times New Roman" w:hAnsi="Times New Roman" w:cs="Times New Roman"/>
          <w:i/>
          <w:iCs/>
          <w:sz w:val="24"/>
          <w:szCs w:val="24"/>
        </w:rPr>
        <w:t>y</w:t>
      </w:r>
      <w:r w:rsidRPr="0001312B">
        <w:rPr>
          <w:rFonts w:ascii="Times New Roman" w:hAnsi="Times New Roman" w:cs="Times New Roman"/>
          <w:sz w:val="24"/>
          <w:szCs w:val="24"/>
        </w:rPr>
        <w:t>) and the values predicted by the line (</w:t>
      </w:r>
      <w:r w:rsidRPr="0001312B">
        <w:rPr>
          <w:rFonts w:ascii="Times New Roman" w:hAnsi="Times New Roman" w:cs="Times New Roman"/>
          <w:i/>
          <w:iCs/>
          <w:sz w:val="24"/>
          <w:szCs w:val="24"/>
        </w:rPr>
        <w:t>mx</w:t>
      </w:r>
      <w:r w:rsidRPr="0001312B">
        <w:rPr>
          <w:rFonts w:ascii="Times New Roman" w:hAnsi="Times New Roman" w:cs="Times New Roman"/>
          <w:sz w:val="24"/>
          <w:szCs w:val="24"/>
        </w:rPr>
        <w:t>+</w:t>
      </w:r>
      <w:r>
        <w:rPr>
          <w:rFonts w:ascii="Times New Roman" w:hAnsi="Times New Roman" w:cs="Times New Roman"/>
          <w:i/>
          <w:iCs/>
          <w:sz w:val="24"/>
          <w:szCs w:val="24"/>
        </w:rPr>
        <w:t>c</w:t>
      </w:r>
      <w:r w:rsidRPr="0001312B">
        <w:rPr>
          <w:rFonts w:ascii="Times New Roman" w:hAnsi="Times New Roman" w:cs="Times New Roman"/>
          <w:sz w:val="24"/>
          <w:szCs w:val="24"/>
        </w:rPr>
        <w:t>).</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formula for the slope (</w:t>
      </w:r>
      <w:r w:rsidRPr="0001312B">
        <w:rPr>
          <w:rFonts w:ascii="Times New Roman" w:hAnsi="Times New Roman" w:cs="Times New Roman"/>
          <w:i/>
          <w:iCs/>
          <w:sz w:val="24"/>
          <w:szCs w:val="24"/>
        </w:rPr>
        <w:t>m</w:t>
      </w:r>
      <w:r w:rsidRPr="0001312B">
        <w:rPr>
          <w:rFonts w:ascii="Times New Roman" w:hAnsi="Times New Roman" w:cs="Times New Roman"/>
          <w:sz w:val="24"/>
          <w:szCs w:val="24"/>
        </w:rPr>
        <w:t>) is given by:</w:t>
      </w:r>
    </w:p>
    <w:p w:rsidR="00A32BB0" w:rsidRDefault="00A32BB0" w:rsidP="00A32BB0">
      <w:pPr>
        <w:spacing w:line="360" w:lineRule="auto"/>
        <w:jc w:val="both"/>
        <w:rPr>
          <w:rFonts w:ascii="Cambria Math" w:hAnsi="Cambria Math" w:cs="Times New Roman"/>
          <w:sz w:val="24"/>
          <w:szCs w:val="24"/>
        </w:rPr>
      </w:pPr>
      <w:r w:rsidRPr="0001312B">
        <w:rPr>
          <w:rFonts w:ascii="Cambria Math" w:hAnsi="Cambria Math" w:cs="Times New Roman"/>
          <w:iCs/>
          <w:sz w:val="24"/>
          <w:szCs w:val="24"/>
        </w:rPr>
        <w:t>m</w:t>
      </w:r>
      <w:r w:rsidRPr="0001312B">
        <w:rPr>
          <w:rFonts w:ascii="Cambria Math" w:hAnsi="Cambria Math" w:cs="Times New Roman"/>
          <w:sz w:val="24"/>
          <w:szCs w:val="24"/>
        </w:rPr>
        <w:t>=</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Pr>
          <w:rFonts w:ascii="Cambria Math" w:hAnsi="Cambria Math" w:cs="Times New Roman"/>
          <w:iCs/>
          <w:sz w:val="24"/>
          <w:szCs w:val="24"/>
        </w:rPr>
        <w:t>*</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vertAlign w:val="superscript"/>
        </w:rPr>
        <w:t>2</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w:t>
      </w:r>
      <w:r w:rsidRPr="0001312B">
        <w:rPr>
          <w:rFonts w:ascii="Cambria Math" w:hAnsi="Cambria Math" w:cs="Times New Roman"/>
          <w:sz w:val="24"/>
          <w:szCs w:val="24"/>
          <w:vertAlign w:val="superscript"/>
        </w:rPr>
        <w:t>2</w:t>
      </w:r>
    </w:p>
    <w:p w:rsidR="00A32BB0" w:rsidRPr="00D43318"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where:</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n</w:t>
      </w:r>
      <w:r w:rsidRPr="00D43318">
        <w:rPr>
          <w:rFonts w:ascii="Cambria Math" w:hAnsi="Cambria Math" w:cs="Times New Roman"/>
          <w:sz w:val="24"/>
          <w:szCs w:val="24"/>
        </w:rPr>
        <w:t xml:space="preserve"> is the number of data points.</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sz w:val="24"/>
          <w:szCs w:val="24"/>
        </w:rPr>
        <w:t>∑ denotes summation.</w:t>
      </w:r>
    </w:p>
    <w:p w:rsidR="00A32BB0"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x</w:t>
      </w:r>
      <w:r w:rsidRPr="00D43318">
        <w:rPr>
          <w:rFonts w:ascii="Cambria Math" w:hAnsi="Cambria Math" w:cs="Times New Roman"/>
          <w:sz w:val="24"/>
          <w:szCs w:val="24"/>
        </w:rPr>
        <w:t xml:space="preserve"> and </w:t>
      </w:r>
      <w:r w:rsidRPr="00D43318">
        <w:rPr>
          <w:rFonts w:ascii="Cambria Math" w:hAnsi="Cambria Math" w:cs="Times New Roman"/>
          <w:i/>
          <w:iCs/>
          <w:sz w:val="24"/>
          <w:szCs w:val="24"/>
        </w:rPr>
        <w:t>y</w:t>
      </w:r>
      <w:r w:rsidRPr="00D43318">
        <w:rPr>
          <w:rFonts w:ascii="Cambria Math" w:hAnsi="Cambria Math" w:cs="Times New Roman"/>
          <w:sz w:val="24"/>
          <w:szCs w:val="24"/>
        </w:rPr>
        <w:t xml:space="preserve"> are the respective means of the independent and dependent variables.</w:t>
      </w:r>
    </w:p>
    <w:p w:rsidR="00A32BB0" w:rsidRPr="00A32BB0"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The formula for the y-intercept (</w:t>
      </w:r>
      <w:r>
        <w:rPr>
          <w:rFonts w:ascii="Cambria Math" w:hAnsi="Cambria Math" w:cs="Times New Roman"/>
          <w:i/>
          <w:iCs/>
          <w:sz w:val="24"/>
          <w:szCs w:val="24"/>
        </w:rPr>
        <w:t>c</w:t>
      </w:r>
      <w:r w:rsidRPr="00D43318">
        <w:rPr>
          <w:rFonts w:ascii="Cambria Math" w:hAnsi="Cambria Math" w:cs="Times New Roman"/>
          <w:sz w:val="24"/>
          <w:szCs w:val="24"/>
        </w:rPr>
        <w:t>) is given by:</w:t>
      </w:r>
      <w:r>
        <w:rPr>
          <w:rFonts w:ascii="Cambria Math" w:hAnsi="Cambria Math" w:cs="Times New Roman"/>
          <w:sz w:val="24"/>
          <w:szCs w:val="24"/>
        </w:rPr>
        <w:t xml:space="preserve"> C = </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Pr>
          <w:rFonts w:ascii="Cambria Math" w:hAnsi="Cambria Math" w:cs="Times New Roman"/>
          <w:sz w:val="24"/>
          <w:szCs w:val="24"/>
        </w:rPr>
        <w:t xml:space="preserve"> n</w:t>
      </w:r>
    </w:p>
    <w:sectPr w:rsidR="00A32BB0" w:rsidRPr="00A32BB0"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A0A"/>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5CE9"/>
    <w:multiLevelType w:val="multilevel"/>
    <w:tmpl w:val="4780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A5F72"/>
    <w:multiLevelType w:val="multilevel"/>
    <w:tmpl w:val="A952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D6377"/>
    <w:multiLevelType w:val="multilevel"/>
    <w:tmpl w:val="492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44406"/>
    <w:multiLevelType w:val="multilevel"/>
    <w:tmpl w:val="A49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C6CE4"/>
    <w:multiLevelType w:val="multilevel"/>
    <w:tmpl w:val="7D7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55DE8"/>
    <w:multiLevelType w:val="hybridMultilevel"/>
    <w:tmpl w:val="9504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447DA"/>
    <w:multiLevelType w:val="multilevel"/>
    <w:tmpl w:val="85C6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93498"/>
    <w:multiLevelType w:val="hybridMultilevel"/>
    <w:tmpl w:val="AF2E0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C06001"/>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43D0D"/>
    <w:multiLevelType w:val="multilevel"/>
    <w:tmpl w:val="C36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561AC"/>
    <w:multiLevelType w:val="hybridMultilevel"/>
    <w:tmpl w:val="95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94508"/>
    <w:multiLevelType w:val="multilevel"/>
    <w:tmpl w:val="F3E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B7BD8"/>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58DC"/>
    <w:multiLevelType w:val="multilevel"/>
    <w:tmpl w:val="84B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40D3"/>
    <w:multiLevelType w:val="multilevel"/>
    <w:tmpl w:val="40E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435A74"/>
    <w:multiLevelType w:val="multilevel"/>
    <w:tmpl w:val="C01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36C93"/>
    <w:multiLevelType w:val="multilevel"/>
    <w:tmpl w:val="47F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80E6D"/>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F41717"/>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015088"/>
    <w:multiLevelType w:val="multilevel"/>
    <w:tmpl w:val="8FB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D65ED8"/>
    <w:multiLevelType w:val="multilevel"/>
    <w:tmpl w:val="8210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B54A4"/>
    <w:multiLevelType w:val="multilevel"/>
    <w:tmpl w:val="9FD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3663A"/>
    <w:multiLevelType w:val="multilevel"/>
    <w:tmpl w:val="04A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35995"/>
    <w:multiLevelType w:val="multilevel"/>
    <w:tmpl w:val="C50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9F19F3"/>
    <w:multiLevelType w:val="multilevel"/>
    <w:tmpl w:val="4E9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5"/>
  </w:num>
  <w:num w:numId="3">
    <w:abstractNumId w:val="9"/>
  </w:num>
  <w:num w:numId="4">
    <w:abstractNumId w:val="31"/>
  </w:num>
  <w:num w:numId="5">
    <w:abstractNumId w:val="0"/>
  </w:num>
  <w:num w:numId="6">
    <w:abstractNumId w:val="39"/>
  </w:num>
  <w:num w:numId="7">
    <w:abstractNumId w:val="3"/>
  </w:num>
  <w:num w:numId="8">
    <w:abstractNumId w:val="23"/>
  </w:num>
  <w:num w:numId="9">
    <w:abstractNumId w:val="33"/>
  </w:num>
  <w:num w:numId="10">
    <w:abstractNumId w:val="5"/>
  </w:num>
  <w:num w:numId="11">
    <w:abstractNumId w:val="52"/>
  </w:num>
  <w:num w:numId="12">
    <w:abstractNumId w:val="8"/>
  </w:num>
  <w:num w:numId="13">
    <w:abstractNumId w:val="16"/>
  </w:num>
  <w:num w:numId="14">
    <w:abstractNumId w:val="41"/>
  </w:num>
  <w:num w:numId="15">
    <w:abstractNumId w:val="21"/>
  </w:num>
  <w:num w:numId="16">
    <w:abstractNumId w:val="47"/>
  </w:num>
  <w:num w:numId="17">
    <w:abstractNumId w:val="42"/>
  </w:num>
  <w:num w:numId="18">
    <w:abstractNumId w:val="28"/>
  </w:num>
  <w:num w:numId="19">
    <w:abstractNumId w:val="15"/>
  </w:num>
  <w:num w:numId="20">
    <w:abstractNumId w:val="51"/>
  </w:num>
  <w:num w:numId="21">
    <w:abstractNumId w:val="46"/>
  </w:num>
  <w:num w:numId="22">
    <w:abstractNumId w:val="27"/>
  </w:num>
  <w:num w:numId="23">
    <w:abstractNumId w:val="49"/>
  </w:num>
  <w:num w:numId="24">
    <w:abstractNumId w:val="18"/>
  </w:num>
  <w:num w:numId="25">
    <w:abstractNumId w:val="53"/>
  </w:num>
  <w:num w:numId="26">
    <w:abstractNumId w:val="30"/>
  </w:num>
  <w:num w:numId="27">
    <w:abstractNumId w:val="50"/>
  </w:num>
  <w:num w:numId="28">
    <w:abstractNumId w:val="20"/>
  </w:num>
  <w:num w:numId="29">
    <w:abstractNumId w:val="19"/>
  </w:num>
  <w:num w:numId="30">
    <w:abstractNumId w:val="37"/>
  </w:num>
  <w:num w:numId="31">
    <w:abstractNumId w:val="1"/>
    <w:lvlOverride w:ilvl="0">
      <w:startOverride w:val="1"/>
    </w:lvlOverride>
  </w:num>
  <w:num w:numId="32">
    <w:abstractNumId w:val="1"/>
    <w:lvlOverride w:ilvl="0">
      <w:startOverride w:val="2"/>
    </w:lvlOverride>
  </w:num>
  <w:num w:numId="33">
    <w:abstractNumId w:val="1"/>
    <w:lvlOverride w:ilvl="0">
      <w:startOverride w:val="3"/>
    </w:lvlOverride>
  </w:num>
  <w:num w:numId="34">
    <w:abstractNumId w:val="1"/>
    <w:lvlOverride w:ilvl="0">
      <w:startOverride w:val="4"/>
    </w:lvlOverride>
  </w:num>
  <w:num w:numId="35">
    <w:abstractNumId w:val="1"/>
    <w:lvlOverride w:ilvl="0">
      <w:startOverride w:val="5"/>
    </w:lvlOverride>
  </w:num>
  <w:num w:numId="36">
    <w:abstractNumId w:val="10"/>
    <w:lvlOverride w:ilvl="0">
      <w:startOverride w:val="2"/>
    </w:lvlOverride>
  </w:num>
  <w:num w:numId="37">
    <w:abstractNumId w:val="10"/>
    <w:lvlOverride w:ilvl="0">
      <w:startOverride w:val="3"/>
    </w:lvlOverride>
  </w:num>
  <w:num w:numId="38">
    <w:abstractNumId w:val="13"/>
  </w:num>
  <w:num w:numId="39">
    <w:abstractNumId w:val="24"/>
    <w:lvlOverride w:ilvl="0">
      <w:startOverride w:val="1"/>
    </w:lvlOverride>
  </w:num>
  <w:num w:numId="40">
    <w:abstractNumId w:val="24"/>
    <w:lvlOverride w:ilvl="0">
      <w:startOverride w:val="2"/>
    </w:lvlOverride>
  </w:num>
  <w:num w:numId="41">
    <w:abstractNumId w:val="24"/>
    <w:lvlOverride w:ilvl="0">
      <w:startOverride w:val="3"/>
    </w:lvlOverride>
  </w:num>
  <w:num w:numId="42">
    <w:abstractNumId w:val="36"/>
    <w:lvlOverride w:ilvl="0">
      <w:startOverride w:val="1"/>
    </w:lvlOverride>
  </w:num>
  <w:num w:numId="43">
    <w:abstractNumId w:val="36"/>
    <w:lvlOverride w:ilvl="0">
      <w:startOverride w:val="2"/>
    </w:lvlOverride>
  </w:num>
  <w:num w:numId="44">
    <w:abstractNumId w:val="36"/>
    <w:lvlOverride w:ilvl="0">
      <w:startOverride w:val="3"/>
    </w:lvlOverride>
  </w:num>
  <w:num w:numId="45">
    <w:abstractNumId w:val="44"/>
  </w:num>
  <w:num w:numId="46">
    <w:abstractNumId w:val="11"/>
  </w:num>
  <w:num w:numId="47">
    <w:abstractNumId w:val="26"/>
  </w:num>
  <w:num w:numId="48">
    <w:abstractNumId w:val="38"/>
  </w:num>
  <w:num w:numId="49">
    <w:abstractNumId w:val="17"/>
    <w:lvlOverride w:ilvl="0">
      <w:startOverride w:val="1"/>
    </w:lvlOverride>
  </w:num>
  <w:num w:numId="50">
    <w:abstractNumId w:val="17"/>
    <w:lvlOverride w:ilvl="0">
      <w:startOverride w:val="2"/>
    </w:lvlOverride>
  </w:num>
  <w:num w:numId="51">
    <w:abstractNumId w:val="17"/>
    <w:lvlOverride w:ilvl="0">
      <w:startOverride w:val="3"/>
    </w:lvlOverride>
  </w:num>
  <w:num w:numId="52">
    <w:abstractNumId w:val="17"/>
    <w:lvlOverride w:ilvl="0">
      <w:startOverride w:val="4"/>
    </w:lvlOverride>
  </w:num>
  <w:num w:numId="53">
    <w:abstractNumId w:val="17"/>
    <w:lvlOverride w:ilvl="0">
      <w:startOverride w:val="5"/>
    </w:lvlOverride>
  </w:num>
  <w:num w:numId="54">
    <w:abstractNumId w:val="17"/>
    <w:lvlOverride w:ilvl="0">
      <w:startOverride w:val="6"/>
    </w:lvlOverride>
  </w:num>
  <w:num w:numId="55">
    <w:abstractNumId w:val="17"/>
    <w:lvlOverride w:ilvl="0">
      <w:startOverride w:val="7"/>
    </w:lvlOverride>
  </w:num>
  <w:num w:numId="56">
    <w:abstractNumId w:val="17"/>
    <w:lvlOverride w:ilvl="0">
      <w:startOverride w:val="8"/>
    </w:lvlOverride>
  </w:num>
  <w:num w:numId="57">
    <w:abstractNumId w:val="17"/>
    <w:lvlOverride w:ilvl="0">
      <w:startOverride w:val="9"/>
    </w:lvlOverride>
  </w:num>
  <w:num w:numId="58">
    <w:abstractNumId w:val="17"/>
    <w:lvlOverride w:ilvl="0">
      <w:startOverride w:val="10"/>
    </w:lvlOverride>
  </w:num>
  <w:num w:numId="59">
    <w:abstractNumId w:val="17"/>
    <w:lvlOverride w:ilvl="0">
      <w:startOverride w:val="11"/>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2"/>
    <w:lvlOverride w:ilvl="0">
      <w:startOverride w:val="4"/>
    </w:lvlOverride>
  </w:num>
  <w:num w:numId="64">
    <w:abstractNumId w:val="29"/>
    <w:lvlOverride w:ilvl="0">
      <w:startOverride w:val="1"/>
    </w:lvlOverride>
  </w:num>
  <w:num w:numId="65">
    <w:abstractNumId w:val="29"/>
    <w:lvlOverride w:ilvl="0">
      <w:startOverride w:val="2"/>
    </w:lvlOverride>
  </w:num>
  <w:num w:numId="66">
    <w:abstractNumId w:val="29"/>
    <w:lvlOverride w:ilvl="0">
      <w:startOverride w:val="3"/>
    </w:lvlOverride>
  </w:num>
  <w:num w:numId="67">
    <w:abstractNumId w:val="29"/>
    <w:lvlOverride w:ilvl="0">
      <w:startOverride w:val="4"/>
    </w:lvlOverride>
  </w:num>
  <w:num w:numId="68">
    <w:abstractNumId w:val="25"/>
    <w:lvlOverride w:ilvl="0">
      <w:startOverride w:val="1"/>
    </w:lvlOverride>
  </w:num>
  <w:num w:numId="69">
    <w:abstractNumId w:val="25"/>
    <w:lvlOverride w:ilvl="0">
      <w:startOverride w:val="2"/>
    </w:lvlOverride>
  </w:num>
  <w:num w:numId="70">
    <w:abstractNumId w:val="25"/>
    <w:lvlOverride w:ilvl="0">
      <w:startOverride w:val="3"/>
    </w:lvlOverride>
  </w:num>
  <w:num w:numId="71">
    <w:abstractNumId w:val="12"/>
    <w:lvlOverride w:ilvl="0">
      <w:startOverride w:val="1"/>
    </w:lvlOverride>
  </w:num>
  <w:num w:numId="72">
    <w:abstractNumId w:val="12"/>
    <w:lvlOverride w:ilvl="0">
      <w:startOverride w:val="2"/>
    </w:lvlOverride>
  </w:num>
  <w:num w:numId="73">
    <w:abstractNumId w:val="12"/>
    <w:lvlOverride w:ilvl="0">
      <w:startOverride w:val="3"/>
    </w:lvlOverride>
  </w:num>
  <w:num w:numId="74">
    <w:abstractNumId w:val="4"/>
  </w:num>
  <w:num w:numId="75">
    <w:abstractNumId w:val="14"/>
  </w:num>
  <w:num w:numId="76">
    <w:abstractNumId w:val="54"/>
  </w:num>
  <w:num w:numId="77">
    <w:abstractNumId w:val="32"/>
  </w:num>
  <w:num w:numId="78">
    <w:abstractNumId w:val="7"/>
  </w:num>
  <w:num w:numId="79">
    <w:abstractNumId w:val="35"/>
  </w:num>
  <w:num w:numId="80">
    <w:abstractNumId w:val="48"/>
  </w:num>
  <w:num w:numId="81">
    <w:abstractNumId w:val="34"/>
  </w:num>
  <w:num w:numId="82">
    <w:abstractNumId w:val="22"/>
  </w:num>
  <w:num w:numId="83">
    <w:abstractNumId w:val="40"/>
  </w:num>
  <w:num w:numId="84">
    <w:abstractNumId w:val="4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48AF"/>
    <w:rsid w:val="00075E0E"/>
    <w:rsid w:val="000C6DC7"/>
    <w:rsid w:val="001E5FAC"/>
    <w:rsid w:val="00242474"/>
    <w:rsid w:val="00357A6A"/>
    <w:rsid w:val="003818F2"/>
    <w:rsid w:val="004B1DE5"/>
    <w:rsid w:val="00545A83"/>
    <w:rsid w:val="00581C78"/>
    <w:rsid w:val="005E5A31"/>
    <w:rsid w:val="005F6FAB"/>
    <w:rsid w:val="00605730"/>
    <w:rsid w:val="006217F2"/>
    <w:rsid w:val="00763A9E"/>
    <w:rsid w:val="007956D7"/>
    <w:rsid w:val="007B3B65"/>
    <w:rsid w:val="00816E21"/>
    <w:rsid w:val="00836D33"/>
    <w:rsid w:val="008600C3"/>
    <w:rsid w:val="00873B1A"/>
    <w:rsid w:val="00897452"/>
    <w:rsid w:val="008C44F9"/>
    <w:rsid w:val="008E2B99"/>
    <w:rsid w:val="00944904"/>
    <w:rsid w:val="00952075"/>
    <w:rsid w:val="00977774"/>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44FB8"/>
    <w:rsid w:val="00C4560C"/>
    <w:rsid w:val="00CB1BFA"/>
    <w:rsid w:val="00D43318"/>
    <w:rsid w:val="00D57B42"/>
    <w:rsid w:val="00D74532"/>
    <w:rsid w:val="00DA7E21"/>
    <w:rsid w:val="00E46682"/>
    <w:rsid w:val="00E60253"/>
    <w:rsid w:val="00ED632C"/>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3DEA"/>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7C26D-67EF-4A99-803B-4103EA02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2024-02-26T07:51:00Z</cp:lastPrinted>
  <dcterms:created xsi:type="dcterms:W3CDTF">2024-02-24T08:20:00Z</dcterms:created>
  <dcterms:modified xsi:type="dcterms:W3CDTF">2024-10-07T07:08:00Z</dcterms:modified>
</cp:coreProperties>
</file>