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r>
        <w:rPr>
          <w:rFonts w:hint="eastAsia"/>
        </w:rPr>
        <w:t>送分规则：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游戏分数不够的时候，送分并通知玩家有送分</w:t>
      </w:r>
    </w:p>
    <w:p w:rsidR="007C4BFF" w:rsidRDefault="00B601D5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一次输出的分数超过了一次的送分分数</w:t>
      </w:r>
      <w:r w:rsidR="00EF2554">
        <w:rPr>
          <w:rFonts w:hint="eastAsia"/>
        </w:rPr>
        <w:t>，需要保障玩家不被锁定</w:t>
      </w:r>
      <w:r>
        <w:rPr>
          <w:rFonts w:hint="eastAsia"/>
        </w:rPr>
        <w:t>。</w:t>
      </w:r>
    </w:p>
    <w:p w:rsidR="00E51F34" w:rsidRDefault="00E51F34" w:rsidP="00E51F34">
      <w:pPr>
        <w:ind w:firstLineChars="0"/>
      </w:pPr>
      <w:r>
        <w:rPr>
          <w:rFonts w:hint="eastAsia"/>
        </w:rPr>
        <w:t>送分流程：</w:t>
      </w:r>
    </w:p>
    <w:p w:rsidR="00652362" w:rsidRPr="007C4BFF" w:rsidRDefault="009B0959" w:rsidP="00E51F34">
      <w:pPr>
        <w:ind w:firstLineChars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9666" cy="4309606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92510" y="166977"/>
                            <a:ext cx="858037" cy="343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959" w:rsidRPr="009B0959" w:rsidRDefault="00F3511A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75013" y="796774"/>
                            <a:ext cx="1496289" cy="6698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6C6" w:rsidRPr="00A306C6" w:rsidRDefault="0034497B" w:rsidP="0034497B">
                              <w:pPr>
                                <w:pStyle w:val="af7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  <w:r w:rsidR="00A306C6"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293" y="1893894"/>
                            <a:ext cx="985652" cy="3083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34497B" w:rsidRDefault="00A225B9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21506" y="510894"/>
                            <a:ext cx="1652" cy="285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>
                            <a:off x="1971302" y="1131688"/>
                            <a:ext cx="587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5054" y="796774"/>
                            <a:ext cx="463140" cy="302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97B" w:rsidRPr="0034497B" w:rsidRDefault="0034497B" w:rsidP="0034497B">
                              <w:pPr>
                                <w:spacing w:before="100" w:beforeAutospacing="1" w:after="100" w:afterAutospacing="1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34497B">
                                <w:rPr>
                                  <w:rFonts w:hint="eastAsia"/>
                                  <w:color w:val="000000" w:themeColor="text1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559132" y="796774"/>
                            <a:ext cx="1496060" cy="66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424828" w:rsidRDefault="0034497B" w:rsidP="00424828">
                              <w:pPr>
                                <w:pStyle w:val="af7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223093" y="1466602"/>
                            <a:ext cx="65" cy="427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055192" y="1131688"/>
                            <a:ext cx="587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4021668" y="761891"/>
                            <a:ext cx="46291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86686" y="910332"/>
                            <a:ext cx="520644" cy="415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22111" y="1902048"/>
                            <a:ext cx="985520" cy="3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580" w:rsidRPr="00424828" w:rsidRDefault="00860580" w:rsidP="005B289A">
                              <w:pPr>
                                <w:pStyle w:val="af7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执行送分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0" idx="2"/>
                          <a:endCxn id="15" idx="0"/>
                        </wps:cNvCnPr>
                        <wps:spPr>
                          <a:xfrm>
                            <a:off x="3307162" y="1466064"/>
                            <a:ext cx="7683" cy="435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5" idx="1"/>
                          <a:endCxn id="5" idx="3"/>
                        </wps:cNvCnPr>
                        <wps:spPr>
                          <a:xfrm flipH="1" flipV="1">
                            <a:off x="1715893" y="2048076"/>
                            <a:ext cx="1106218" cy="4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20" idx="0"/>
                        </wps:cNvCnPr>
                        <wps:spPr>
                          <a:xfrm>
                            <a:off x="1223119" y="2202257"/>
                            <a:ext cx="8236" cy="505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723002" y="2707273"/>
                            <a:ext cx="1016706" cy="28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89A" w:rsidRPr="005B289A" w:rsidRDefault="005B289A" w:rsidP="005B289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"/>
                                  <w:sz w:val="21"/>
                                </w:rPr>
                              </w:pPr>
                              <w:r w:rsidRPr="005B289A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结束</w:t>
                              </w:r>
                              <w:r w:rsidR="00E20BF2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结算分数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0" idx="1"/>
                          <a:endCxn id="3" idx="1"/>
                        </wps:cNvCnPr>
                        <wps:spPr>
                          <a:xfrm rot="10800000" flipH="1">
                            <a:off x="723002" y="338937"/>
                            <a:ext cx="69508" cy="2509235"/>
                          </a:xfrm>
                          <a:prstGeom prst="bentConnector3">
                            <a:avLst>
                              <a:gd name="adj1" fmla="val -58058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7pt;height:339.35pt;mso-position-horizontal-relative:char;mso-position-vertical-relative:line" coordsize="52793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U6BAgAAL45AAAOAAAAZHJzL2Uyb0RvYy54bWzsW01v3EQYviPxHyzfaTzj76hbFFIKSFWp&#10;KB9nx2tnDV7b2NPshhsc4IDEESGBQCBAIFEulCP017Tpz+B5Z8Z2NtnNbj+o0tQ9pOMdezyeeZ/3&#10;fd5nZi6/Op/mxkFSN1lZjEx2yTKNpIjLcVbsj8z33r32SmAajYiKcZSXRTIyD5PGfPXKyy9dnlXb&#10;CS8nZT5OagONFM32rBqZEyGq7a2tJp4k06i5VFZJgcq0rKeRwGW9vzWuoxlan+Zb3LK8rVlZj6u6&#10;jJOmwa9XVaV5Rbafpkks3k7TJhFGPjLRNyH/1vLvHv3dunI52t6vo2qSxbob0WP0YhplBV7aNXU1&#10;EpFxu85ONTXN4rpsylRcisvpVpmmWZzIb8DXMOvE1+xGxUHUyI+JMTptB1F6iu3u7WMM0OT2DJOR&#10;yDKmoqm6SWme7GW3JlGVyG9otuMbBzdrIxuPTNs0imgKg3jw96dHv315/9t/t42H975A0bBpUmaV&#10;vPtWdbPWVw2KNMLztJ7S/xg7Yz4y/ZC7DDN7COvzvND31ZQmc2HEqA7cwLJ904hRbzt2yGT9Vt9M&#10;VTfijaScGlQYmWleznYnUS1uKpuSkxodXG8EuoHH2ttxQV1UnZIlcZgn1K+8eCdJ8Y14OZdPS1tO&#10;dvPaOIhghVEcJ4VgqmoSjRP1s2vhH/UdL+mekFeyQWo5zfK8a1s3QDg53bZqRt9PjyYSCt3D1lkd&#10;Uw93T8g3l4XoHp5mRVkvayDHV+k3q/vbQVJDQ6Mk5ntz3ELFvXJ8CGOoS4XJpoqvZZiC61EjbkY1&#10;QIhJhWMRb+MPzcrILHXJNCZl/cmy3+l+WCtqTWMGUI/M5uPbUZ2YRv5WATsOmeOQF5AXjutzXNTH&#10;a/aO1xS3p7slZozBhVWxLNL9Im+LaV1OP4D/2aG3oioqYrx7ZIq2uCuUq4H/ipOdHXkTcF9F4npx&#10;i1CsZpGM6t35B1FdaSsUMN8bZYucaPuEAap7aWKKcue2KNNMWmc/qnrggWI11v87nJ0lcL7/+V9H&#10;d742HLIJ6hrAvx7Oju9aDM4BcPVDz/fl07BfDWfmhB4PQoVnwD3ggTa51i20AD2J56tJnFGQkoZ7&#10;YjwJ/62tSi9D3W0GQG8IaOnQJfR7C7yQuI5F/cIh222RffTD7/f/+clwHwnOvm3xUMGZBaEdhCfw&#10;HAau53Idnq3A9mTwXx2eaxC61QhG5CzzbHwNcZKcY1Pv73Vh17dsa6cLsP1tQxjv6YZiIo+Cet5a&#10;wxDNL1A0B19W5Pzo27sPvvrl6M8793+++/De91T+41dDUmgd0XcLxcobsTsvWmavyS/iPiJ3MW5r&#10;QBJkjULhQgMy4C4n+Ixz5lqepARg+qdcCOscCAfZD1qIr+ADjaijbH8idsuigC8pa8XAlhIC4vL0&#10;CSLK8teLsSEOKyQsUV2XM006qH4DB7IBV19O8jfg6c+a5Iv5WpKvfAFlAjStz46EQmo4y2wlU1yw&#10;OoSIzmxb41QBaOG2s4wz9BlCnEo/mc28QL6lJ6xu4Ac2UgPKPwfTbBPjDez6MfLPc2yayFi03PH1&#10;Fw++++PBj58bYRs6dV5kiPlrJUSDjkivEDxYGLqWC3NdkSI5ns0oyZWKh8Vt7mlntcIjPhqlWtQb&#10;eqqwQLzywkC67tmumueiJEZG/qD1qGpytajSw0uWlqRdG5jLc+M/xx+t9Z8kkuhQqlPngV1dIHZF&#10;auUp7VOLJajTU76RWsJdN2S2Cj+r5BLL084AcgkP18SgTv4c5JJWMSUGmD5N/VNCu1PFNoX2OZA1&#10;X0T5g0H8PYtUor4H7OlkqGWVMk9eSIagq2yaDBlpnlVvtmKxXvdAWmRbrbTieJ4HFoqe9MzTwxuI&#10;Azjc56GsWy2rDFmRWpPBAGKQLhb1ZAgPZ1pwp+Eg5JAFa3teQT8dy3UZ7EkuuK3IeGxf296aaDOY&#10;3QU2u36F94lTHsfiWNtFek8pjwchWTrd3tU5Hg+ZNjlk4xyMRyF5SHkW15zVqDxryehRUp5ueeE5&#10;4kXihVsUYuA1OqaoVSH8oMPGRnmL4wXAs9J0Q2bZSGHweA9ol1ueg3dI/sLctWnL2RrGBgrtsFND&#10;DdLiTg2ZqUj5iJSZAZGSHfabNchiz8sGDAp/i4jsPOlGiOQBllko2UGIZaHFLeeEkI2VWqCylRUt&#10;qIxPEmMHSD7Jqmu3ADdA8jxDEvHtzMSr86w68SJ/0i9IkUy4YiGVwL6peECNasnAti2feTp1g2SA&#10;GLsYdn0vAGuXQdd2w0DWDqIB1mQ2WIC4YKLBmi0AahstsYLlttsaaJuo9ZsA2poN1ll73UuW3j+p&#10;gPnMxZ4iGbIoXlm+BFTPIhmzPM6QNioZzBrs+YVdf2XdAuzyLS2o7/OX0zJua7RtmtKbM1Gix3DF&#10;pN4y6hToFueQLFwZ03vbDbiN8EGGi8Vei61Zwx2EtIsrpJGFLTB7/NDb6vod1T7WCfQOFe5bPvel&#10;5+0tjcG6fNpfRcbGA+aHMnNYHfeHZJvOQhCvevrLgt0epYHZn2Nmz7tFwYeffYNN0f3WSNT02Dwd&#10;R7pocZoXgcfIOCJrZHrcMat+g4w6tqT21mMrJB0ZgndYtjx4DPU2tl3jCNSCwOZhD5EmRty1Qm6v&#10;wfwejix1Wybtfgc2oWB/rP1TNP4QA5NOcxzewVEn4xWcvXKh8uHN8CZyi2U3qerIRbsfaNhheewQ&#10;1+NtY4PJyDOCcoT1gUY6hXj8GuXjxy6v/AcAAP//AwBQSwMEFAAGAAgAAAAhAO76gzncAAAABQEA&#10;AA8AAABkcnMvZG93bnJldi54bWxMj8FOwzAQRO9I/IO1SNyokwalUYhTISQ4FmiRuLrxEkfEa2O7&#10;bejX13BpLyuNZjTztllOZmR79GGwJCCfZcCQOqsG6gV8bJ7vKmAhSlJytIQCfjHAsr2+amSt7IHe&#10;cb+OPUslFGopQMfoas5Dp9HIMLMOKXlf1hsZk/Q9V14eUrkZ+TzLSm7kQGlBS4dPGrvv9c4I8K9v&#10;7rjS85dP1xerKS9/eBFLIW5vpscHYBGneA7DH35ChzYxbe2OVGCjgPRI/L/Jq4r8HthWQLmoFsDb&#10;hl/StycAAAD//wMAUEsBAi0AFAAGAAgAAAAhALaDOJL+AAAA4QEAABMAAAAAAAAAAAAAAAAAAAAA&#10;AFtDb250ZW50X1R5cGVzXS54bWxQSwECLQAUAAYACAAAACEAOP0h/9YAAACUAQAACwAAAAAAAAAA&#10;AAAAAAAvAQAAX3JlbHMvLnJlbHNQSwECLQAUAAYACAAAACEA1UUlOgQIAAC+OQAADgAAAAAAAAAA&#10;AAAAAAAuAgAAZHJzL2Uyb0RvYy54bWxQSwECLQAUAAYACAAAACEA7vqDOdwAAAAFAQAADwAAAAAA&#10;AAAAAAAAAABeCgAAZHJzL2Rvd25yZXYueG1sUEsFBgAAAAAEAAQA8wAAAG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430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925;top:1669;width:8580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RJsQA&#10;AADaAAAADwAAAGRycy9kb3ducmV2LnhtbESPT2vCQBTE74V+h+UVvNWN1f4hzSpFFOxFMPHQ4yP7&#10;sgnNvg3ZNUY/vVsQehxm5jdMthptKwbqfeNYwWyagCAunW7YKDgW2+cPED4ga2wdk4ILeVgtHx8y&#10;TLU784GGPBgRIexTVFCH0KVS+rImi37qOuLoVa63GKLsjdQ9niPctvIlSd6kxYbjQo0drWsqf/OT&#10;VfC+MJviOv8x/JqPl2r2LY+b/aDU5Gn8+gQRaAz/4Xt7pxXM4e9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kSbEAAAA2gAAAA8AAAAAAAAAAAAAAAAAmAIAAGRycy9k&#10;b3ducmV2LnhtbFBLBQYAAAAABAAEAPUAAACJAwAAAAA=&#10;" fillcolor="#4f81bd [3204]" strokecolor="#243f60 [1604]" strokeweight="2pt">
                  <v:textbox>
                    <w:txbxContent>
                      <w:p w:rsidR="009B0959" w:rsidRPr="009B0959" w:rsidRDefault="00F3511A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4750;top:7967;width:1496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A306C6" w:rsidRPr="00A306C6" w:rsidRDefault="0034497B" w:rsidP="0034497B">
                        <w:pPr>
                          <w:pStyle w:val="af7"/>
                          <w:ind w:firstLineChars="0" w:firstLine="0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  <w:r w:rsidR="00A306C6" w:rsidRPr="00424828">
                          <w:rPr>
                            <w:rFonts w:hint="eastAsia"/>
                            <w:color w:val="000000" w:themeColor="text1"/>
                          </w:rPr>
                          <w:t>分数</w:t>
                        </w:r>
                      </w:p>
                    </w:txbxContent>
                  </v:textbox>
                </v:shape>
                <v:rect id="矩形 5" o:spid="_x0000_s1030" style="position:absolute;left:7302;top:18938;width:9857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0A8QA&#10;AADaAAAADwAAAGRycy9kb3ducmV2LnhtbESPQWvCQBSE74X+h+UVvNVNgi0luoZWEMVTYquQ2yP7&#10;TILZtzG7avrvu4VCj8PMfMMsstF04kaDay0riKcRCOLK6pZrBV+f6+c3EM4ja+wsk4JvcpAtHx8W&#10;mGp754Jue1+LAGGXooLG+z6V0lUNGXRT2xMH72QHgz7IoZZ6wHuAm04mUfQqDbYcFhrsadVQdd5f&#10;jYL8+LFO8vhQFl2xKWfl8ZLHeqfU5Gl8n4PwNPr/8F97qxW8wO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tAPEAAAA2gAAAA8AAAAAAAAAAAAAAAAAmAIAAGRycy9k&#10;b3ducmV2LnhtbFBLBQYAAAAABAAEAPUAAACJAwAAAAA=&#10;" fillcolor="#7030a0" strokecolor="#243f60 [1604]" strokeweight="2pt">
                  <v:textbox>
                    <w:txbxContent>
                      <w:p w:rsidR="0034497B" w:rsidRPr="0034497B" w:rsidRDefault="00A225B9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Play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215;top:5108;width:16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19713;top:11316;width:5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19950;top:7967;width:4631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4497B" w:rsidRPr="0034497B" w:rsidRDefault="0034497B" w:rsidP="0034497B">
                        <w:pPr>
                          <w:spacing w:before="100" w:beforeAutospacing="1" w:after="100" w:afterAutospacing="1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34497B">
                          <w:rPr>
                            <w:rFonts w:hint="eastAsia"/>
                            <w:color w:val="000000" w:themeColor="text1"/>
                          </w:rPr>
                          <w:t>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够</w:t>
                        </w:r>
                      </w:p>
                    </w:txbxContent>
                  </v:textbox>
                </v:shape>
                <v:shape id="流程图: 决策 10" o:spid="_x0000_s1034" type="#_x0000_t110" style="position:absolute;left:25591;top:7967;width:14960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4497B" w:rsidRPr="00424828" w:rsidRDefault="0034497B" w:rsidP="00424828">
                        <w:pPr>
                          <w:pStyle w:val="af7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送分次数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12230;top:14666;width:1;height:4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40551;top:11316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文本框 9" o:spid="_x0000_s1037" type="#_x0000_t202" style="position:absolute;left:40216;top:7618;width:462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不够</w:t>
                        </w:r>
                      </w:p>
                    </w:txbxContent>
                  </v:textbox>
                </v:shape>
                <v:rect id="矩形 14" o:spid="_x0000_s1038" style="position:absolute;left:46866;top:9103;width:5207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/Kb8A&#10;AADbAAAADwAAAGRycy9kb3ducmV2LnhtbERPS2rDMBDdF3IHMYHuGjml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X8pvwAAANsAAAAPAAAAAAAAAAAAAAAAAJgCAABkcnMvZG93bnJl&#10;di54bWxQSwUGAAAAAAQABAD1AAAAhAMAAAAA&#10;" fillcolor="#4f81bd [3204]" strokecolor="#243f60 [1604]" strokeweight="2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9" style="position:absolute;left:28221;top:19020;width:9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asr8A&#10;AADbAAAADwAAAGRycy9kb3ducmV2LnhtbERPS2rDMBDdF3IHMYHuGjmFhu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dqyvwAAANsAAAAPAAAAAAAAAAAAAAAAAJgCAABkcnMvZG93bnJl&#10;di54bWxQSwUGAAAAAAQABAD1AAAAhAMAAAAA&#10;" fillcolor="#4f81bd [3204]" strokecolor="#243f60 [1604]" strokeweight="2pt">
                  <v:textbox>
                    <w:txbxContent>
                      <w:p w:rsidR="00860580" w:rsidRPr="00424828" w:rsidRDefault="00860580" w:rsidP="005B289A">
                        <w:pPr>
                          <w:pStyle w:val="af7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执行送分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3071;top:14660;width:77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7158;top:20480;width:11063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9" o:spid="_x0000_s1042" type="#_x0000_t32" style="position:absolute;left:12231;top:22022;width:82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3" style="position:absolute;left:7230;top:27072;width:10167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zl70A&#10;AADbAAAADwAAAGRycy9kb3ducmV2LnhtbERPy4rCMBTdC/MP4Qqz01QXIh2jyAwyMm58zAdcm2tT&#10;bG5CEmv9e7MQXB7Oe7HqbSs6CrFxrGAyLkAQV043XCv4P21GcxAxIWtsHZOCB0VYLT8GCyy1u/OB&#10;umOqRQ7hWKICk5IvpYyVIYtx7Dxx5i4uWEwZhlrqgPccbls5LYqZtNhwbjDo6dtQdT3erIJQ04/c&#10;n/8c+p3vQsCZ2fyiUp/Dfv0FIlGf3uKXe6sVTPP6/CX/ALl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qzl70AAADbAAAADwAAAAAAAAAAAAAAAACYAgAAZHJzL2Rvd25yZXYu&#10;eG1sUEsFBgAAAAAEAAQA9QAAAIIDAAAAAA==&#10;" fillcolor="#4f81bd [3204]" strokecolor="#243f60 [1604]" strokeweight="2pt">
                  <v:textbox>
                    <w:txbxContent>
                      <w:p w:rsidR="005B289A" w:rsidRPr="005B289A" w:rsidRDefault="005B289A" w:rsidP="005B289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"/>
                            <w:sz w:val="21"/>
                          </w:rPr>
                        </w:pPr>
                        <w:r w:rsidRPr="005B289A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结束</w:t>
                        </w:r>
                        <w:r w:rsidR="00E20BF2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结算分数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44" type="#_x0000_t34" style="position:absolute;left:7230;top:3389;width:695;height:25092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fjJ8MAAADbAAAADwAAAGRycy9kb3ducmV2LnhtbESPQWvCQBSE74L/YXkFL1I38SCSuooV&#10;pFK8VOv9kX1Notm3YffVxH/fLRR6HGbmG2a1GVyr7hRi49lAPstAEZfeNlwZ+Dzvn5egoiBbbD2T&#10;gQdF2KzHoxUW1vf8QfeTVCpBOBZooBbpCq1jWZPDOPMdcfK+fHAoSYZK24B9grtWz7NsoR02nBZq&#10;7GhXU3k7fTsD8t5f+114yx65HC/N9XV6qfTUmMnTsH0BJTTIf/ivfbAG5jn8fkk/QK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34yfDAAAA2wAAAA8AAAAAAAAAAAAA&#10;AAAAoQIAAGRycy9kb3ducmV2LnhtbFBLBQYAAAAABAAEAPkAAACRAwAAAAA=&#10;" adj="-125407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42985" w:rsidRPr="00542985" w:rsidRDefault="00542985" w:rsidP="00542985">
      <w:pPr>
        <w:pStyle w:val="2"/>
      </w:pPr>
      <w:r>
        <w:rPr>
          <w:rFonts w:hint="eastAsia"/>
        </w:rPr>
        <w:lastRenderedPageBreak/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</w:t>
      </w:r>
      <w:proofErr w:type="gramStart"/>
      <w:r>
        <w:rPr>
          <w:rFonts w:hint="eastAsia"/>
        </w:rPr>
        <w:t>番数和</w:t>
      </w:r>
      <w:proofErr w:type="gramEnd"/>
      <w:r>
        <w:rPr>
          <w:rFonts w:hint="eastAsia"/>
        </w:rPr>
        <w:t>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FB2127" w:rsidRDefault="00FB2127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比赛分数可以出现负分，不影响</w:t>
      </w:r>
      <w:r w:rsidR="00A53D94">
        <w:rPr>
          <w:rFonts w:hint="eastAsia"/>
        </w:rPr>
        <w:t>最后统计</w:t>
      </w:r>
      <w:r>
        <w:rPr>
          <w:rFonts w:hint="eastAsia"/>
        </w:rPr>
        <w:t>结果</w:t>
      </w:r>
      <w:r w:rsidR="00A53D94">
        <w:rPr>
          <w:rFonts w:hint="eastAsia"/>
        </w:rPr>
        <w:t>，但是参加比赛必须要有货币积分作为参赛的报名费；</w:t>
      </w:r>
    </w:p>
    <w:p w:rsidR="00002A69" w:rsidRDefault="00002A69" w:rsidP="00002A69">
      <w:pPr>
        <w:pStyle w:val="2"/>
      </w:pPr>
      <w:r>
        <w:rPr>
          <w:rFonts w:hint="eastAsia"/>
        </w:rPr>
        <w:lastRenderedPageBreak/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Default="008D5F30" w:rsidP="008D5F30">
      <w:pPr>
        <w:rPr>
          <w:rFonts w:hint="eastAsia"/>
        </w:rPr>
      </w:pPr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p w:rsidR="00EA393A" w:rsidRDefault="006A1F71" w:rsidP="00353086">
      <w:pPr>
        <w:pStyle w:val="1"/>
        <w:rPr>
          <w:rFonts w:hint="eastAsia"/>
        </w:rPr>
      </w:pPr>
      <w:r>
        <w:rPr>
          <w:rFonts w:hint="eastAsia"/>
        </w:rPr>
        <w:lastRenderedPageBreak/>
        <w:t>游戏流程</w:t>
      </w:r>
    </w:p>
    <w:p w:rsidR="00353086" w:rsidRPr="00353086" w:rsidRDefault="0027541F" w:rsidP="00353086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92" cy="53035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35878" y="123832"/>
                            <a:ext cx="834887" cy="294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BE4A80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224461" y="656565"/>
                            <a:ext cx="1049847" cy="5408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27541F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7541F" w:rsidRDefault="0027541F" w:rsidP="00275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endCxn id="18" idx="0"/>
                        </wps:cNvCnPr>
                        <wps:spPr>
                          <a:xfrm>
                            <a:off x="1745371" y="418114"/>
                            <a:ext cx="4014" cy="238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336489" y="1424531"/>
                            <a:ext cx="834390" cy="294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A89" w:rsidRDefault="00BA0A89" w:rsidP="00BA0A89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0A8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进入</w:t>
                              </w:r>
                              <w:r w:rsidR="00BA22B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25" idx="0"/>
                        </wps:cNvCnPr>
                        <wps:spPr>
                          <a:xfrm>
                            <a:off x="1749385" y="1197369"/>
                            <a:ext cx="4299" cy="227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161131" y="1909450"/>
                            <a:ext cx="1192734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22BE" w:rsidRDefault="00BA22BE" w:rsidP="00BA22BE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选择座子</w:t>
                              </w:r>
                              <w:r w:rsidR="00BE4A80"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978259" y="2362116"/>
                            <a:ext cx="1566437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BE4A80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BE4A80" w:rsidRDefault="00BE4A80" w:rsidP="00BE4A80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1753684" y="1718764"/>
                            <a:ext cx="3814" cy="190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1757498" y="2203455"/>
                            <a:ext cx="3980" cy="158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355863" y="3148910"/>
                            <a:ext cx="8337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DC2D53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3" idx="0"/>
                        </wps:cNvCnPr>
                        <wps:spPr>
                          <a:xfrm>
                            <a:off x="1761478" y="2902501"/>
                            <a:ext cx="11263" cy="246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3"/>
                          <a:endCxn id="37" idx="1"/>
                        </wps:cNvCnPr>
                        <wps:spPr>
                          <a:xfrm>
                            <a:off x="2544696" y="2632309"/>
                            <a:ext cx="775076" cy="1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3319772" y="2363364"/>
                            <a:ext cx="1482816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4D4" w:rsidRDefault="007E4D90" w:rsidP="007E4D9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送分次数</w:t>
                              </w:r>
                            </w:p>
                            <w:p w:rsidR="002E44D4" w:rsidRDefault="002E44D4" w:rsidP="002E44D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640079" y="2343943"/>
                            <a:ext cx="565338" cy="277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D4" w:rsidRDefault="002E44D4" w:rsidP="002E44D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34421" y="776831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4D1" w:rsidRDefault="00EA64D1" w:rsidP="00EA64D1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7" idx="0"/>
                          <a:endCxn id="60" idx="2"/>
                        </wps:cNvCnPr>
                        <wps:spPr>
                          <a:xfrm flipH="1" flipV="1">
                            <a:off x="4055551" y="1718764"/>
                            <a:ext cx="5629" cy="644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3817912" y="1905797"/>
                            <a:ext cx="497971" cy="294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B9C" w:rsidRDefault="00063B9C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3768501" y="3692903"/>
                            <a:ext cx="579304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5E" w:rsidRDefault="000A0F5E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3830880" y="3045524"/>
                            <a:ext cx="526446" cy="30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A8" w:rsidRDefault="00BB16A8" w:rsidP="00BB16A8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55863" y="3702428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D11" w:rsidRDefault="003063CD" w:rsidP="003063CD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37" idx="2"/>
                          <a:endCxn id="53" idx="0"/>
                        </wps:cNvCnPr>
                        <wps:spPr>
                          <a:xfrm rot="16200000" flipH="1">
                            <a:off x="3447486" y="3517443"/>
                            <a:ext cx="1228619" cy="1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45" idx="0"/>
                        </wps:cNvCnPr>
                        <wps:spPr>
                          <a:xfrm>
                            <a:off x="1772741" y="3442915"/>
                            <a:ext cx="317" cy="2595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356502" y="4259020"/>
                            <a:ext cx="833755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D7" w:rsidRDefault="006A6329" w:rsidP="00561AD7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结束结算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5" idx="2"/>
                          <a:endCxn id="48" idx="0"/>
                        </wps:cNvCnPr>
                        <wps:spPr>
                          <a:xfrm>
                            <a:off x="1773058" y="3996433"/>
                            <a:ext cx="322" cy="262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3" idx="3"/>
                          <a:endCxn id="37" idx="3"/>
                        </wps:cNvCnPr>
                        <wps:spPr>
                          <a:xfrm flipH="1" flipV="1">
                            <a:off x="4802588" y="2633557"/>
                            <a:ext cx="42777" cy="1769004"/>
                          </a:xfrm>
                          <a:prstGeom prst="bentConnector3">
                            <a:avLst>
                              <a:gd name="adj1" fmla="val -5343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3279455" y="4132368"/>
                            <a:ext cx="1565910" cy="54038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081" w:rsidRDefault="009D1081" w:rsidP="009D1081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9D1081" w:rsidRDefault="009D1081" w:rsidP="009D1081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3"/>
                          <a:endCxn id="53" idx="1"/>
                        </wps:cNvCnPr>
                        <wps:spPr>
                          <a:xfrm flipV="1">
                            <a:off x="2190257" y="4402561"/>
                            <a:ext cx="1089198" cy="3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4473191" y="4112018"/>
                            <a:ext cx="49784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770C" w:rsidRDefault="00EA770C" w:rsidP="00EA77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3" idx="2"/>
                          <a:endCxn id="45" idx="1"/>
                        </wps:cNvCnPr>
                        <wps:spPr>
                          <a:xfrm rot="5400000" flipH="1">
                            <a:off x="2297476" y="2907819"/>
                            <a:ext cx="823322" cy="2706547"/>
                          </a:xfrm>
                          <a:prstGeom prst="bentConnector4">
                            <a:avLst>
                              <a:gd name="adj1" fmla="val -27766"/>
                              <a:gd name="adj2" fmla="val 108446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2399291" y="4653703"/>
                            <a:ext cx="52578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707" w:rsidRDefault="001E5707" w:rsidP="001E570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8"/>
                        <wps:cNvSpPr txBox="1"/>
                        <wps:spPr>
                          <a:xfrm>
                            <a:off x="2412552" y="656565"/>
                            <a:ext cx="774441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BC4" w:rsidRDefault="006E7BC4" w:rsidP="006E7BC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274308" y="923834"/>
                            <a:ext cx="1360113" cy="3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38716" y="1197369"/>
                            <a:ext cx="833755" cy="52139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3D5" w:rsidRDefault="001743D5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1743D5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禁止</w:t>
                              </w: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</w:p>
                            <w:p w:rsidR="006204E4" w:rsidRDefault="006204E4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45" editas="canvas" style="width:428.25pt;height:417.6pt;mso-position-horizontal-relative:char;mso-position-vertical-relative:line" coordsize="54381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4E7gsAAPlwAAAOAAAAZHJzL2Uyb0RvYy54bWzsXV2P3EgVfUfiP1j9nozrw1+jTFZhwgJS&#10;tBuRhX32dLtnGrrtxnYyE97gYXlA4nGFtAgEAgTSLi8sj8CvSbI/g3Or7HKPx+5xd3pCz6Sy0qy7&#10;yy677Xvr3HvuqfKDDy4Wc+dFkhezLD0asfvuyEnScTaZpadHox998uG9cOQUZZxO4nmWJkejl0kx&#10;+uDht7/14Hx5mPDsLJtPktxBJ2lxeL48Gp2V5fLw4KAYnyWLuLifLZMUjdMsX8QlPuanB5M8Pkfv&#10;i/kBd13/4DzLJ8s8GydFgW8f68bRQ9X/dJqMy4+n0yIpnfnRCNdWqr+5+ntCfw8ePogPT/N4eTYb&#10;V5cRb3EVi3iW4qSmq8dxGTvP89mVrhazcZ4V2bS8P84WB9l0Ohsn6jfg1zC39WuO4/RFXKgfM8bd&#10;qS8QWzvs9+QU9wBdHp7jYSRqG4+iWJqHUrzdyZ6dxctE/YbicPzRi6e5M5scjfyRk8YLGMSbP/z9&#10;1b//5Pj0JM6Xapdny6d59anAJt3Wi2m+oP/jhjkXsDMhvDCAab3ENheh4PpBJhelM0Z7KGQYBiNn&#10;jHYeSR6q9oOmn2VelN9LsoVDG0ejHHaiHl/84klR4tzYtd4FH+i69JWorfLlPKGLmac/TKb4NTgh&#10;V0crq02O57nzIoa9xeNxkpZMN53Fk0R/7bn4R9eLk5gj1CfVIfU8nc3npu+qA/KIq33rbqr96dBE&#10;Gb052F13Yfpgc4Q6c5aW5uDFLM3yrg7m+FXVmfX+9U3St4buUnlxcqGedER70jcn2eQlnn6eaScs&#10;luMPZ7j7T+KifBrn8Dr4J0aS8mP8mc6z86NRVm2NnLMs/3nX97Q/zBOtI+ccXnw0Kn72PM6TkTP/&#10;QQrDjZiU5Pbqg/QCjg/5asvJakv6fHGc4cExjFnLsdqk/ct5vTnNs8WnGHAe0VnRFKdjnPtoNC7z&#10;+sNxqUcXDFnj5NEjtRtcfRmXT9Jn5Lj6cZJ1fXLxaZwvKxMsYbsfZbWzxIctS9T70hNKs0fPy2w6&#10;U2ba3NfqCcBx9d2+cQ9mcD/twq//9Ys3f/v1qy/+c+i8+uyfb7763EFb9dDh8QPcmXMpfdx1uKvv&#10;0X90OGy5cmfmyiiUlT970g1dWZlfPS7UzlrdTDKf47M4Lx8n4xlBkzLi1i0l/6/tVg0z1rnVsLWJ&#10;czM1kDVWaL1bWdrt927Oa+9+88XXr3/zlzf/+OrVn7/+5r+/p+0v/+qgvfHw41SjdJJOji9SNerT&#10;6KCQUSMdWQiGAr2j8rMeYA+kJwI9EkgWMqYcvRkJpItvNKyLUHo1CvUMA0WZx7PTs/I4S1MgfJbr&#10;sbdzHCA4pzGnjGfz76YTp3y5RHQS53l2Xo011D4gFBgA1904PwCq3zXOlxf1HZ724bxGddiCujXv&#10;Dn64ZwxUR5D4orHIAZgjhC/DSIeQksPs1E9tTA0xpIiA8XUMKcR6zLExJAWONxNDMvVsNoEZGxRS&#10;sP3uvbLJ67phYzXPq2GjKK+gRp3PNYBC/r4doEQixLGUKbIoEL7KRxo3lzzCIKCcnAfMvyZRtIii&#10;U1oa73EP61xzuNfvM6KYhKbiJPiGWQzzGQOKKFOL3Eh6Fb1k0hgW8UDU8UskXVdBlqUlWnzJ1sa1&#10;UeZiAtihvISFlP8PpGB47uMZuCGXBvEMURByT4d8XPicMYVGDRYwz/elaHgGAg5tjD0JhuUZ6vxg&#10;CyjYyFtV8G0DwFbqun+soEDGVBH7nQEg2pss7WoAaKK8jgBwW0bBE34I0KUAMGBh4LcoBRHWlAKL&#10;XD9UQ0I/JNsA8O4GgKgirbddEzIYKgsVHJO8IFzUGUqH7QJ0tkpevADMt7Jdzl0hvRYxLqKwYiiY&#10;F/pg0NeilbXdO2y7wtiupsM0XVXxrkPoMA8WhE4wTAoGYkwz+01sFAoRwPxqOszmLuvqsTcdDSkI&#10;s9HQ/kdDiDvWRkPmQXYjSg0bVxEF7r0dovhMVsIJHrncc1usN2OcRgHFh0lfuirBsuEQJB4DyjNb&#10;uP0e82HCcLnf/PK30Og0xT+0rA3ia7NVSRsgpGFxKblWgZAOVSp4urYsyD3oAyJcD9AJ9smFtssG&#10;nYLAcwO0k90yLhVx12+1J5DlmJqgaLQBRGOeTiqPjSc/AZc3XcyhTEFd3FmV7aiBR1GgtfCADrUF&#10;xBVBk9Y67bN5wxT7eCWYaWPg1wdPQqCyECB7IPMUPlUW6fjGPBFQ8RBsk7JPCFgssVSDF90lI4K7&#10;LJvTucwWY+pGxJKpGlsaeEX4uIfEkqnOvP78V69/9+XrP37miHaBxikvvpORPrR236JbZsIR2bhB&#10;zQSjzi9rqKoUZ5CgCfSu46AggACNeuxHlPXFfxLtfQhJpxoT5qkDaaMvUB0i4zct6FwDiLb4SodK&#10;CKl/hNrqkJ4OiEtujd5k8tOawujVmxhdqSbvN0mCugSkey4sLd87WamAV1YpU0VkbFbjAfxKyXUV&#10;Ngj88BpZz1vyGACvbD6bkHMrJMtPT4z823W562v526XdBmjIrJxc36QOOTkzoZkF7L0GbNLdr+M+&#10;0A48vJQBwk0Mm24yxVpE0SSRcCodPipaRFmKoU8avNSTPZzpfLb8PkUEauvHtEWeWk0kka6Hf5Vm&#10;o6s65PmoMaswwEcKauZt9NSDLcN+dxl2CSup8sW3D0BRdAwipjNGlB29IFLDWpMxyghf4YyV+tTV&#10;AaoNQM3cpAFh7xap40YBqMk+bhESvX8BJTxnh36LiJI4c1Um8yNQ6O3EMYgEkkXjt28n8VtJDyk7&#10;tIlj34TEjfzWJBTWbw2HvX+EjzS1sx0QPpgi7IaklaDytgsdBW8xtB4oIVkRtMLlkPJawodmz+8R&#10;3mLubpUwWL/dZ79tT8yShmIfJNJlYkWJErgcs/fpuTehcWti1g0yOIEr3EeWwWkGgZ0sCABy7vb5&#10;8fg9nOFPeKgz3rYAAC2DuJuruhVvA92KnkzOfKzzQitmNFTOCoEDsjeQEO0qYPdYINuVHMZ56LOK&#10;w8FaIbU79zA4VhpAI209r+smq7R7LA2gpSbWUpeGgza84yXqsrbxq+YPLKzvKRxoPXW5YuUM6oKA&#10;CCgKX1HeiFhbCAxaXOecXuQxlZP2c0WWpbzDLKUpk1eTGLUWqqLZr5eyIPryPVcTkxKTpVDDakdf&#10;u9QBXyqM4cNq/cxGX1gIaufLMTULd9yiLOq9jL6aQnjnTCppaKxOEDJI0wFCGCO2mo0SCNfDsQRC&#10;UYSZki3uU9CiMapg4XMsz0bjxm5BqL/W3jdW2PVcLq0at8cxlwfb6U420LIu2TAZRW2NTaHY1JB1&#10;QHSp1rxpoTiEWD7Uxg8FMjiKdsGOB0EVg7HAj9zrFGNbJRr3PFqUptbkWxXyQHzcZ7NvqlNXVtGD&#10;ZTeGf33oJniANSf0UieSQSTvt4gzTG/3aF6XGqN3rEK2gdzKgp8a+EwWTYncDQRyxjpsILfXQijP&#10;FLK6l9JDe+PmV6fEI4HT0dpVfDPQp4tV1+NbW/7EoT3hQDIK6bBQKvd02avh2pmLmaA0A5nCOiFv&#10;YnkkG9TdXTaC0GhnmikwvZhno0kwiXmKrl5ltjFWaKZCUh3WmimrvTAQVOd7BEW7nm6zifZCl91p&#10;oLpFoPX+aaa83soPWtaBlUGkDtahpr6HgJVaJBwhan/hh/MokDTlE8AEGVYQosaDK2tGg5CLhpAI&#10;XN8Dq68DsyGlHzlwVug9pH2+uieXp44im22mjgJFSVyiz74ua7NYeIex0BSVdqBn4mABUAXSgRvm&#10;qoH/umz9HsK6em0Y4aKGqgpG/XScncC2+sYG7akGPYcncBthodHFWCzcYz0TMd47i2G5ZBziQ+W3&#10;XW86CCBgoDqvCmGhNTbzx3owy7rtu3dbEwFZt91nt72mfIZ1QDHKX6JMkBqZ6Wfm/QU1rq5UFdDz&#10;0DVMOiedcWg5IEdWg0BEby9qaZGZ8F2sJFyRLnjX0fq41co57m7QSFMdKyWSng2tAaEy2wE1AV+E&#10;WNVcmVrn8uery7p5nInoLePE/gzGToe+kSqAkaLdIjTaMzkHZHjq9XoKzap3AdIL/FY/Y3v1jYUP&#10;/wcAAP//AwBQSwMEFAAGAAgAAAAhAG6+F2HYAAAABQEAAA8AAABkcnMvZG93bnJldi54bWxMjsFO&#10;wzAMhu9IvENkJG4sXatOVWk6ISQOHDcmcc0a01QkTteka3l7DBe4WLb+X5+/Zr96J644xSGQgu0m&#10;A4HUBTNQr+D09vJQgYhJk9EuECr4wgj79vam0bUJCx3weky9YAjFWiuwKY21lLGz6HXchBGJs48w&#10;eZ34nHppJr0w3DuZZ9lOej0Qf7B6xGeL3edx9gqyS+6Ky2rmdDht/Rhe3yu7FErd361PjyASrumv&#10;DD/6rA4tO53DTCYKxwzu/U7OqnJXgjjzUpQ5yLaR/+3bbwAAAP//AwBQSwECLQAUAAYACAAAACEA&#10;toM4kv4AAADhAQAAEwAAAAAAAAAAAAAAAAAAAAAAW0NvbnRlbnRfVHlwZXNdLnhtbFBLAQItABQA&#10;BgAIAAAAIQA4/SH/1gAAAJQBAAALAAAAAAAAAAAAAAAAAC8BAABfcmVscy8ucmVsc1BLAQItABQA&#10;BgAIAAAAIQCNd14E7gsAAPlwAAAOAAAAAAAAAAAAAAAAAC4CAABkcnMvZTJvRG9jLnhtbFBLAQIt&#10;ABQABgAIAAAAIQBuvhdh2AAAAAUBAAAPAAAAAAAAAAAAAAAAAEgOAABkcnMvZG93bnJldi54bWxQ&#10;SwUGAAAAAAQABADzAAAATQ8AAAAA&#10;">
                <v:shape id="_x0000_s1046" type="#_x0000_t75" style="position:absolute;width:54381;height:53035;visibility:visible;mso-wrap-style:square">
                  <v:fill o:detectmouseclick="t"/>
                  <v:path o:connecttype="none"/>
                </v:shape>
                <v:rect id="矩形 6" o:spid="_x0000_s1047" style="position:absolute;left:13358;top:1238;width:8349;height:2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27541F" w:rsidRDefault="00BE4A80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打开程序</w:t>
                        </w:r>
                      </w:p>
                    </w:txbxContent>
                  </v:textbox>
                </v:rect>
                <v:shape id="流程图: 决策 18" o:spid="_x0000_s1048" type="#_x0000_t110" style="position:absolute;left:12244;top:6565;width:10499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7541F" w:rsidRDefault="0027541F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7541F" w:rsidRDefault="0027541F" w:rsidP="0027541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2" o:spid="_x0000_s1049" type="#_x0000_t32" style="position:absolute;left:17453;top:4181;width:4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矩形 25" o:spid="_x0000_s1050" style="position:absolute;left:13364;top:14245;width:8344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0A89" w:rsidRDefault="00BA0A89" w:rsidP="00BA0A89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BA0A89">
                          <w:rPr>
                            <w:rFonts w:hint="eastAsia"/>
                            <w:sz w:val="20"/>
                            <w:szCs w:val="20"/>
                          </w:rPr>
                          <w:t>进入</w:t>
                        </w:r>
                        <w:r w:rsidR="00BA22BE">
                          <w:rPr>
                            <w:rFonts w:hint="eastAsia"/>
                            <w:sz w:val="20"/>
                            <w:szCs w:val="20"/>
                          </w:rPr>
                          <w:t>房间</w:t>
                        </w:r>
                      </w:p>
                    </w:txbxContent>
                  </v:textbox>
                </v:rect>
                <v:shape id="直接箭头连接符 26" o:spid="_x0000_s1051" type="#_x0000_t32" style="position:absolute;left:17493;top:11973;width:43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52" style="position:absolute;left:11611;top:19094;width:1192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22BE" w:rsidRDefault="00BA22BE" w:rsidP="00BA22BE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选择座子</w:t>
                        </w:r>
                        <w:r w:rsidR="00BE4A80"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</w:t>
                        </w:r>
                      </w:p>
                    </w:txbxContent>
                  </v:textbox>
                </v:rect>
                <v:shape id="流程图: 决策 29" o:spid="_x0000_s1053" type="#_x0000_t110" style="position:absolute;left:9782;top:23621;width:15664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BE4A80" w:rsidRDefault="00BE4A80" w:rsidP="00BE4A8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BE4A80" w:rsidRDefault="00BE4A80" w:rsidP="00BE4A80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0" o:spid="_x0000_s1054" type="#_x0000_t32" style="position:absolute;left:17536;top:17187;width:38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2" o:spid="_x0000_s1055" type="#_x0000_t32" style="position:absolute;left:17574;top:22034;width:4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rect id="矩形 33" o:spid="_x0000_s1056" style="position:absolute;left:13558;top:31489;width:833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E4A80" w:rsidRDefault="00DC2D53" w:rsidP="00BE4A8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坐下成功</w:t>
                        </w:r>
                      </w:p>
                    </w:txbxContent>
                  </v:textbox>
                </v:rect>
                <v:shape id="直接箭头连接符 34" o:spid="_x0000_s1057" type="#_x0000_t32" style="position:absolute;left:17614;top:29025;width:113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36" o:spid="_x0000_s1058" type="#_x0000_t34" style="position:absolute;left:25446;top:26323;width:7751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流程图: 决策 37" o:spid="_x0000_s1059" type="#_x0000_t110" style="position:absolute;left:33197;top:23633;width:14828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2E44D4" w:rsidRDefault="007E4D90" w:rsidP="007E4D9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送分次数</w:t>
                        </w:r>
                      </w:p>
                      <w:p w:rsidR="002E44D4" w:rsidRDefault="002E44D4" w:rsidP="002E44D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8" o:spid="_x0000_s1060" type="#_x0000_t202" style="position:absolute;left:26400;top:23439;width:5654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E44D4" w:rsidRDefault="002E44D4" w:rsidP="002E44D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不足</w:t>
                        </w:r>
                      </w:p>
                    </w:txbxContent>
                  </v:textbox>
                </v:shape>
                <v:rect id="矩形 39" o:spid="_x0000_s1061" style="position:absolute;left:36344;top:7768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cKsIA&#10;AADbAAAADwAAAGRycy9kb3ducmV2LnhtbESPQYvCMBSE78L+h/AWvGm6KstajbIqguDJuojHR/NM&#10;i81LaaKt/94Iwh6HmfmGmS87W4k7Nb50rOBrmIAgzp0u2Sj4O24HPyB8QNZYOSYFD/KwXHz05phq&#10;1/KB7lkwIkLYp6igCKFOpfR5QRb90NXE0bu4xmKIsjFSN9hGuK3kKEm+pcWS40KBNa0Lyq/ZzSrY&#10;tOs9lZm7jQyf5MQcJqt9d1aq/9n9zkAE6sJ/+N3eaQXjK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dwqwgAAANsAAAAPAAAAAAAAAAAAAAAAAJgCAABkcnMvZG93&#10;bnJldi54bWxQSwUGAAAAAAQABAD1AAAAhwMAAAAA&#10;" fillcolor="#002060" strokecolor="#243f60 [1604]" strokeweight="2pt">
                  <v:textbox>
                    <w:txbxContent>
                      <w:p w:rsidR="00EA64D1" w:rsidRDefault="00EA64D1" w:rsidP="00EA64D1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离开</w:t>
                        </w:r>
                      </w:p>
                    </w:txbxContent>
                  </v:textbox>
                </v:rect>
                <v:shape id="直接箭头连接符 40" o:spid="_x0000_s1062" type="#_x0000_t32" style="position:absolute;left:40555;top:17187;width:56;height:6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<v:stroke endarrow="open"/>
                </v:shape>
                <v:shape id="文本框 38" o:spid="_x0000_s1063" type="#_x0000_t202" style="position:absolute;left:38179;top:19057;width:497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3B9C" w:rsidRDefault="00063B9C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 id="文本框 38" o:spid="_x0000_s1064" type="#_x0000_t202" style="position:absolute;left:37685;top:36929;width:579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A0F5E" w:rsidRDefault="000A0F5E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送分</w:t>
                        </w:r>
                      </w:p>
                    </w:txbxContent>
                  </v:textbox>
                </v:shape>
                <v:shape id="文本框 38" o:spid="_x0000_s1065" type="#_x0000_t202" style="position:absolute;left:38308;top:30455;width:5265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B16A8" w:rsidRDefault="00BB16A8" w:rsidP="00BB16A8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rect id="矩形 45" o:spid="_x0000_s1066" style="position:absolute;left:13558;top:37024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GisQA&#10;AADbAAAADwAAAGRycy9kb3ducmV2LnhtbESPQWvCQBSE74X+h+UVehHdtNii0VVKaVGPjcHzI/tM&#10;otm3Iftq0v56tyD0OMzMN8xyPbhGXagLtWcDT5MEFHHhbc2lgXz/OZ6BCoJssfFMBn4owHp1f7fE&#10;1Pqev+iSSakihEOKBiqRNtU6FBU5DBPfEkfv6DuHEmVXatthH+Gu0c9J8qod1hwXKmzpvaLinH07&#10;A7KZZxs9n/0ezrvRFE95vuvlw5jHh+FtAUpokP/wrb21BqYv8Pc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horEAAAA2wAAAA8AAAAAAAAAAAAAAAAAmAIAAGRycy9k&#10;b3ducmV2LnhtbFBLBQYAAAAABAAEAPUAAACJAwAAAAA=&#10;" fillcolor="#7030a0" strokecolor="#243f60 [1604]" strokeweight="2pt">
                  <v:textbox>
                    <w:txbxContent>
                      <w:p w:rsidR="00674D11" w:rsidRDefault="003063CD" w:rsidP="003063CD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 id="肘形连接符 46" o:spid="_x0000_s1067" type="#_x0000_t34" style="position:absolute;left:34475;top:35173;width:12286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YTcMAAADbAAAADwAAAGRycy9kb3ducmV2LnhtbESPQWsCMRSE74L/ITyhN81qrZStUcRS&#10;qGwv1YIeH5vXzeLmZUlSd/33RhB6HGbmG2a57m0jLuRD7VjBdJKBIC6drrlS8HP4GL+CCBFZY+OY&#10;FFwpwHo1HCwx167jb7rsYyUShEOOCkyMbS5lKA1ZDBPXEifv13mLMUlfSe2xS3DbyFmWLaTFmtOC&#10;wZa2hsrz/s8q2HXy8E7Fqd4Y98zT7Zd/ORaFUk+jfvMGIlIf/8OP9qdWMF/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GE3DAAAA2wAAAA8AAAAAAAAAAAAA&#10;AAAAoQIAAGRycy9kb3ducmV2LnhtbFBLBQYAAAAABAAEAPkAAACRAwAAAAA=&#10;" strokecolor="#4579b8 [3044]">
                  <v:stroke endarrow="open"/>
                </v:shape>
                <v:shape id="直接箭头连接符 47" o:spid="_x0000_s1068" type="#_x0000_t32" style="position:absolute;left:17727;top:34429;width:3;height:2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069" style="position:absolute;left:13565;top:42590;width:833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pFMAA&#10;AADbAAAADwAAAGRycy9kb3ducmV2LnhtbERPTWvCQBC9F/wPywheSt0oUjR1FRHFemwaeh6y0yQ1&#10;Oxuyo4n++u6h0OPjfa+3g2vUjbpQezYwmyagiAtvay4N5J/HlyWoIMgWG89k4E4BtpvR0xpT63v+&#10;oFsmpYohHFI0UIm0qdahqMhhmPqWOHLfvnMoEXalth32Mdw1ep4kr9phzbGhwpb2FRWX7OoMyGmV&#10;nfRq+fi6nJ8X+JPn514OxkzGw+4NlNAg/+I/97s1sIhj45f4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pFMAAAADbAAAADwAAAAAAAAAAAAAAAACYAgAAZHJzL2Rvd25y&#10;ZXYueG1sUEsFBgAAAAAEAAQA9QAAAIUDAAAAAA==&#10;" fillcolor="#7030a0" strokecolor="#243f60 [1604]" strokeweight="2pt">
                  <v:textbox>
                    <w:txbxContent>
                      <w:p w:rsidR="00561AD7" w:rsidRDefault="006A6329" w:rsidP="00561AD7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结束结算</w:t>
                        </w:r>
                      </w:p>
                    </w:txbxContent>
                  </v:textbox>
                </v:rect>
                <v:shape id="直接箭头连接符 49" o:spid="_x0000_s1070" type="#_x0000_t32" style="position:absolute;left:17730;top:39964;width:3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eusMAAADbAAAADwAAAGRycy9kb3ducmV2LnhtbESPT2vCQBTE7wW/w/IEb3WjWP9EV5FC&#10;sD026v0l+0yC2bdhd2vit+8WCj0OM/MbZncYTCse5HxjWcFsmoAgLq1uuFJwOWevaxA+IGtsLZOC&#10;J3k47EcvO0y17fmLHnmoRISwT1FBHUKXSunLmgz6qe2Io3ezzmCI0lVSO+wj3LRyniRLabDhuFBj&#10;R+81lff82yhYVvm96FezrCyKz8zdTJdfT29KTcbDcQsi0BD+w3/tD61gsYH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nrrDAAAA2wAAAA8AAAAAAAAAAAAA&#10;AAAAoQIAAGRycy9kb3ducmV2LnhtbFBLBQYAAAAABAAEAPkAAACRAwAAAAA=&#10;" strokecolor="#7030a0">
                  <v:stroke endarrow="open"/>
                </v:shape>
                <v:shape id="肘形连接符 52" o:spid="_x0000_s1071" type="#_x0000_t34" style="position:absolute;left:48025;top:26335;width:428;height:176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jEMIAAADbAAAADwAAAGRycy9kb3ducmV2LnhtbESPQWsCMRSE7wX/Q3iCt5pVsJTVKCos&#10;VDxVW8+PzTO7uHlZk9Rd/70RhB6HmfmGWax624gb+VA7VjAZZyCIS6drNgp+jsX7J4gQkTU2jknB&#10;nQKsloO3BebadfxNt0M0IkE45KigirHNpQxlRRbD2LXEyTs7bzEm6Y3UHrsEt42cZtmHtFhzWqiw&#10;pW1F5eXwZxUU981Gnvw17nfb3pvdxfwWx06p0bBfz0FE6uN/+NX+0gpmU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AjEMIAAADbAAAADwAAAAAAAAAAAAAA&#10;AAChAgAAZHJzL2Rvd25yZXYueG1sUEsFBgAAAAAEAAQA+QAAAJADAAAAAA==&#10;" adj="-115430" strokecolor="#4579b8 [3044]">
                  <v:stroke endarrow="open"/>
                </v:shape>
                <v:shape id="流程图: 决策 53" o:spid="_x0000_s1072" type="#_x0000_t110" style="position:absolute;left:32794;top:41323;width:15659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BuMUA&#10;AADbAAAADwAAAGRycy9kb3ducmV2LnhtbESPQWvCQBSE74L/YXmCN93U1iDRVdqCJfRmaovHR/aZ&#10;xGbfhuyapP31bkHocZiZb5jNbjC16Kh1lWUFD/MIBHFudcWFguPHfrYC4TyyxtoyKfghB7vteLTB&#10;RNueD9RlvhABwi5BBaX3TSKly0sy6Oa2IQ7e2bYGfZBtIXWLfYCbWi6iKJYGKw4LJTb0WlL+nV2N&#10;gvjzNzYvb1/Fanm0i/fL5el82qdKTSfD8xqEp8H/h+/tVCtYPsL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UG4xQAAANsAAAAPAAAAAAAAAAAAAAAAAJgCAABkcnMv&#10;ZG93bnJldi54bWxQSwUGAAAAAAQABAD1AAAAigMAAAAA&#10;" fillcolor="#7030a0" strokecolor="#243f60 [1604]" strokeweight="2pt">
                  <v:textbox>
                    <w:txbxContent>
                      <w:p w:rsidR="009D1081" w:rsidRDefault="009D1081" w:rsidP="009D1081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9D1081" w:rsidRDefault="009D1081" w:rsidP="009D1081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54" o:spid="_x0000_s1073" type="#_x0000_t32" style="position:absolute;left:21902;top:44025;width:1089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mMMAAADbAAAADwAAAGRycy9kb3ducmV2LnhtbESPQWsCMRSE7wX/Q3hCbzXrokVWo4gg&#10;VErBqqDHx+a5G928LEmq239vCgWPw8x8w8wWnW3EjXwwjhUMBxkI4tJpw5WCw379NgERIrLGxjEp&#10;+KUAi3nvZYaFdnf+ptsuViJBOBSooI6xLaQMZU0Ww8C1xMk7O28xJukrqT3eE9w2Ms+yd2nRcFqo&#10;saVVTeV192MVrL7MttnQqT1u8txfzGWZjT63Sr32u+UURKQuPsP/7Q+tYDyCv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0pjDAAAA2wAAAA8AAAAAAAAAAAAA&#10;AAAAoQIAAGRycy9kb3ducmV2LnhtbFBLBQYAAAAABAAEAPkAAACRAwAAAAA=&#10;" strokecolor="#7030a0">
                  <v:stroke endarrow="open"/>
                </v:shape>
                <v:shape id="文本框 38" o:spid="_x0000_s1074" type="#_x0000_t202" style="position:absolute;left:44731;top:41120;width:49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EA770C" w:rsidRDefault="00EA770C" w:rsidP="00EA770C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6" o:spid="_x0000_s1075" type="#_x0000_t35" style="position:absolute;left:22974;top:29078;width:8233;height:270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d0cYAAADbAAAADwAAAGRycy9kb3ducmV2LnhtbESPzWrDMBCE74W+g9hCLyWRElonOFFC&#10;k6Y0NIf8PsBibWxTa2UsxXbfvioUehxm5htmvuxtJVpqfOlYw2ioQBBnzpSca7ic3wdTED4gG6wc&#10;k4Zv8rBc3N/NMTWu4yO1p5CLCGGfooYihDqV0mcFWfRDVxNH7+oaiyHKJpemwS7CbSXHSiXSYslx&#10;ocCa1gVlX6eb1aB209Vm9bRX7dvzaFJ9Jock/+i0fnzoX2cgAvXhP/zX3hoNLw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53dHGAAAA2wAAAA8AAAAAAAAA&#10;AAAAAAAAoQIAAGRycy9kb3ducmV2LnhtbFBLBQYAAAAABAAEAPkAAACUAwAAAAA=&#10;" adj="-5997,23424" strokecolor="#7030a0">
                  <v:stroke endarrow="open"/>
                </v:shape>
                <v:shape id="文本框 38" o:spid="_x0000_s1076" type="#_x0000_t202" style="position:absolute;left:23992;top:46537;width:5258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E5707" w:rsidRDefault="001E5707" w:rsidP="001E570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shape id="文本框 38" o:spid="_x0000_s1077" type="#_x0000_t202" style="position:absolute;left:24125;top:6565;width:77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E7BC4" w:rsidRDefault="006E7BC4" w:rsidP="006E7BC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v:shape id="直接箭头连接符 59" o:spid="_x0000_s1078" type="#_x0000_t32" style="position:absolute;left:22743;top:9238;width:1360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rect id="矩形 60" o:spid="_x0000_s1079" style="position:absolute;left:36387;top:11973;width:8337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aqsAA&#10;AADbAAAADwAAAGRycy9kb3ducmV2LnhtbERPz2uDMBS+F/Y/hDfYrcYVKcUZZXMMBj3VltLjw7xF&#10;mXkRk6r775fDYMeP73dRrXYQM02+d6zgOUlBELdO92wUXM4f2wMIH5A1Do5JwQ95qMqHTYG5dguf&#10;aG6CETGEfY4KuhDGXErfdmTRJ24kjtyXmyyGCCcj9YRLDLeD3KXpXlrsOTZ0OFLdUfvd3K2C96U+&#10;Ut+4+87wVWbmlL0d15tST4/r6wuIQGv4F/+5P7WCf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aqsAAAADbAAAADwAAAAAAAAAAAAAAAACYAgAAZHJzL2Rvd25y&#10;ZXYueG1sUEsFBgAAAAAEAAQA9QAAAIUDAAAAAA==&#10;" fillcolor="#002060" strokecolor="#243f60 [1604]" strokeweight="2pt">
                  <v:textbox>
                    <w:txbxContent>
                      <w:p w:rsidR="001743D5" w:rsidRDefault="001743D5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  <w:rPr>
                            <w:rFonts w:hint="eastAsia"/>
                          </w:rPr>
                        </w:pPr>
                        <w:r w:rsidRPr="001743D5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禁止</w:t>
                        </w:r>
                        <w:r>
                          <w:rPr>
                            <w:rFonts w:hint="eastAsia"/>
                          </w:rPr>
                          <w:t>游戏</w:t>
                        </w:r>
                      </w:p>
                      <w:p w:rsidR="006204E4" w:rsidRDefault="006204E4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不能坐下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EA393A" w:rsidRDefault="006A1F71" w:rsidP="00EA393A">
      <w:pPr>
        <w:pStyle w:val="1"/>
        <w:rPr>
          <w:rFonts w:hint="eastAsia"/>
        </w:rPr>
      </w:pPr>
      <w:r>
        <w:rPr>
          <w:rFonts w:hint="eastAsia"/>
        </w:rPr>
        <w:t>游戏类型</w:t>
      </w:r>
    </w:p>
    <w:p w:rsidR="006A1F71" w:rsidRPr="006A1F71" w:rsidRDefault="006A1F71" w:rsidP="006A1F71">
      <w:pPr>
        <w:pStyle w:val="2"/>
        <w:rPr>
          <w:rFonts w:hint="eastAsia"/>
        </w:rPr>
      </w:pPr>
      <w:r>
        <w:rPr>
          <w:rFonts w:hint="eastAsia"/>
        </w:rPr>
        <w:t>麻将</w:t>
      </w:r>
    </w:p>
    <w:p w:rsidR="00EA393A" w:rsidRDefault="00EA393A" w:rsidP="00EA393A">
      <w:pPr>
        <w:rPr>
          <w:rFonts w:hint="eastAsia"/>
        </w:rPr>
      </w:pPr>
      <w:r>
        <w:rPr>
          <w:rFonts w:hint="eastAsia"/>
        </w:rPr>
        <w:t>规则介绍：</w:t>
      </w:r>
      <w:r w:rsidR="00E62FBB">
        <w:rPr>
          <w:rFonts w:hint="eastAsia"/>
        </w:rPr>
        <w:t>地方特色的游戏，本章介绍具体的规则；</w:t>
      </w:r>
    </w:p>
    <w:p w:rsidR="00E62FBB" w:rsidRDefault="00E62FBB" w:rsidP="006A1F71">
      <w:pPr>
        <w:pStyle w:val="3"/>
        <w:rPr>
          <w:rFonts w:hint="eastAsia"/>
        </w:rPr>
      </w:pPr>
      <w:r>
        <w:rPr>
          <w:rFonts w:hint="eastAsia"/>
        </w:rPr>
        <w:t>游戏流程</w:t>
      </w:r>
      <w:r w:rsidR="00A53276">
        <w:rPr>
          <w:rFonts w:hint="eastAsia"/>
        </w:rPr>
        <w:t>规则</w:t>
      </w:r>
    </w:p>
    <w:p w:rsidR="00EA393A" w:rsidRDefault="00847041" w:rsidP="00847041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每局开始，由上次的赢家坐庄开始丢</w:t>
      </w:r>
      <w:r w:rsidRPr="00847041">
        <w:rPr>
          <w:sz w:val="20"/>
          <w:szCs w:val="20"/>
        </w:rPr>
        <w:t>骰子</w:t>
      </w:r>
      <w:r>
        <w:rPr>
          <w:rFonts w:hint="eastAsia"/>
        </w:rPr>
        <w:t>，确定从哪里开始拿牌，如果是第一次开</w:t>
      </w:r>
      <w:r>
        <w:rPr>
          <w:rFonts w:hint="eastAsia"/>
        </w:rPr>
        <w:lastRenderedPageBreak/>
        <w:t>始，随机选择一个用户作为庄家；</w:t>
      </w:r>
    </w:p>
    <w:p w:rsidR="00847041" w:rsidRDefault="00195562" w:rsidP="00847041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先</w:t>
      </w:r>
      <w:r w:rsidR="00B4235E">
        <w:rPr>
          <w:rFonts w:hint="eastAsia"/>
        </w:rPr>
        <w:t>和牌</w:t>
      </w:r>
      <w:r>
        <w:rPr>
          <w:rFonts w:hint="eastAsia"/>
        </w:rPr>
        <w:t>的</w:t>
      </w:r>
      <w:r w:rsidR="00D84F81">
        <w:rPr>
          <w:rFonts w:hint="eastAsia"/>
        </w:rPr>
        <w:t>玩家需要</w:t>
      </w:r>
      <w:r>
        <w:rPr>
          <w:rFonts w:hint="eastAsia"/>
        </w:rPr>
        <w:t>停止游戏，等待其他玩家继续玩牌直到结束；</w:t>
      </w:r>
    </w:p>
    <w:p w:rsidR="00C469C2" w:rsidRDefault="00C469C2" w:rsidP="00C469C2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游戏结束后，需要结算分数，核对所以人是否遵守游戏规则，违反规则的进行罚分处理；</w:t>
      </w:r>
    </w:p>
    <w:p w:rsidR="00CD5DD6" w:rsidRDefault="00CD5DD6" w:rsidP="00C469C2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和牌只能包含两种类型的牌；</w:t>
      </w:r>
    </w:p>
    <w:p w:rsidR="001209EB" w:rsidRDefault="001209EB" w:rsidP="00C469C2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贴牌，</w:t>
      </w:r>
      <w:proofErr w:type="gramStart"/>
      <w:r>
        <w:rPr>
          <w:rFonts w:hint="eastAsia"/>
        </w:rPr>
        <w:t>利用听用形成</w:t>
      </w:r>
      <w:proofErr w:type="gramEnd"/>
      <w:r>
        <w:rPr>
          <w:rFonts w:hint="eastAsia"/>
        </w:rPr>
        <w:t>碰</w:t>
      </w:r>
      <w:proofErr w:type="gramStart"/>
      <w:r>
        <w:rPr>
          <w:rFonts w:hint="eastAsia"/>
        </w:rPr>
        <w:t>牌</w:t>
      </w:r>
      <w:r w:rsidR="001C1ACE">
        <w:rPr>
          <w:rFonts w:hint="eastAsia"/>
        </w:rPr>
        <w:t>牌</w:t>
      </w:r>
      <w:r>
        <w:rPr>
          <w:rFonts w:hint="eastAsia"/>
        </w:rPr>
        <w:t>型叫贴牌</w:t>
      </w:r>
      <w:proofErr w:type="gramEnd"/>
      <w:r>
        <w:rPr>
          <w:rFonts w:hint="eastAsia"/>
        </w:rPr>
        <w:t>；</w:t>
      </w:r>
    </w:p>
    <w:p w:rsidR="001209EB" w:rsidRDefault="001209EB" w:rsidP="00C469C2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提牌，在贴牌后，利用已经贴牌的牌</w:t>
      </w:r>
      <w:proofErr w:type="gramStart"/>
      <w:r>
        <w:rPr>
          <w:rFonts w:hint="eastAsia"/>
        </w:rPr>
        <w:t>替换回听用牌</w:t>
      </w:r>
      <w:proofErr w:type="gramEnd"/>
      <w:r>
        <w:rPr>
          <w:rFonts w:hint="eastAsia"/>
        </w:rPr>
        <w:t>；</w:t>
      </w:r>
    </w:p>
    <w:p w:rsidR="00A53276" w:rsidRDefault="00A53276" w:rsidP="006A1F71">
      <w:pPr>
        <w:pStyle w:val="3"/>
        <w:rPr>
          <w:rFonts w:hint="eastAsia"/>
        </w:rPr>
      </w:pPr>
      <w:r>
        <w:rPr>
          <w:rFonts w:hint="eastAsia"/>
        </w:rPr>
        <w:t>计分规则</w:t>
      </w:r>
    </w:p>
    <w:p w:rsidR="00A53276" w:rsidRDefault="00CD5DD6" w:rsidP="00CD5DD6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每有</w:t>
      </w:r>
      <w:proofErr w:type="gramStart"/>
      <w:r>
        <w:rPr>
          <w:rFonts w:hint="eastAsia"/>
        </w:rPr>
        <w:t>一杠加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不含牌精加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有</w:t>
      </w:r>
      <w:proofErr w:type="gramStart"/>
      <w:r>
        <w:rPr>
          <w:rFonts w:hint="eastAsia"/>
        </w:rPr>
        <w:t>三个牌精加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打出听用</w:t>
      </w:r>
      <w:proofErr w:type="gramEnd"/>
      <w:r>
        <w:rPr>
          <w:rFonts w:hint="eastAsia"/>
        </w:rPr>
        <w:t>，不能和牌；</w:t>
      </w:r>
    </w:p>
    <w:p w:rsidR="00CD5DD6" w:rsidRDefault="00F34696" w:rsidP="00CD5DD6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查花猪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玩家</w:t>
      </w:r>
      <w:r w:rsidR="0098438A">
        <w:rPr>
          <w:rFonts w:hint="eastAsia"/>
        </w:rPr>
        <w:t>极品</w:t>
      </w:r>
      <w:r>
        <w:rPr>
          <w:rFonts w:hint="eastAsia"/>
        </w:rPr>
        <w:t>；</w:t>
      </w:r>
    </w:p>
    <w:p w:rsidR="001C36D2" w:rsidRDefault="001C36D2" w:rsidP="00CD5DD6">
      <w:pPr>
        <w:pStyle w:val="ac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差叫，</w:t>
      </w:r>
      <w:proofErr w:type="gramStart"/>
      <w:r>
        <w:rPr>
          <w:rFonts w:hint="eastAsia"/>
        </w:rPr>
        <w:t>没有落叫的</w:t>
      </w:r>
      <w:proofErr w:type="gramEnd"/>
      <w:r>
        <w:rPr>
          <w:rFonts w:hint="eastAsia"/>
        </w:rPr>
        <w:t>玩家，需要对</w:t>
      </w:r>
      <w:proofErr w:type="gramStart"/>
      <w:r>
        <w:rPr>
          <w:rFonts w:hint="eastAsia"/>
        </w:rPr>
        <w:t>已经落叫的</w:t>
      </w:r>
      <w:proofErr w:type="gramEnd"/>
      <w:r>
        <w:rPr>
          <w:rFonts w:hint="eastAsia"/>
        </w:rPr>
        <w:t>玩家进行最大牌面的赔偿；</w:t>
      </w:r>
    </w:p>
    <w:p w:rsidR="006A1F71" w:rsidRDefault="006A1F71" w:rsidP="006A1F71">
      <w:pPr>
        <w:pStyle w:val="2"/>
        <w:rPr>
          <w:rFonts w:hint="eastAsia"/>
        </w:rPr>
      </w:pPr>
      <w:r>
        <w:rPr>
          <w:rFonts w:hint="eastAsia"/>
        </w:rPr>
        <w:t>斗地主</w:t>
      </w:r>
    </w:p>
    <w:p w:rsidR="00676F09" w:rsidRDefault="00676F09" w:rsidP="00676F09">
      <w:pPr>
        <w:pStyle w:val="3"/>
        <w:rPr>
          <w:rFonts w:hint="eastAsia"/>
        </w:rPr>
      </w:pPr>
      <w:r>
        <w:rPr>
          <w:rFonts w:hint="eastAsia"/>
        </w:rPr>
        <w:t>游戏流程规则</w:t>
      </w:r>
    </w:p>
    <w:p w:rsidR="00676F09" w:rsidRDefault="00676F09" w:rsidP="00676F09">
      <w:pPr>
        <w:pStyle w:val="3"/>
        <w:rPr>
          <w:rFonts w:hint="eastAsia"/>
        </w:rPr>
      </w:pPr>
      <w:r>
        <w:rPr>
          <w:rFonts w:hint="eastAsia"/>
        </w:rPr>
        <w:t>计分规则</w:t>
      </w:r>
    </w:p>
    <w:p w:rsidR="00676F09" w:rsidRPr="00676F09" w:rsidRDefault="00676F09" w:rsidP="00676F09">
      <w:pPr>
        <w:rPr>
          <w:rFonts w:hint="eastAsia"/>
        </w:rPr>
      </w:pPr>
    </w:p>
    <w:sectPr w:rsidR="00676F09" w:rsidRPr="00676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AE" w:rsidRDefault="007A7FAE" w:rsidP="002F0F8F">
      <w:pPr>
        <w:spacing w:before="0" w:after="0" w:line="240" w:lineRule="auto"/>
      </w:pPr>
      <w:r>
        <w:separator/>
      </w:r>
    </w:p>
  </w:endnote>
  <w:endnote w:type="continuationSeparator" w:id="0">
    <w:p w:rsidR="007A7FAE" w:rsidRDefault="007A7FAE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AE" w:rsidRDefault="007A7FAE" w:rsidP="002F0F8F">
      <w:pPr>
        <w:spacing w:before="0" w:after="0" w:line="240" w:lineRule="auto"/>
      </w:pPr>
      <w:r>
        <w:separator/>
      </w:r>
    </w:p>
  </w:footnote>
  <w:footnote w:type="continuationSeparator" w:id="0">
    <w:p w:rsidR="007A7FAE" w:rsidRDefault="007A7FAE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A1A3471"/>
    <w:multiLevelType w:val="hybridMultilevel"/>
    <w:tmpl w:val="0486E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E704B8"/>
    <w:multiLevelType w:val="hybridMultilevel"/>
    <w:tmpl w:val="64DCE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531D534E"/>
    <w:multiLevelType w:val="hybridMultilevel"/>
    <w:tmpl w:val="34CCD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8871767"/>
    <w:multiLevelType w:val="hybridMultilevel"/>
    <w:tmpl w:val="F714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7"/>
  </w:num>
  <w:num w:numId="15">
    <w:abstractNumId w:val="4"/>
  </w:num>
  <w:num w:numId="16">
    <w:abstractNumId w:val="8"/>
  </w:num>
  <w:num w:numId="17">
    <w:abstractNumId w:val="6"/>
  </w:num>
  <w:num w:numId="18">
    <w:abstractNumId w:val="9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11FC1"/>
    <w:rsid w:val="00063B9C"/>
    <w:rsid w:val="000A0B3D"/>
    <w:rsid w:val="000A0F5E"/>
    <w:rsid w:val="000E0381"/>
    <w:rsid w:val="001209EB"/>
    <w:rsid w:val="00126A5B"/>
    <w:rsid w:val="00133937"/>
    <w:rsid w:val="0015393B"/>
    <w:rsid w:val="001743D5"/>
    <w:rsid w:val="00193185"/>
    <w:rsid w:val="00195562"/>
    <w:rsid w:val="001C1ACE"/>
    <w:rsid w:val="001C36D2"/>
    <w:rsid w:val="001C654A"/>
    <w:rsid w:val="001D4292"/>
    <w:rsid w:val="001E5707"/>
    <w:rsid w:val="00205716"/>
    <w:rsid w:val="00212FE2"/>
    <w:rsid w:val="00265C55"/>
    <w:rsid w:val="0027541F"/>
    <w:rsid w:val="002E44D4"/>
    <w:rsid w:val="002F0F8F"/>
    <w:rsid w:val="003063CD"/>
    <w:rsid w:val="00340A8E"/>
    <w:rsid w:val="0034497B"/>
    <w:rsid w:val="00353086"/>
    <w:rsid w:val="003B6A43"/>
    <w:rsid w:val="00424828"/>
    <w:rsid w:val="00464959"/>
    <w:rsid w:val="00464DA7"/>
    <w:rsid w:val="0049505A"/>
    <w:rsid w:val="004A0001"/>
    <w:rsid w:val="004E5E57"/>
    <w:rsid w:val="00540F6B"/>
    <w:rsid w:val="00542985"/>
    <w:rsid w:val="00545954"/>
    <w:rsid w:val="00557746"/>
    <w:rsid w:val="00561AD7"/>
    <w:rsid w:val="005B289A"/>
    <w:rsid w:val="005B5287"/>
    <w:rsid w:val="005B79AA"/>
    <w:rsid w:val="006204E4"/>
    <w:rsid w:val="006248BA"/>
    <w:rsid w:val="00652362"/>
    <w:rsid w:val="00674D11"/>
    <w:rsid w:val="00676F09"/>
    <w:rsid w:val="006939A8"/>
    <w:rsid w:val="006A1F71"/>
    <w:rsid w:val="006A6329"/>
    <w:rsid w:val="006E7BC4"/>
    <w:rsid w:val="006F4640"/>
    <w:rsid w:val="00762D8E"/>
    <w:rsid w:val="00766A9B"/>
    <w:rsid w:val="0077443D"/>
    <w:rsid w:val="00787E2A"/>
    <w:rsid w:val="007A2E66"/>
    <w:rsid w:val="007A7FAE"/>
    <w:rsid w:val="007C4BFF"/>
    <w:rsid w:val="007C67B0"/>
    <w:rsid w:val="007E4D90"/>
    <w:rsid w:val="007E6319"/>
    <w:rsid w:val="008034FC"/>
    <w:rsid w:val="00847041"/>
    <w:rsid w:val="00860580"/>
    <w:rsid w:val="0086089E"/>
    <w:rsid w:val="008931D6"/>
    <w:rsid w:val="008C0C90"/>
    <w:rsid w:val="008D5F30"/>
    <w:rsid w:val="008F63E4"/>
    <w:rsid w:val="00901C39"/>
    <w:rsid w:val="00915886"/>
    <w:rsid w:val="0096632C"/>
    <w:rsid w:val="0098438A"/>
    <w:rsid w:val="0098585F"/>
    <w:rsid w:val="009B0959"/>
    <w:rsid w:val="009B736F"/>
    <w:rsid w:val="009D1081"/>
    <w:rsid w:val="00A225B9"/>
    <w:rsid w:val="00A26394"/>
    <w:rsid w:val="00A306C6"/>
    <w:rsid w:val="00A53276"/>
    <w:rsid w:val="00A53D94"/>
    <w:rsid w:val="00A84F73"/>
    <w:rsid w:val="00AF71E9"/>
    <w:rsid w:val="00B00810"/>
    <w:rsid w:val="00B4235E"/>
    <w:rsid w:val="00B43CFB"/>
    <w:rsid w:val="00B601D5"/>
    <w:rsid w:val="00B83BBA"/>
    <w:rsid w:val="00BA0A89"/>
    <w:rsid w:val="00BA22BE"/>
    <w:rsid w:val="00BA4B6D"/>
    <w:rsid w:val="00BB16A8"/>
    <w:rsid w:val="00BC070E"/>
    <w:rsid w:val="00BE4A80"/>
    <w:rsid w:val="00C12841"/>
    <w:rsid w:val="00C469C2"/>
    <w:rsid w:val="00C70609"/>
    <w:rsid w:val="00C84FAD"/>
    <w:rsid w:val="00CD5DD6"/>
    <w:rsid w:val="00D40744"/>
    <w:rsid w:val="00D84F81"/>
    <w:rsid w:val="00DC2D53"/>
    <w:rsid w:val="00DC4638"/>
    <w:rsid w:val="00DD2462"/>
    <w:rsid w:val="00E11985"/>
    <w:rsid w:val="00E20BF2"/>
    <w:rsid w:val="00E51F34"/>
    <w:rsid w:val="00E62FBB"/>
    <w:rsid w:val="00EA393A"/>
    <w:rsid w:val="00EA64D1"/>
    <w:rsid w:val="00EA770C"/>
    <w:rsid w:val="00ED52DB"/>
    <w:rsid w:val="00EF2554"/>
    <w:rsid w:val="00EF768F"/>
    <w:rsid w:val="00F34696"/>
    <w:rsid w:val="00F3511A"/>
    <w:rsid w:val="00F4745A"/>
    <w:rsid w:val="00FB2127"/>
    <w:rsid w:val="00F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04C4F-0E38-4207-B5E9-21070090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170</Words>
  <Characters>969</Characters>
  <Application>Microsoft Office Word</Application>
  <DocSecurity>0</DocSecurity>
  <Lines>8</Lines>
  <Paragraphs>2</Paragraphs>
  <ScaleCrop>false</ScaleCrop>
  <Company>Lenovo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110</cp:revision>
  <dcterms:created xsi:type="dcterms:W3CDTF">2013-01-15T07:41:00Z</dcterms:created>
  <dcterms:modified xsi:type="dcterms:W3CDTF">2013-01-16T08:19:00Z</dcterms:modified>
</cp:coreProperties>
</file>