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before="600" w:after="400" w:line="240" w:lineRule="auto"/>
        <w:rPr>
          <w:rFonts w:ascii="Calibri" w:cs="Calibri" w:hAnsi="Calibri" w:eastAsia="Calibri"/>
          <w:b w:val="1"/>
          <w:bCs w:val="1"/>
        </w:rPr>
      </w:pPr>
      <w:r>
        <w:drawing xmlns:a="http://schemas.openxmlformats.org/drawingml/2006/main">
          <wp:anchor distT="19050" distB="19050" distL="19050" distR="19050" simplePos="0" relativeHeight="251659264" behindDoc="0" locked="0" layoutInCell="1" allowOverlap="1">
            <wp:simplePos x="0" y="0"/>
            <wp:positionH relativeFrom="column">
              <wp:posOffset>5924550</wp:posOffset>
            </wp:positionH>
            <wp:positionV relativeFrom="line">
              <wp:posOffset>19050</wp:posOffset>
            </wp:positionV>
            <wp:extent cx="823913" cy="823913"/>
            <wp:effectExtent l="0" t="0" r="0" b="0"/>
            <wp:wrapSquare wrapText="bothSides" distL="19050" distR="19050" distT="19050" distB="1905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1"/>
          <w:bCs w:val="1"/>
          <w:sz w:val="36"/>
          <w:szCs w:val="36"/>
          <w:rtl w:val="0"/>
          <w:lang w:val="en-US"/>
        </w:rPr>
        <w:t>Boot Camp Project Group Agreements</w:t>
      </w:r>
      <w:r>
        <w:br w:type="textWrapping"/>
      </w:r>
    </w:p>
    <w:p>
      <w:pPr>
        <w:pStyle w:val="Body"/>
        <w:widowControl w:val="0"/>
        <w:spacing w:before="600" w:after="400" w:line="48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 this file to your team</w:t>
      </w:r>
      <w:r>
        <w:rPr>
          <w:rFonts w:ascii="Calibri" w:hAnsi="Calibri" w:hint="default"/>
          <w:b w:val="1"/>
          <w:bCs w:val="1"/>
          <w:rtl w:val="0"/>
          <w:lang w:val="en-US"/>
        </w:rPr>
        <w:t>’</w:t>
      </w:r>
      <w:r>
        <w:rPr>
          <w:rFonts w:ascii="Calibri" w:hAnsi="Calibri"/>
          <w:b w:val="1"/>
          <w:bCs w:val="1"/>
          <w:rtl w:val="0"/>
          <w:lang w:val="en-US"/>
        </w:rPr>
        <w:t>s repo next to the README.md and call it group-agreement.docx.</w:t>
      </w:r>
    </w:p>
    <w:p>
      <w:pPr>
        <w:pStyle w:val="Body"/>
        <w:widowControl w:val="0"/>
        <w:spacing w:before="600" w:after="400" w:line="480" w:lineRule="auto"/>
        <w:rPr>
          <w:rFonts w:ascii="Calibri" w:cs="Calibri" w:hAnsi="Calibri" w:eastAsia="Calibri"/>
          <w:b w:val="1"/>
          <w:bCs w:val="1"/>
          <w:outline w:val="0"/>
          <w:color w:val="99403d"/>
          <w14:textFill>
            <w14:solidFill>
              <w14:srgbClr w14:val="9A403E"/>
            </w14:solidFill>
          </w14:textFill>
        </w:rPr>
      </w:pPr>
      <w:r>
        <w:rPr>
          <w:rFonts w:ascii="Calibri" w:hAnsi="Calibri"/>
          <w:b w:val="1"/>
          <w:bCs w:val="1"/>
          <w:rtl w:val="0"/>
          <w:lang w:val="en-US"/>
        </w:rPr>
        <w:t>What is your team name?</w:t>
      </w:r>
      <w:r>
        <w:rPr>
          <w:rFonts w:ascii="Calibri" w:hAnsi="Calibri"/>
          <w:b w:val="1"/>
          <w:bCs w:val="1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outline w:val="0"/>
          <w:color w:val="99403d"/>
          <w:rtl w:val="0"/>
          <w:lang w:val="en-US"/>
          <w14:textFill>
            <w14:solidFill>
              <w14:srgbClr w14:val="9A403E"/>
            </w14:solidFill>
          </w14:textFill>
        </w:rPr>
        <w:t>TMT</w:t>
      </w:r>
    </w:p>
    <w:p>
      <w:pPr>
        <w:pStyle w:val="Body"/>
        <w:widowControl w:val="0"/>
        <w:spacing w:before="600" w:after="400" w:line="48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What is your project about?</w:t>
      </w:r>
      <w:r>
        <w:rPr>
          <w:rFonts w:ascii="Calibri" w:hAnsi="Calibri"/>
          <w:b w:val="1"/>
          <w:bCs w:val="1"/>
          <w:rtl w:val="0"/>
        </w:rPr>
        <w:t xml:space="preserve"> </w:t>
      </w:r>
      <w:r>
        <w:rPr>
          <w:rFonts w:ascii="Calibri" w:hAnsi="Calibri"/>
          <w:b w:val="1"/>
          <w:bCs w:val="1"/>
          <w:outline w:val="0"/>
          <w:color w:val="99403d"/>
          <w:rtl w:val="0"/>
          <w:lang w:val="en-US"/>
          <w14:textFill>
            <w14:solidFill>
              <w14:srgbClr w14:val="9A403E"/>
            </w14:solidFill>
          </w14:textFill>
        </w:rPr>
        <w:t>Your one stop e-commerce shop for your sneaker needs.</w:t>
      </w:r>
    </w:p>
    <w:p>
      <w:pPr>
        <w:pStyle w:val="Body"/>
        <w:widowControl w:val="0"/>
        <w:spacing w:before="600" w:after="400" w:line="48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What role(s) will everyone on the team hold:  </w:t>
      </w:r>
      <w:r>
        <w:rPr>
          <w:rFonts w:ascii="Calibri" w:hAnsi="Calibri"/>
          <w:b w:val="1"/>
          <w:bCs w:val="1"/>
          <w:outline w:val="0"/>
          <w:color w:val="99403d"/>
          <w:rtl w:val="0"/>
          <w:lang w:val="en-US"/>
          <w14:textFill>
            <w14:solidFill>
              <w14:srgbClr w14:val="9A403E"/>
            </w14:solidFill>
          </w14:textFill>
        </w:rPr>
        <w:t>Front-End Development: Tamara, Back-End Development: Tobby/Marissa, GitHub handling: Marissa</w:t>
      </w:r>
    </w:p>
    <w:p>
      <w:pPr>
        <w:pStyle w:val="Body"/>
        <w:widowControl w:val="0"/>
        <w:spacing w:before="600" w:after="400" w:line="480" w:lineRule="auto"/>
        <w:rPr>
          <w:rFonts w:ascii="Calibri" w:cs="Calibri" w:hAnsi="Calibri" w:eastAsia="Calibri"/>
          <w:b w:val="1"/>
          <w:bCs w:val="1"/>
          <w:outline w:val="0"/>
          <w:color w:val="99403d"/>
          <w14:textFill>
            <w14:solidFill>
              <w14:srgbClr w14:val="9A403E"/>
            </w14:solidFill>
          </w14:textFill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How often will you have meetings? How long? </w:t>
      </w:r>
      <w:r>
        <w:rPr>
          <w:rFonts w:ascii="Calibri" w:hAnsi="Calibri"/>
          <w:b w:val="1"/>
          <w:bCs w:val="1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outline w:val="0"/>
          <w:color w:val="99403d"/>
          <w:rtl w:val="0"/>
          <w:lang w:val="en-US"/>
          <w14:textFill>
            <w14:solidFill>
              <w14:srgbClr w14:val="9A403E"/>
            </w14:solidFill>
          </w14:textFill>
        </w:rPr>
        <w:t xml:space="preserve">We will touch base every day in our group chats so we always know the status, and will have formal Zoom meetings 2-3 times a week for 1-2 hours each. </w:t>
      </w:r>
    </w:p>
    <w:p>
      <w:pPr>
        <w:pStyle w:val="Body"/>
        <w:widowControl w:val="0"/>
        <w:spacing w:before="600" w:after="400" w:line="480" w:lineRule="auto"/>
        <w:rPr>
          <w:rFonts w:ascii="Calibri" w:cs="Calibri" w:hAnsi="Calibri" w:eastAsia="Calibri"/>
          <w:b w:val="1"/>
          <w:bCs w:val="1"/>
          <w:outline w:val="0"/>
          <w:color w:val="99403d"/>
          <w14:textFill>
            <w14:solidFill>
              <w14:srgbClr w14:val="9A403E"/>
            </w14:solidFill>
          </w14:textFill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How will you keep track of tasks? </w:t>
      </w:r>
      <w:r>
        <w:rPr>
          <w:rFonts w:ascii="Calibri" w:hAnsi="Calibri"/>
          <w:b w:val="1"/>
          <w:bCs w:val="1"/>
          <w:outline w:val="0"/>
          <w:color w:val="99403d"/>
          <w:rtl w:val="0"/>
          <w:lang w:val="en-US"/>
          <w14:textFill>
            <w14:solidFill>
              <w14:srgbClr w14:val="9A403E"/>
            </w14:solidFill>
          </w14:textFill>
        </w:rPr>
        <w:t xml:space="preserve">We will use GitHub issues and the Kanban project board. </w:t>
      </w:r>
    </w:p>
    <w:p>
      <w:pPr>
        <w:pStyle w:val="Body"/>
        <w:widowControl w:val="0"/>
        <w:spacing w:before="600" w:after="400" w:line="48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What if someone misses a deadline?</w:t>
      </w:r>
      <w:r>
        <w:rPr>
          <w:rFonts w:ascii="Calibri" w:hAnsi="Calibri"/>
          <w:b w:val="1"/>
          <w:bCs w:val="1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outline w:val="0"/>
          <w:color w:val="99403d"/>
          <w:rtl w:val="0"/>
          <w:lang w:val="en-US"/>
          <w14:textFill>
            <w14:solidFill>
              <w14:srgbClr w14:val="9A403E"/>
            </w14:solidFill>
          </w14:textFill>
        </w:rPr>
        <w:t xml:space="preserve">If we run into issues with missing deadlines we will first give a warning and then use escalation of power if necessary. </w:t>
      </w:r>
    </w:p>
    <w:p>
      <w:pPr>
        <w:pStyle w:val="Body"/>
        <w:widowControl w:val="0"/>
        <w:spacing w:before="600" w:after="400" w:line="480" w:lineRule="auto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What happens if someone misses a meeting?  </w:t>
      </w:r>
      <w:r>
        <w:rPr>
          <w:rFonts w:ascii="Calibri" w:hAnsi="Calibri"/>
          <w:rtl w:val="0"/>
          <w:lang w:val="en-US"/>
        </w:rPr>
        <w:t>What is their responsibility? The team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s responsibility?</w:t>
      </w:r>
      <w:r>
        <w:rPr>
          <w:rFonts w:ascii="Calibri" w:cs="Calibri" w:hAnsi="Calibri" w:eastAsia="Calibri"/>
        </w:rPr>
        <w:br w:type="textWrapping"/>
      </w:r>
      <w:r>
        <w:rPr>
          <w:rFonts w:ascii="Calibri" w:hAnsi="Calibri"/>
          <w:b w:val="1"/>
          <w:bCs w:val="1"/>
          <w:outline w:val="0"/>
          <w:color w:val="99403d"/>
          <w:rtl w:val="0"/>
          <w:lang w:val="en-US"/>
          <w14:textFill>
            <w14:solidFill>
              <w14:srgbClr w14:val="9A403E"/>
            </w14:solidFill>
          </w14:textFill>
        </w:rPr>
        <w:t>If someone misses a meeting we would just expect them to let us know and we can adjust. If there is no communication we can use escalation of power.</w:t>
      </w:r>
    </w:p>
    <w:p>
      <w:pPr>
        <w:pStyle w:val="Body"/>
        <w:widowControl w:val="0"/>
        <w:spacing w:before="600" w:after="4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How does each team member like to receive feedback? </w:t>
      </w:r>
    </w:p>
    <w:p>
      <w:pPr>
        <w:pStyle w:val="Body"/>
        <w:widowControl w:val="0"/>
        <w:spacing w:before="600" w:after="400" w:line="240" w:lineRule="auto"/>
        <w:rPr>
          <w:rFonts w:ascii="Calibri" w:cs="Calibri" w:hAnsi="Calibri" w:eastAsia="Calibri"/>
          <w:b w:val="1"/>
          <w:bCs w:val="1"/>
          <w:outline w:val="0"/>
          <w:color w:val="99403d"/>
          <w14:textFill>
            <w14:solidFill>
              <w14:srgbClr w14:val="9A403E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99403d"/>
          <w:rtl w:val="0"/>
          <w:lang w:val="en-US"/>
          <w14:textFill>
            <w14:solidFill>
              <w14:srgbClr w14:val="9A403E"/>
            </w14:solidFill>
          </w14:textFill>
        </w:rPr>
        <w:t>Tobby: Tobby likes receiving blunt and honest feedback.</w:t>
      </w:r>
    </w:p>
    <w:p>
      <w:pPr>
        <w:pStyle w:val="Body"/>
        <w:widowControl w:val="0"/>
        <w:spacing w:before="600" w:after="400" w:line="240" w:lineRule="auto"/>
        <w:rPr>
          <w:rFonts w:ascii="Calibri" w:cs="Calibri" w:hAnsi="Calibri" w:eastAsia="Calibri"/>
          <w:b w:val="1"/>
          <w:bCs w:val="1"/>
          <w:outline w:val="0"/>
          <w:color w:val="99403d"/>
          <w14:textFill>
            <w14:solidFill>
              <w14:srgbClr w14:val="9A403E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99403d"/>
          <w:rtl w:val="0"/>
          <w:lang w:val="en-US"/>
          <w14:textFill>
            <w14:solidFill>
              <w14:srgbClr w14:val="9A403E"/>
            </w14:solidFill>
          </w14:textFill>
        </w:rPr>
        <w:t>Marissa: Marissa also likes receiving blunt and honest feedback.</w:t>
      </w:r>
    </w:p>
    <w:p>
      <w:pPr>
        <w:pStyle w:val="Body"/>
        <w:widowControl w:val="0"/>
        <w:spacing w:before="600" w:after="400" w:line="240" w:lineRule="auto"/>
        <w:rPr>
          <w:rFonts w:ascii="Calibri" w:cs="Calibri" w:hAnsi="Calibri" w:eastAsia="Calibri"/>
          <w:b w:val="1"/>
          <w:bCs w:val="1"/>
          <w:outline w:val="0"/>
          <w:color w:val="99403d"/>
          <w14:textFill>
            <w14:solidFill>
              <w14:srgbClr w14:val="9A403E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99403d"/>
          <w:rtl w:val="0"/>
          <w:lang w:val="en-US"/>
          <w14:textFill>
            <w14:solidFill>
              <w14:srgbClr w14:val="9A403E"/>
            </w14:solidFill>
          </w14:textFill>
        </w:rPr>
        <w:t>Tamara: Tamara prefers to get open constructive criticism.</w:t>
      </w:r>
    </w:p>
    <w:p>
      <w:pPr>
        <w:pStyle w:val="Body"/>
        <w:widowControl w:val="0"/>
        <w:spacing w:before="600" w:after="400" w:line="480" w:lineRule="auto"/>
        <w:rPr>
          <w:rFonts w:ascii="Calibri" w:cs="Calibri" w:hAnsi="Calibri" w:eastAsia="Calibri"/>
          <w:b w:val="1"/>
          <w:bCs w:val="1"/>
          <w:outline w:val="0"/>
          <w:color w:val="99403d"/>
          <w14:textFill>
            <w14:solidFill>
              <w14:srgbClr w14:val="9A403E"/>
            </w14:solidFill>
          </w14:textFill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What if there is friction between members?  </w:t>
      </w:r>
      <w:r>
        <w:rPr>
          <w:rFonts w:ascii="Calibri" w:hAnsi="Calibri"/>
          <w:rtl w:val="0"/>
          <w:lang w:val="en-US"/>
        </w:rPr>
        <w:t xml:space="preserve">How will you address it? </w:t>
      </w:r>
      <w:r>
        <w:rPr>
          <w:rFonts w:ascii="Calibri" w:cs="Calibri" w:hAnsi="Calibri" w:eastAsia="Calibri"/>
        </w:rPr>
        <w:br w:type="textWrapping"/>
      </w:r>
      <w:r>
        <w:rPr>
          <w:rFonts w:ascii="Calibri" w:hAnsi="Calibri"/>
          <w:b w:val="1"/>
          <w:bCs w:val="1"/>
          <w:outline w:val="0"/>
          <w:color w:val="99403d"/>
          <w:rtl w:val="0"/>
          <w:lang w:val="en-US"/>
          <w14:textFill>
            <w14:solidFill>
              <w14:srgbClr w14:val="9A403E"/>
            </w14:solidFill>
          </w14:textFill>
        </w:rPr>
        <w:t>If there is any friction we will just be sure to maintain active communication and act like adults.</w:t>
      </w:r>
    </w:p>
    <w:p>
      <w:pPr>
        <w:pStyle w:val="Body"/>
        <w:widowControl w:val="0"/>
        <w:spacing w:before="600" w:after="400" w:line="240" w:lineRule="auto"/>
      </w:pPr>
      <w:r>
        <w:rPr>
          <w:rFonts w:ascii="Calibri" w:cs="Calibri" w:hAnsi="Calibri" w:eastAsia="Calibri"/>
          <w:b w:val="1"/>
          <w:bCs w:val="1"/>
        </w:rPr>
        <w:br w:type="textWrapping"/>
      </w:r>
      <w:r>
        <w:rPr>
          <w:rFonts w:ascii="Calibri" w:hAnsi="Calibri"/>
          <w:b w:val="1"/>
          <w:bCs w:val="1"/>
          <w:rtl w:val="0"/>
          <w:lang w:val="en-US"/>
        </w:rPr>
        <w:t>Other Group Agreements:</w:t>
      </w:r>
      <w:r>
        <w:rPr>
          <w:rFonts w:ascii="Calibri" w:cs="Calibri" w:hAnsi="Calibri" w:eastAsia="Calibri"/>
          <w:b w:val="1"/>
          <w:bCs w:val="1"/>
        </w:rPr>
        <w:br w:type="textWrapping"/>
      </w:r>
      <w:r>
        <w:rPr>
          <w:rFonts w:ascii="Calibri" w:hAnsi="Calibri"/>
          <w:b w:val="1"/>
          <w:bCs w:val="1"/>
          <w:outline w:val="0"/>
          <w:color w:val="99403d"/>
          <w:rtl w:val="0"/>
          <w:lang w:val="en-US"/>
          <w14:textFill>
            <w14:solidFill>
              <w14:srgbClr w14:val="9A403E"/>
            </w14:solidFill>
          </w14:textFill>
        </w:rPr>
        <w:t xml:space="preserve">If we get 100% on the project we all have to get our Figma Wireframe tattooed </w:t>
      </w:r>
    </w:p>
    <w:sectPr>
      <w:headerReference w:type="default" r:id="rId5"/>
      <w:footerReference w:type="default" r:id="rId6"/>
      <w:pgSz w:w="12240" w:h="15840" w:orient="portrait"/>
      <w:pgMar w:top="720" w:right="720" w:bottom="720" w:left="72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