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5467" w14:textId="10861943" w:rsidR="00963557" w:rsidRPr="00963557" w:rsidRDefault="00727808">
      <w:pP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</w:pP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Simultaneous localization and mappin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g, or SLAM for short 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is a process 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of creating a map using a robot or unmanned vehicle while 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simultaneously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computing through that unknown environment. 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SLAM </w:t>
      </w:r>
      <w:r w:rsidR="00963557"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is one of the key parts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in self-driving vehicles and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other autonomous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 robots enabling awareness of where they are and the best routes to where they are going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to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.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</w:p>
    <w:p w14:paraId="3F17320E" w14:textId="3DCFBCD9" w:rsidR="00727808" w:rsidRPr="00963557" w:rsidRDefault="00963557">
      <w:pP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</w:pP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</w:rPr>
        <w:t>The use of SLAM problems can be motivated in two different ways: one might be interested in detailed environment models, or one might seek to maintain an accurate sense of a mobile robot’s location. SLAM serves both of these purposes</w:t>
      </w:r>
    </w:p>
    <w:p w14:paraId="1C046468" w14:textId="6AF9B0D5" w:rsidR="00727808" w:rsidRPr="00963557" w:rsidRDefault="00963557">
      <w:pP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</w:pP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With the help of various types of cameras and sensors, like radar, lidars, ultrasonic, the robots with SLAM are effective for tasks such as sensor fusion, 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path planning and obstacle avoidance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. </w:t>
      </w: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 By better understanding its environment, a robot can more effectively map, navigate, avoid obstacles and adjust to changes.</w:t>
      </w:r>
    </w:p>
    <w:p w14:paraId="01E5CEA8" w14:textId="06BC6728" w:rsidR="00963557" w:rsidRPr="00963557" w:rsidRDefault="00963557">
      <w:pPr>
        <w:rPr>
          <w:rFonts w:ascii="Open Sans" w:hAnsi="Open Sans" w:cs="Open Sans"/>
          <w:color w:val="767171" w:themeColor="background2" w:themeShade="80"/>
          <w:sz w:val="26"/>
          <w:szCs w:val="26"/>
        </w:rPr>
      </w:pPr>
      <w:r w:rsidRPr="00963557">
        <w:rPr>
          <w:rFonts w:ascii="Open Sans" w:hAnsi="Open Sans" w:cs="Open Sans"/>
          <w:color w:val="767171" w:themeColor="background2" w:themeShade="80"/>
          <w:sz w:val="26"/>
          <w:szCs w:val="26"/>
        </w:rPr>
        <w:t xml:space="preserve">SLAM </w:t>
      </w:r>
      <w:r w:rsidR="00442444" w:rsidRPr="00442444">
        <w:rPr>
          <w:rFonts w:ascii="Open Sans" w:hAnsi="Open Sans" w:cs="Open Sans"/>
          <w:color w:val="767171" w:themeColor="background2" w:themeShade="80"/>
          <w:sz w:val="26"/>
          <w:szCs w:val="26"/>
        </w:rPr>
        <w:t xml:space="preserve">algorithm can be executed by different methods. One of them being visual SLAM, or </w:t>
      </w:r>
      <w:proofErr w:type="spellStart"/>
      <w:r w:rsidR="00442444" w:rsidRPr="00442444">
        <w:rPr>
          <w:rFonts w:ascii="Open Sans" w:hAnsi="Open Sans" w:cs="Open Sans"/>
          <w:color w:val="767171" w:themeColor="background2" w:themeShade="80"/>
          <w:sz w:val="26"/>
          <w:szCs w:val="26"/>
        </w:rPr>
        <w:t>vSLAM</w:t>
      </w:r>
      <w:proofErr w:type="spellEnd"/>
      <w:r w:rsidR="00442444" w:rsidRPr="00442444">
        <w:rPr>
          <w:rFonts w:ascii="Open Sans" w:hAnsi="Open Sans" w:cs="Open Sans"/>
          <w:color w:val="767171" w:themeColor="background2" w:themeShade="80"/>
          <w:sz w:val="26"/>
          <w:szCs w:val="26"/>
        </w:rPr>
        <w:t xml:space="preserve"> for short. This method uses images to e</w:t>
      </w:r>
      <w:r w:rsidR="00442444" w:rsidRPr="00442444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stablish the position of a robot, a vehicle, or a moving camera in an environment, and at the same time, construct a representation of the explored zone.</w:t>
      </w:r>
      <w:r w:rsidR="00442444" w:rsidRPr="00442444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="00442444" w:rsidRPr="00442444">
        <w:rPr>
          <w:rFonts w:ascii="Open Sans" w:hAnsi="Open Sans" w:cs="Open Sans"/>
          <w:color w:val="767171" w:themeColor="background2" w:themeShade="80"/>
          <w:sz w:val="26"/>
          <w:szCs w:val="26"/>
        </w:rPr>
        <w:br/>
      </w:r>
    </w:p>
    <w:p w14:paraId="2E79CD07" w14:textId="49CD57C0" w:rsidR="00963557" w:rsidRPr="00442444" w:rsidRDefault="00442444" w:rsidP="00442444">
      <w:pPr>
        <w:jc w:val="right"/>
        <w:rPr>
          <w:rFonts w:ascii="Open Sans" w:hAnsi="Open Sans" w:cs="Open Sans"/>
          <w:color w:val="0070C0"/>
          <w:sz w:val="26"/>
          <w:szCs w:val="26"/>
        </w:rPr>
      </w:pPr>
      <w:r w:rsidRPr="00442444">
        <w:rPr>
          <w:rFonts w:ascii="Open Sans" w:hAnsi="Open Sans" w:cs="Open Sans"/>
          <w:color w:val="0070C0"/>
          <w:sz w:val="26"/>
          <w:szCs w:val="26"/>
        </w:rPr>
        <w:t>Sakshi Gupta</w:t>
      </w:r>
    </w:p>
    <w:p w14:paraId="65AC345E" w14:textId="43CE56A8" w:rsidR="00442444" w:rsidRPr="00442444" w:rsidRDefault="00442444" w:rsidP="00442444">
      <w:pPr>
        <w:jc w:val="right"/>
        <w:rPr>
          <w:rFonts w:ascii="Open Sans" w:hAnsi="Open Sans" w:cs="Open Sans"/>
          <w:color w:val="0070C0"/>
          <w:sz w:val="26"/>
          <w:szCs w:val="26"/>
        </w:rPr>
      </w:pPr>
      <w:r w:rsidRPr="00442444">
        <w:rPr>
          <w:rFonts w:ascii="Open Sans" w:hAnsi="Open Sans" w:cs="Open Sans"/>
          <w:color w:val="0070C0"/>
          <w:sz w:val="26"/>
          <w:szCs w:val="26"/>
        </w:rPr>
        <w:t>2020A8PS2036G</w:t>
      </w:r>
    </w:p>
    <w:sectPr w:rsidR="00442444" w:rsidRPr="00442444" w:rsidSect="00963557">
      <w:pgSz w:w="11906" w:h="16838"/>
      <w:pgMar w:top="1440" w:right="1440" w:bottom="1440" w:left="1440" w:header="708" w:footer="708" w:gutter="0"/>
      <w:pgBorders w:offsetFrom="page">
        <w:top w:val="single" w:sz="4" w:space="24" w:color="767171" w:themeColor="background2" w:themeShade="80"/>
        <w:left w:val="single" w:sz="4" w:space="24" w:color="767171" w:themeColor="background2" w:themeShade="80"/>
        <w:bottom w:val="single" w:sz="4" w:space="24" w:color="767171" w:themeColor="background2" w:themeShade="80"/>
        <w:right w:val="single" w:sz="4" w:space="24" w:color="767171" w:themeColor="background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3sDQ3MTUxsDAyMLJU0lEKTi0uzszPAykwrAUApX+jwSwAAAA="/>
  </w:docVars>
  <w:rsids>
    <w:rsidRoot w:val="00727808"/>
    <w:rsid w:val="00442444"/>
    <w:rsid w:val="00727808"/>
    <w:rsid w:val="009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E819"/>
  <w15:chartTrackingRefBased/>
  <w15:docId w15:val="{7975D647-D9E8-4706-9DC4-FFF063D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7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1</cp:revision>
  <dcterms:created xsi:type="dcterms:W3CDTF">2021-07-25T18:02:00Z</dcterms:created>
  <dcterms:modified xsi:type="dcterms:W3CDTF">2021-07-25T18:27:00Z</dcterms:modified>
</cp:coreProperties>
</file>