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Definición de Roles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metodología SCRUM está compuesta por equipos de trabajo autogestionados y no dirigidos por personas externas. El equipo de trabajo tiene todas las competencias necesarias para llevar a cabo el proyecto sin depender de personas ajenas. Este modelo de equipo está diseñado para optimizar procesos, maximizando las oportunidades de obtener retroalimentación continua, y asegurando entregas incrementales de producto funcional.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el contexto del desarrollo de la aplicación móvil orientada a mejorar la planificación alimentaria mediante inteligencia artificial y geolocalización, se definieron los siguientes roles Scrum: Product Owner, Scrum Master y Scrum Team.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Características de los Roles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 la persona responsable de maximizar el valor del producto entregado al cliente final.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 los intereses de los usuarios, especialmente aquellos que buscan mejorar su alimentación o planificar sus compras de forma más saludable.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Tiene un profundo entendimiento del contexto nutricional nacional y de las necesidades tecnológicas que enfrenta el usuario.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Define y prioriza las funcionalidades como la integración de IA para recomendaciones, el catálogo de productos y la geolocalización de supermercados.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encarga de mantener actualizado el Product Backlog, comunicando con claridad las funcionalidades que el equipo debe desarrollar y validando que estas cumplan con las expectativas del proyecto.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Actúa como facilitador del equipo y promotor del correcto uso de la metodología Scrum.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asegura de que el equipo tenga un entorno colaborativo, con herramientas y procesos adecuados para avanzar en el desarrollo del proyecto.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Enseña, promueve y vela por la aplicación correcta de las prácticas Scrum, como las reuniones diarias, planificación de sprints y retrospectivas.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Elimina obstáculos que puedan afectar la productividad del equipo, como problemas técnicos, bloqueos de comunicación o impedimentos externos.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este proyecto, también monitores el cumplimiento de los tiempos establecidos para las funcionalidades clave como la IA y la geolocalización.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Team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Está compuesto por miembros encargados de desarrollar, testear y documentar la aplicación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Son responsables de transformar los requerimientos definidos por el Product Owner en funcionalidades funcionales y testeadas.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El equipo trabaja de manera colaborativa, aplicando principios de autoorganización y aprendizaje continuo.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Cada miembro aporta experiencia en áreas como desarrollo móvil, diseño de interfaces, lógica de recomendación con IA, integración con mapas y pruebas de usabilidad.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Están comprometidos con los objetivos del proyecto, asegurando entregas incrementales de valor en cada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 partir de lo anterior y de las características de cada uno se definen los siguientes roles: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4"/>
          <w:szCs w:val="24"/>
          <w:rtl w:val="0"/>
        </w:rPr>
        <w:t xml:space="preserve">Definición de Roles:</w:t>
      </w:r>
      <w:r w:rsidDel="00000000" w:rsidR="00000000" w:rsidRPr="00000000">
        <w:rPr>
          <w:rtl w:val="0"/>
        </w:rPr>
      </w:r>
    </w:p>
    <w:tbl>
      <w:tblPr>
        <w:tblStyle w:val="Table1"/>
        <w:tblW w:w="100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3"/>
        <w:gridCol w:w="5043"/>
        <w:tblGridChange w:id="0">
          <w:tblGrid>
            <w:gridCol w:w="5043"/>
            <w:gridCol w:w="50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Walter cataldo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Álvaro Mora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8"/>
                <w:szCs w:val="18"/>
                <w:rtl w:val="0"/>
              </w:rPr>
              <w:t xml:space="preserve">Scrum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Rule="auto"/>
              <w:ind w:left="0" w:right="0" w:firstLine="0"/>
              <w:jc w:val="left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Bastian Gaete | Walter Cataldo | Álvaro Mora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q7edIBRoX/BrUB4C8b3/MIAfQ==">CgMxLjA4AHIhMVBzalNpT2FaRkc5eVFRa2pwbVVQdVV4OWl5NVdMTlNz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2025-04-03T12:26:00Z</dcterms:created>
</cp:coreProperties>
</file>