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35BC" w14:textId="63FC94DA" w:rsidR="003A1FAB" w:rsidRDefault="003A1FAB" w:rsidP="003A1FAB">
      <w:pPr>
        <w:pStyle w:val="a3"/>
        <w:ind w:firstLine="843"/>
      </w:pPr>
      <w:r>
        <w:rPr>
          <w:rFonts w:hint="eastAsia"/>
        </w:rPr>
        <w:t>面向</w:t>
      </w:r>
      <w:r>
        <w:rPr>
          <w:rFonts w:hint="eastAsia"/>
        </w:rPr>
        <w:t>APAL</w:t>
      </w:r>
      <w:r>
        <w:rPr>
          <w:rFonts w:hint="eastAsia"/>
        </w:rPr>
        <w:t>的云网边端协同超大尺寸机翼跨区动态转运系统</w:t>
      </w:r>
    </w:p>
    <w:p w14:paraId="00B343B2" w14:textId="527EA4F9" w:rsidR="003A1FAB" w:rsidRDefault="003A1FAB" w:rsidP="003A1FAB">
      <w:pPr>
        <w:pStyle w:val="1"/>
      </w:pPr>
      <w:r>
        <w:rPr>
          <w:rFonts w:hint="eastAsia"/>
        </w:rPr>
        <w:t>为什么是“超大尺寸机翼跨区动态转运”</w:t>
      </w:r>
    </w:p>
    <w:p w14:paraId="7838A155" w14:textId="7E2EC02A" w:rsidR="003A1FAB" w:rsidRDefault="003A1FAB" w:rsidP="003A1FAB">
      <w:pPr>
        <w:ind w:firstLine="480"/>
      </w:pPr>
      <w:r>
        <w:rPr>
          <w:rFonts w:hint="eastAsia"/>
        </w:rPr>
        <w:t>尺寸大且材质柔性（复合材料）：必须使用多台</w:t>
      </w:r>
      <w:r>
        <w:rPr>
          <w:rFonts w:hint="eastAsia"/>
        </w:rPr>
        <w:t>AGV</w:t>
      </w:r>
      <w:r>
        <w:rPr>
          <w:rFonts w:hint="eastAsia"/>
        </w:rPr>
        <w:t>（一主多从）共同托举。稍微受力不均就会产生内部暗伤。这完美引入了改进点</w:t>
      </w:r>
      <w:r>
        <w:rPr>
          <w:rFonts w:hint="eastAsia"/>
        </w:rPr>
        <w:t>1</w:t>
      </w:r>
      <w:r>
        <w:rPr>
          <w:rFonts w:hint="eastAsia"/>
        </w:rPr>
        <w:t>（主从架构</w:t>
      </w:r>
      <w:r>
        <w:rPr>
          <w:rFonts w:hint="eastAsia"/>
        </w:rPr>
        <w:t>+DRL</w:t>
      </w:r>
      <w:r>
        <w:rPr>
          <w:rFonts w:hint="eastAsia"/>
        </w:rPr>
        <w:t>阻抗柔顺控制）。</w:t>
      </w:r>
    </w:p>
    <w:p w14:paraId="2F923763" w14:textId="25417969" w:rsidR="003A1FAB" w:rsidRDefault="003A1FAB" w:rsidP="003A1FAB">
      <w:pPr>
        <w:ind w:firstLine="480"/>
      </w:pPr>
      <w:r>
        <w:rPr>
          <w:rFonts w:hint="eastAsia"/>
        </w:rPr>
        <w:t>跨区动态转运（长距离移动）：意味着它会经过复杂的车间过道，不仅会遇到乱走动的工人，还会跨越不同的无线基站覆盖区。这完美引入了改进点</w:t>
      </w:r>
      <w:r>
        <w:rPr>
          <w:rFonts w:hint="eastAsia"/>
        </w:rPr>
        <w:t>2</w:t>
      </w:r>
      <w:r>
        <w:rPr>
          <w:rFonts w:hint="eastAsia"/>
        </w:rPr>
        <w:t>（视觉大模型降级接管）和改进点</w:t>
      </w:r>
      <w:r>
        <w:rPr>
          <w:rFonts w:hint="eastAsia"/>
        </w:rPr>
        <w:t>4</w:t>
      </w:r>
      <w:r>
        <w:rPr>
          <w:rFonts w:hint="eastAsia"/>
        </w:rPr>
        <w:t>（</w:t>
      </w:r>
      <w:r>
        <w:rPr>
          <w:rFonts w:hint="eastAsia"/>
        </w:rPr>
        <w:t>PROFINET</w:t>
      </w:r>
      <w:r>
        <w:rPr>
          <w:rFonts w:hint="eastAsia"/>
        </w:rPr>
        <w:t>漫游预测）。</w:t>
      </w:r>
    </w:p>
    <w:p w14:paraId="17639993" w14:textId="5BDB6525" w:rsidR="003A1FAB" w:rsidRDefault="003A1FAB" w:rsidP="003A1FAB">
      <w:pPr>
        <w:ind w:firstLine="480"/>
      </w:pPr>
      <w:r>
        <w:rPr>
          <w:rFonts w:hint="eastAsia"/>
        </w:rPr>
        <w:t>背景环境（脉动线综合环境）：车间里不仅有控制指令，还有探伤仪、高清摄像头上传的庞大数据流。这完美引入了改进点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TSN</w:t>
      </w:r>
      <w:r>
        <w:rPr>
          <w:rFonts w:hint="eastAsia"/>
        </w:rPr>
        <w:t>骨干网与</w:t>
      </w:r>
      <w:r>
        <w:rPr>
          <w:rFonts w:hint="eastAsia"/>
        </w:rPr>
        <w:t>GNN</w:t>
      </w:r>
      <w:r>
        <w:rPr>
          <w:rFonts w:hint="eastAsia"/>
        </w:rPr>
        <w:t>流量整形）。</w:t>
      </w:r>
    </w:p>
    <w:p w14:paraId="2A9E9BC4" w14:textId="7416E77B" w:rsidR="003A1FAB" w:rsidRDefault="003A1FAB" w:rsidP="003A1FAB">
      <w:pPr>
        <w:pStyle w:val="1"/>
      </w:pPr>
      <w:r>
        <w:rPr>
          <w:rFonts w:hint="eastAsia"/>
        </w:rPr>
        <w:t>融合架构设计：蝴蝶效应般的系统级推演</w:t>
      </w:r>
    </w:p>
    <w:p w14:paraId="21CA72FD" w14:textId="1FEDD5F3" w:rsidR="003A1FAB" w:rsidRDefault="003A1FAB" w:rsidP="003A1FAB">
      <w:pPr>
        <w:ind w:firstLine="480"/>
      </w:pPr>
      <w:r>
        <w:rPr>
          <w:rFonts w:hint="eastAsia"/>
        </w:rPr>
        <w:t>为了在汇报中体现这四个点的紧密结合，你可以不孤立地讲它们，而是设计一个“干扰级联（</w:t>
      </w:r>
      <w:proofErr w:type="spellStart"/>
      <w:r>
        <w:rPr>
          <w:rFonts w:hint="eastAsia"/>
        </w:rPr>
        <w:t>DisturbanceCascade</w:t>
      </w:r>
      <w:proofErr w:type="spellEnd"/>
      <w:r>
        <w:rPr>
          <w:rFonts w:hint="eastAsia"/>
        </w:rPr>
        <w:t>）”的推演故事。这是系统工程中最吸引人的汇报方式。</w:t>
      </w:r>
    </w:p>
    <w:p w14:paraId="6EAA2402" w14:textId="77777777" w:rsidR="003A1FAB" w:rsidRDefault="003A1FAB" w:rsidP="003A1FAB">
      <w:pPr>
        <w:ind w:firstLine="480"/>
      </w:pPr>
      <w:r>
        <w:rPr>
          <w:rFonts w:hint="eastAsia"/>
        </w:rPr>
        <w:t>场景推演：某一时刻，车间突然发生大流量并发与突发障碍物</w:t>
      </w:r>
    </w:p>
    <w:p w14:paraId="1034413D" w14:textId="456B4765" w:rsidR="003A1FAB" w:rsidRDefault="003A1FAB" w:rsidP="003A1FAB">
      <w:pPr>
        <w:pStyle w:val="2"/>
      </w:pPr>
      <w:r>
        <w:rPr>
          <w:rFonts w:hint="eastAsia"/>
        </w:rPr>
        <w:t>骨干网拥塞与</w:t>
      </w:r>
      <w:r>
        <w:rPr>
          <w:rFonts w:hint="eastAsia"/>
        </w:rPr>
        <w:t>GNN</w:t>
      </w:r>
      <w:r>
        <w:rPr>
          <w:rFonts w:hint="eastAsia"/>
        </w:rPr>
        <w:t>瞬间介入（对应点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3FB772D7" w14:textId="481DB642" w:rsidR="003A1FAB" w:rsidRDefault="003A1FAB" w:rsidP="003A1FAB">
      <w:pPr>
        <w:ind w:firstLine="480"/>
      </w:pPr>
      <w:r>
        <w:rPr>
          <w:rFonts w:hint="eastAsia"/>
        </w:rPr>
        <w:t>车间里的一台</w:t>
      </w:r>
      <w:r>
        <w:rPr>
          <w:rFonts w:hint="eastAsia"/>
        </w:rPr>
        <w:t>X</w:t>
      </w:r>
      <w:r>
        <w:rPr>
          <w:rFonts w:hint="eastAsia"/>
        </w:rPr>
        <w:t>光探伤仪突然启动，向骨干网注入了</w:t>
      </w:r>
      <w:r>
        <w:rPr>
          <w:rFonts w:hint="eastAsia"/>
        </w:rPr>
        <w:t>500Mbps</w:t>
      </w:r>
      <w:r>
        <w:rPr>
          <w:rFonts w:hint="eastAsia"/>
        </w:rPr>
        <w:t>的</w:t>
      </w:r>
      <w:r>
        <w:rPr>
          <w:rFonts w:hint="eastAsia"/>
        </w:rPr>
        <w:t>IT</w:t>
      </w:r>
      <w:r>
        <w:rPr>
          <w:rFonts w:hint="eastAsia"/>
        </w:rPr>
        <w:t>突发流量。此时，</w:t>
      </w:r>
      <w:r>
        <w:rPr>
          <w:rFonts w:hint="eastAsia"/>
        </w:rPr>
        <w:t>TSN</w:t>
      </w:r>
      <w:r>
        <w:rPr>
          <w:rFonts w:hint="eastAsia"/>
        </w:rPr>
        <w:t>交换机原有的静态时间表面临被冲垮的风险。</w:t>
      </w:r>
    </w:p>
    <w:p w14:paraId="7BBD65FD" w14:textId="47442AA6" w:rsidR="003A1FAB" w:rsidRDefault="003A1FAB" w:rsidP="003A1FAB">
      <w:pPr>
        <w:ind w:firstLine="480"/>
      </w:pPr>
      <w:r>
        <w:rPr>
          <w:rFonts w:hint="eastAsia"/>
        </w:rPr>
        <w:t>算法介入：部署在</w:t>
      </w:r>
      <w:r>
        <w:rPr>
          <w:rFonts w:hint="eastAsia"/>
        </w:rPr>
        <w:t>SDN</w:t>
      </w:r>
      <w:r>
        <w:rPr>
          <w:rFonts w:hint="eastAsia"/>
        </w:rPr>
        <w:t>控制器上的</w:t>
      </w:r>
      <w:r>
        <w:rPr>
          <w:rFonts w:hint="eastAsia"/>
        </w:rPr>
        <w:t>GNN</w:t>
      </w:r>
      <w:r>
        <w:rPr>
          <w:rFonts w:hint="eastAsia"/>
        </w:rPr>
        <w:t>路由算法瞬间感知到拓扑流量变化，在毫秒级重新规划了</w:t>
      </w:r>
      <w:r>
        <w:rPr>
          <w:rFonts w:hint="eastAsia"/>
        </w:rPr>
        <w:t>TSN</w:t>
      </w:r>
      <w:r>
        <w:rPr>
          <w:rFonts w:hint="eastAsia"/>
        </w:rPr>
        <w:t>的</w:t>
      </w:r>
      <w:proofErr w:type="spellStart"/>
      <w:r>
        <w:rPr>
          <w:rFonts w:hint="eastAsia"/>
        </w:rPr>
        <w:t>GateControlList</w:t>
      </w:r>
      <w:proofErr w:type="spellEnd"/>
      <w:proofErr w:type="gramStart"/>
      <w:r>
        <w:rPr>
          <w:rFonts w:hint="eastAsia"/>
        </w:rPr>
        <w:t>(GCL)</w:t>
      </w:r>
      <w:proofErr w:type="gramEnd"/>
      <w:r>
        <w:rPr>
          <w:rFonts w:hint="eastAsia"/>
        </w:rPr>
        <w:t>，优先保住了核心</w:t>
      </w:r>
      <w:r>
        <w:rPr>
          <w:rFonts w:hint="eastAsia"/>
        </w:rPr>
        <w:t>OT</w:t>
      </w:r>
      <w:r>
        <w:rPr>
          <w:rFonts w:hint="eastAsia"/>
        </w:rPr>
        <w:t>流量的硬实时性，但允许边缘视觉的</w:t>
      </w:r>
      <w:r>
        <w:rPr>
          <w:rFonts w:hint="eastAsia"/>
        </w:rPr>
        <w:t>IT</w:t>
      </w:r>
      <w:r>
        <w:rPr>
          <w:rFonts w:hint="eastAsia"/>
        </w:rPr>
        <w:t>流量出现轻微的排队延迟（比如增加了</w:t>
      </w:r>
      <w:r>
        <w:rPr>
          <w:rFonts w:hint="eastAsia"/>
        </w:rPr>
        <w:t>20ms</w:t>
      </w:r>
      <w:r>
        <w:rPr>
          <w:rFonts w:hint="eastAsia"/>
        </w:rPr>
        <w:t>）。</w:t>
      </w:r>
    </w:p>
    <w:p w14:paraId="2BFE8A7B" w14:textId="5DF240A2" w:rsidR="003A1FAB" w:rsidRDefault="003A1FAB" w:rsidP="003A1FAB">
      <w:pPr>
        <w:pStyle w:val="2"/>
      </w:pPr>
      <w:r>
        <w:rPr>
          <w:rFonts w:hint="eastAsia"/>
        </w:rPr>
        <w:t>云边视觉延迟与速度降级（对应点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5F1355FE" w14:textId="786D83C5" w:rsidR="003A1FAB" w:rsidRDefault="003A1FAB" w:rsidP="003A1FAB">
      <w:pPr>
        <w:ind w:firstLine="480"/>
      </w:pPr>
      <w:r>
        <w:rPr>
          <w:rFonts w:hint="eastAsia"/>
        </w:rPr>
        <w:t>由于</w:t>
      </w:r>
      <w:r>
        <w:rPr>
          <w:rFonts w:hint="eastAsia"/>
        </w:rPr>
        <w:t>Step1</w:t>
      </w:r>
      <w:r>
        <w:rPr>
          <w:rFonts w:hint="eastAsia"/>
        </w:rPr>
        <w:t>中视觉流量被</w:t>
      </w:r>
      <w:r>
        <w:rPr>
          <w:rFonts w:hint="eastAsia"/>
        </w:rPr>
        <w:t>TSN</w:t>
      </w:r>
      <w:r>
        <w:rPr>
          <w:rFonts w:hint="eastAsia"/>
        </w:rPr>
        <w:t>降级排队，导致主车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MasterAGV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连接边缘视觉大模型的网络往返时延</w:t>
      </w:r>
      <w:proofErr w:type="gramStart"/>
      <w:r>
        <w:rPr>
          <w:rFonts w:hint="eastAsia"/>
        </w:rPr>
        <w:t>(RTT)</w:t>
      </w:r>
      <w:proofErr w:type="gramEnd"/>
      <w:r>
        <w:rPr>
          <w:rFonts w:hint="eastAsia"/>
        </w:rPr>
        <w:t>从</w:t>
      </w:r>
      <w:r>
        <w:rPr>
          <w:rFonts w:hint="eastAsia"/>
        </w:rPr>
        <w:t>10ms</w:t>
      </w:r>
      <w:r>
        <w:rPr>
          <w:rFonts w:hint="eastAsia"/>
        </w:rPr>
        <w:t>飙升到了</w:t>
      </w:r>
      <w:r>
        <w:rPr>
          <w:rFonts w:hint="eastAsia"/>
        </w:rPr>
        <w:t>30ms</w:t>
      </w:r>
      <w:r>
        <w:rPr>
          <w:rFonts w:hint="eastAsia"/>
        </w:rPr>
        <w:t>。而此时，前方刚好出现了一个违规走动的工人。</w:t>
      </w:r>
    </w:p>
    <w:p w14:paraId="03D6CBCA" w14:textId="74C7B546" w:rsidR="003A1FAB" w:rsidRDefault="003A1FAB" w:rsidP="003A1FAB">
      <w:pPr>
        <w:ind w:firstLine="480"/>
      </w:pPr>
      <w:r>
        <w:rPr>
          <w:rFonts w:hint="eastAsia"/>
        </w:rPr>
        <w:t>算法介入：主车判定当前“信息年龄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AoI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”过大，视觉不确定性膨胀。触发降级接管机制，主车放弃</w:t>
      </w:r>
      <w:r>
        <w:rPr>
          <w:rFonts w:hint="eastAsia"/>
        </w:rPr>
        <w:t>1.5m/s</w:t>
      </w:r>
      <w:r>
        <w:rPr>
          <w:rFonts w:hint="eastAsia"/>
        </w:rPr>
        <w:t>的满速运行，紧急但平滑地将目标速度降至</w:t>
      </w:r>
      <w:r>
        <w:rPr>
          <w:rFonts w:hint="eastAsia"/>
        </w:rPr>
        <w:t>0.5m/s</w:t>
      </w:r>
      <w:r>
        <w:rPr>
          <w:rFonts w:hint="eastAsia"/>
        </w:rPr>
        <w:t>（进入本地雷达安全视距范围内）。</w:t>
      </w:r>
    </w:p>
    <w:p w14:paraId="6254C80B" w14:textId="28AC14FB" w:rsidR="003A1FAB" w:rsidRDefault="003A1FAB" w:rsidP="003A1FAB">
      <w:pPr>
        <w:pStyle w:val="2"/>
      </w:pPr>
      <w:r>
        <w:rPr>
          <w:rFonts w:hint="eastAsia"/>
        </w:rPr>
        <w:lastRenderedPageBreak/>
        <w:t>速度突变导致漫游时机错乱与</w:t>
      </w:r>
      <w:r>
        <w:rPr>
          <w:rFonts w:hint="eastAsia"/>
        </w:rPr>
        <w:t>DRL</w:t>
      </w:r>
      <w:r>
        <w:rPr>
          <w:rFonts w:hint="eastAsia"/>
        </w:rPr>
        <w:t>预测（对应点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698B28A8" w14:textId="091C1060" w:rsidR="003A1FAB" w:rsidRDefault="003A1FAB" w:rsidP="003A1FAB">
      <w:pPr>
        <w:ind w:firstLine="480"/>
      </w:pPr>
      <w:r>
        <w:rPr>
          <w:rFonts w:hint="eastAsia"/>
        </w:rPr>
        <w:t>按照原计划，主车应该在</w:t>
      </w:r>
      <w:r>
        <w:rPr>
          <w:rFonts w:hint="eastAsia"/>
        </w:rPr>
        <w:t>2</w:t>
      </w:r>
      <w:r>
        <w:rPr>
          <w:rFonts w:hint="eastAsia"/>
        </w:rPr>
        <w:t>秒后以</w:t>
      </w:r>
      <w:r>
        <w:rPr>
          <w:rFonts w:hint="eastAsia"/>
        </w:rPr>
        <w:t>1.5m/s</w:t>
      </w:r>
      <w:r>
        <w:rPr>
          <w:rFonts w:hint="eastAsia"/>
        </w:rPr>
        <w:t>的速度冲过</w:t>
      </w:r>
      <w:r>
        <w:rPr>
          <w:rFonts w:hint="eastAsia"/>
        </w:rPr>
        <w:t>Wi-Fi</w:t>
      </w:r>
      <w:r>
        <w:rPr>
          <w:rFonts w:hint="eastAsia"/>
        </w:rPr>
        <w:t>基站</w:t>
      </w:r>
      <w:r>
        <w:rPr>
          <w:rFonts w:hint="eastAsia"/>
        </w:rPr>
        <w:t>AP-1</w:t>
      </w:r>
      <w:r>
        <w:rPr>
          <w:rFonts w:hint="eastAsia"/>
        </w:rPr>
        <w:t>和</w:t>
      </w:r>
      <w:r>
        <w:rPr>
          <w:rFonts w:hint="eastAsia"/>
        </w:rPr>
        <w:t>AP-2</w:t>
      </w:r>
      <w:r>
        <w:rPr>
          <w:rFonts w:hint="eastAsia"/>
        </w:rPr>
        <w:t>的交界处并完成硬切换。但由于</w:t>
      </w:r>
      <w:r>
        <w:rPr>
          <w:rFonts w:hint="eastAsia"/>
        </w:rPr>
        <w:t>Step2</w:t>
      </w:r>
      <w:r>
        <w:rPr>
          <w:rFonts w:hint="eastAsia"/>
        </w:rPr>
        <w:t>的突然降速，小车在交界弱信号区的滞留时间变长，极易触发</w:t>
      </w:r>
      <w:r>
        <w:rPr>
          <w:rFonts w:hint="eastAsia"/>
        </w:rPr>
        <w:t>PROFINET</w:t>
      </w:r>
      <w:r>
        <w:rPr>
          <w:rFonts w:hint="eastAsia"/>
        </w:rPr>
        <w:t>看门狗超时。</w:t>
      </w:r>
    </w:p>
    <w:p w14:paraId="1AA3ACFE" w14:textId="7CEA0FC2" w:rsidR="003A1FAB" w:rsidRDefault="003A1FAB" w:rsidP="003A1FAB">
      <w:pPr>
        <w:ind w:firstLine="480"/>
      </w:pPr>
      <w:r>
        <w:rPr>
          <w:rFonts w:hint="eastAsia"/>
        </w:rPr>
        <w:t>算法介入：运行在底层的</w:t>
      </w:r>
      <w:r>
        <w:rPr>
          <w:rFonts w:hint="eastAsia"/>
        </w:rPr>
        <w:t>DRL</w:t>
      </w:r>
      <w:r>
        <w:rPr>
          <w:rFonts w:hint="eastAsia"/>
        </w:rPr>
        <w:t>漫游预测</w:t>
      </w:r>
      <w:r>
        <w:rPr>
          <w:rFonts w:hint="eastAsia"/>
        </w:rPr>
        <w:t>Agent</w:t>
      </w:r>
      <w:r>
        <w:rPr>
          <w:rFonts w:hint="eastAsia"/>
        </w:rPr>
        <w:t>察觉到了速度状态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的改变，动态重构了切换策略。它提前通知</w:t>
      </w:r>
      <w:r>
        <w:rPr>
          <w:rFonts w:hint="eastAsia"/>
        </w:rPr>
        <w:t>PLC</w:t>
      </w:r>
      <w:r>
        <w:rPr>
          <w:rFonts w:hint="eastAsia"/>
        </w:rPr>
        <w:t>：“即将进入弱网区，且车速已降，请将</w:t>
      </w:r>
      <w:r>
        <w:rPr>
          <w:rFonts w:hint="eastAsia"/>
        </w:rPr>
        <w:t>PROFINETIO</w:t>
      </w:r>
      <w:r>
        <w:rPr>
          <w:rFonts w:hint="eastAsia"/>
        </w:rPr>
        <w:t>的轮询周期临时从</w:t>
      </w:r>
      <w:r>
        <w:rPr>
          <w:rFonts w:hint="eastAsia"/>
        </w:rPr>
        <w:t>4ms</w:t>
      </w:r>
      <w:r>
        <w:rPr>
          <w:rFonts w:hint="eastAsia"/>
        </w:rPr>
        <w:t>降频到</w:t>
      </w:r>
      <w:r>
        <w:rPr>
          <w:rFonts w:hint="eastAsia"/>
        </w:rPr>
        <w:t>16ms</w:t>
      </w:r>
      <w:r>
        <w:rPr>
          <w:rFonts w:hint="eastAsia"/>
        </w:rPr>
        <w:t>，并开启时间戳缓冲”，成功避免了掉线抱闸。</w:t>
      </w:r>
    </w:p>
    <w:p w14:paraId="14305EB3" w14:textId="0BE69780" w:rsidR="003A1FAB" w:rsidRDefault="003A1FAB" w:rsidP="003A1FAB">
      <w:pPr>
        <w:pStyle w:val="2"/>
      </w:pPr>
      <w:r>
        <w:rPr>
          <w:rFonts w:hint="eastAsia"/>
        </w:rPr>
        <w:t>通信降频与</w:t>
      </w:r>
      <w:r>
        <w:rPr>
          <w:rFonts w:hint="eastAsia"/>
        </w:rPr>
        <w:t>DRL</w:t>
      </w:r>
      <w:r>
        <w:rPr>
          <w:rFonts w:hint="eastAsia"/>
        </w:rPr>
        <w:t>阻抗柔顺补偿（对应点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EADA503" w14:textId="0A5E300C" w:rsidR="003A1FAB" w:rsidRDefault="003A1FAB" w:rsidP="003A1FAB">
      <w:pPr>
        <w:ind w:firstLine="480"/>
      </w:pPr>
      <w:r>
        <w:rPr>
          <w:rFonts w:hint="eastAsia"/>
        </w:rPr>
        <w:t>由于</w:t>
      </w:r>
      <w:r>
        <w:rPr>
          <w:rFonts w:hint="eastAsia"/>
        </w:rPr>
        <w:t>Step3</w:t>
      </w:r>
      <w:r>
        <w:rPr>
          <w:rFonts w:hint="eastAsia"/>
        </w:rPr>
        <w:t>中通信被降频，加上主车的突然降速，从车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SlaveAGV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无法通过网络高频获取主车的位置坐标。机翼内部开始产生由于位置不同步带来的巨大机械拉扯应力。</w:t>
      </w:r>
    </w:p>
    <w:p w14:paraId="06A02F79" w14:textId="2E358168" w:rsidR="003A1FAB" w:rsidRDefault="003A1FAB" w:rsidP="003A1FAB">
      <w:pPr>
        <w:ind w:firstLine="480"/>
      </w:pPr>
      <w:r>
        <w:rPr>
          <w:rFonts w:hint="eastAsia"/>
        </w:rPr>
        <w:t>算法介入：从车果断切断对网络的强依赖，依靠底盘的六轴力矩传感器，进入本地</w:t>
      </w:r>
      <w:r>
        <w:rPr>
          <w:rFonts w:hint="eastAsia"/>
        </w:rPr>
        <w:t>DRL</w:t>
      </w:r>
      <w:r>
        <w:rPr>
          <w:rFonts w:hint="eastAsia"/>
        </w:rPr>
        <w:t>阻抗控制模式。阻抗方程如下：</w:t>
      </w:r>
    </w:p>
    <w:p w14:paraId="5E51EA1D" w14:textId="55A0CA1E" w:rsidR="003A1FAB" w:rsidRDefault="00000000" w:rsidP="003A1FAB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</m:sSub>
          <m:r>
            <m:rPr>
              <m:sty m:val="p"/>
            </m:rPr>
            <w:br/>
          </m:r>
        </m:oMath>
      </m:oMathPara>
      <w:r w:rsidR="003A1FAB">
        <w:rPr>
          <w:rFonts w:hint="eastAsia"/>
        </w:rPr>
        <w:t>其中，</w:t>
      </w:r>
      <w:r w:rsidR="003A1FAB">
        <w:rPr>
          <w:rFonts w:hint="eastAsia"/>
        </w:rPr>
        <w:t>DRL</w:t>
      </w:r>
      <w:r w:rsidR="003A1FAB">
        <w:rPr>
          <w:rFonts w:hint="eastAsia"/>
        </w:rPr>
        <w:t>算法根据当前机翼的负载特性，动态输出了最优的虚拟质量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3A1FAB">
        <w:rPr>
          <w:rFonts w:hint="eastAsia"/>
        </w:rPr>
        <w:t>、阻尼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3A1FAB">
        <w:rPr>
          <w:rFonts w:hint="eastAsia"/>
        </w:rPr>
        <w:t>和刚度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3A1FAB">
        <w:rPr>
          <w:rFonts w:hint="eastAsia"/>
        </w:rPr>
        <w:t>。从车顺着主车传来的机械拉力，像弹簧一样柔顺地跟了上去，化解了应力。</w:t>
      </w:r>
    </w:p>
    <w:p w14:paraId="078F41CA" w14:textId="39D7DDC8" w:rsidR="003A1FAB" w:rsidRDefault="003A1FAB" w:rsidP="003A1FAB">
      <w:pPr>
        <w:pStyle w:val="1"/>
      </w:pPr>
      <w:r>
        <w:rPr>
          <w:rFonts w:hint="eastAsia"/>
        </w:rPr>
        <w:t>为什么这个方案堪称完美？</w:t>
      </w:r>
    </w:p>
    <w:p w14:paraId="1DDBA166" w14:textId="3AA685E4" w:rsidR="003A1FAB" w:rsidRDefault="003A1FAB" w:rsidP="003A1FAB">
      <w:pPr>
        <w:ind w:firstLine="480"/>
      </w:pPr>
      <w:r>
        <w:rPr>
          <w:rFonts w:hint="eastAsia"/>
        </w:rPr>
        <w:t>高度的逻辑闭环：这不是四个毫不相干的实验拼凑，而是“网（</w:t>
      </w:r>
      <w:r>
        <w:rPr>
          <w:rFonts w:hint="eastAsia"/>
        </w:rPr>
        <w:t>TSN</w:t>
      </w:r>
      <w:r>
        <w:rPr>
          <w:rFonts w:hint="eastAsia"/>
        </w:rPr>
        <w:t>）</w:t>
      </w:r>
      <w:r>
        <w:rPr>
          <w:rFonts w:hint="eastAsia"/>
        </w:rPr>
        <w:t>-&gt;</w:t>
      </w:r>
      <w:r>
        <w:rPr>
          <w:rFonts w:hint="eastAsia"/>
        </w:rPr>
        <w:t>边（视觉）</w:t>
      </w:r>
      <w:r>
        <w:rPr>
          <w:rFonts w:hint="eastAsia"/>
        </w:rPr>
        <w:t>-&gt;</w:t>
      </w:r>
      <w:r>
        <w:rPr>
          <w:rFonts w:hint="eastAsia"/>
        </w:rPr>
        <w:t>联（漫游）</w:t>
      </w:r>
      <w:r>
        <w:rPr>
          <w:rFonts w:hint="eastAsia"/>
        </w:rPr>
        <w:t>-&gt;</w:t>
      </w:r>
      <w:r>
        <w:rPr>
          <w:rFonts w:hint="eastAsia"/>
        </w:rPr>
        <w:t>端（阻抗）”一条完整的因果链条。网络的一个微小扰动，如何被层层化解，最终保护了物理实体的安全。</w:t>
      </w:r>
    </w:p>
    <w:p w14:paraId="0DCB96AE" w14:textId="2F3801FB" w:rsidR="003A1FAB" w:rsidRDefault="003A1FAB" w:rsidP="003A1FAB">
      <w:pPr>
        <w:ind w:firstLine="480"/>
      </w:pPr>
      <w:r>
        <w:rPr>
          <w:rFonts w:hint="eastAsia"/>
        </w:rPr>
        <w:t>极强的课程贴合度：完美涵盖了《控制网络与现场总线》中的核心痛点：</w:t>
      </w:r>
      <w:r>
        <w:rPr>
          <w:rFonts w:hint="eastAsia"/>
        </w:rPr>
        <w:t>TSN</w:t>
      </w:r>
      <w:r>
        <w:rPr>
          <w:rFonts w:hint="eastAsia"/>
        </w:rPr>
        <w:t>、</w:t>
      </w:r>
      <w:r>
        <w:rPr>
          <w:rFonts w:hint="eastAsia"/>
        </w:rPr>
        <w:t>PROFINET</w:t>
      </w:r>
      <w:r>
        <w:rPr>
          <w:rFonts w:hint="eastAsia"/>
        </w:rPr>
        <w:t>、看门狗、同步、</w:t>
      </w:r>
      <w:r>
        <w:rPr>
          <w:rFonts w:hint="eastAsia"/>
        </w:rPr>
        <w:t>IT/OT</w:t>
      </w:r>
      <w:r>
        <w:rPr>
          <w:rFonts w:hint="eastAsia"/>
        </w:rPr>
        <w:t>融合。</w:t>
      </w:r>
    </w:p>
    <w:p w14:paraId="566055C5" w14:textId="08FA6A47" w:rsidR="003A1FAB" w:rsidRDefault="003A1FAB" w:rsidP="003A1FAB">
      <w:pPr>
        <w:ind w:firstLine="480"/>
      </w:pPr>
      <w:r>
        <w:rPr>
          <w:rFonts w:hint="eastAsia"/>
        </w:rPr>
        <w:t>充分发挥你的个人优势：</w:t>
      </w:r>
      <w:r>
        <w:rPr>
          <w:rFonts w:hint="eastAsia"/>
        </w:rPr>
        <w:t>GNN</w:t>
      </w:r>
      <w:r>
        <w:rPr>
          <w:rFonts w:hint="eastAsia"/>
        </w:rPr>
        <w:t>负责全局网络路由图；大模型</w:t>
      </w:r>
      <w:r>
        <w:rPr>
          <w:rFonts w:hint="eastAsia"/>
        </w:rPr>
        <w:t>/</w:t>
      </w:r>
      <w:r>
        <w:rPr>
          <w:rFonts w:hint="eastAsia"/>
        </w:rPr>
        <w:t>视觉负责语义；</w:t>
      </w:r>
      <w:r>
        <w:rPr>
          <w:rFonts w:hint="eastAsia"/>
        </w:rPr>
        <w:t>DRL</w:t>
      </w:r>
      <w:r>
        <w:rPr>
          <w:rFonts w:hint="eastAsia"/>
        </w:rPr>
        <w:t>负责微观物理柔顺控制和漫游预测。你的武器库被全部激活。</w:t>
      </w:r>
    </w:p>
    <w:p w14:paraId="48C7481F" w14:textId="4369ADE7" w:rsidR="003A1FAB" w:rsidRDefault="003A1FAB" w:rsidP="003A1FAB">
      <w:pPr>
        <w:pStyle w:val="1"/>
      </w:pPr>
      <w:r>
        <w:rPr>
          <w:rFonts w:hint="eastAsia"/>
        </w:rPr>
        <w:t>落地与实验建议（针对你的硬件配置）</w:t>
      </w:r>
    </w:p>
    <w:p w14:paraId="2026BA23" w14:textId="71A146B7" w:rsidR="003A1FAB" w:rsidRDefault="003A1FAB" w:rsidP="003A1FAB">
      <w:pPr>
        <w:ind w:firstLine="480"/>
      </w:pPr>
      <w:r>
        <w:rPr>
          <w:rFonts w:hint="eastAsia"/>
        </w:rPr>
        <w:t>听起来极其宏大，但作为课程汇报，你不需要去搭建真实的机械臂或部署真实的</w:t>
      </w:r>
      <w:r>
        <w:rPr>
          <w:rFonts w:hint="eastAsia"/>
        </w:rPr>
        <w:t>TSN</w:t>
      </w:r>
      <w:r>
        <w:rPr>
          <w:rFonts w:hint="eastAsia"/>
        </w:rPr>
        <w:t>交换机。你可以采用“</w:t>
      </w:r>
      <w:r>
        <w:rPr>
          <w:rFonts w:hint="eastAsia"/>
        </w:rPr>
        <w:t>Python</w:t>
      </w:r>
      <w:r>
        <w:rPr>
          <w:rFonts w:hint="eastAsia"/>
        </w:rPr>
        <w:t>离散事件与动力学联合仿真”：</w:t>
      </w:r>
    </w:p>
    <w:p w14:paraId="08BF8146" w14:textId="4EA77472" w:rsidR="003A1FAB" w:rsidRDefault="003A1FAB" w:rsidP="003A1FAB">
      <w:pPr>
        <w:ind w:firstLine="480"/>
      </w:pPr>
      <w:r>
        <w:rPr>
          <w:rFonts w:hint="eastAsia"/>
        </w:rPr>
        <w:t>仿真框架：使用</w:t>
      </w:r>
      <w:r>
        <w:rPr>
          <w:rFonts w:hint="eastAsia"/>
        </w:rPr>
        <w:t>Python</w:t>
      </w:r>
      <w:r>
        <w:rPr>
          <w:rFonts w:hint="eastAsia"/>
        </w:rPr>
        <w:t>的</w:t>
      </w:r>
      <w:proofErr w:type="spellStart"/>
      <w:r>
        <w:rPr>
          <w:rFonts w:hint="eastAsia"/>
        </w:rPr>
        <w:t>SimPy</w:t>
      </w:r>
      <w:proofErr w:type="spellEnd"/>
      <w:r>
        <w:rPr>
          <w:rFonts w:hint="eastAsia"/>
        </w:rPr>
        <w:t>库来模拟网络排队延迟和漫游切换（时间离散事件），结合</w:t>
      </w:r>
      <w:r>
        <w:rPr>
          <w:rFonts w:hint="eastAsia"/>
        </w:rPr>
        <w:t>SciPy</w:t>
      </w:r>
      <w:r>
        <w:rPr>
          <w:rFonts w:hint="eastAsia"/>
        </w:rPr>
        <w:lastRenderedPageBreak/>
        <w:t>求解底层的物理阻抗微分方程（连续动力学）。</w:t>
      </w:r>
    </w:p>
    <w:p w14:paraId="35CF0284" w14:textId="77777777" w:rsidR="003A1FAB" w:rsidRDefault="003A1FAB" w:rsidP="003A1FAB">
      <w:pPr>
        <w:ind w:firstLine="480"/>
      </w:pPr>
      <w:r>
        <w:rPr>
          <w:rFonts w:hint="eastAsia"/>
        </w:rPr>
        <w:t>实验展示：</w:t>
      </w:r>
    </w:p>
    <w:p w14:paraId="61A0629C" w14:textId="3531DD6B" w:rsidR="003A1FAB" w:rsidRDefault="003A1FAB" w:rsidP="003A1FAB">
      <w:pPr>
        <w:ind w:firstLine="480"/>
      </w:pPr>
      <w:r>
        <w:rPr>
          <w:rFonts w:hint="eastAsia"/>
        </w:rPr>
        <w:t>你可以写一个大约</w:t>
      </w:r>
      <w:r>
        <w:rPr>
          <w:rFonts w:hint="eastAsia"/>
        </w:rPr>
        <w:t>1000</w:t>
      </w:r>
      <w:r>
        <w:rPr>
          <w:rFonts w:hint="eastAsia"/>
        </w:rPr>
        <w:t>行左右的</w:t>
      </w:r>
      <w:r>
        <w:rPr>
          <w:rFonts w:hint="eastAsia"/>
        </w:rPr>
        <w:t>Python</w:t>
      </w:r>
      <w:r>
        <w:rPr>
          <w:rFonts w:hint="eastAsia"/>
        </w:rPr>
        <w:t>脚本，跑出三张极其惊艳的对比图：</w:t>
      </w:r>
    </w:p>
    <w:p w14:paraId="60F3E0A6" w14:textId="0FFF860E" w:rsidR="003A1FAB" w:rsidRDefault="003A1FAB" w:rsidP="003A1FAB">
      <w:pPr>
        <w:ind w:firstLine="480"/>
      </w:pPr>
      <w:r>
        <w:rPr>
          <w:rFonts w:hint="eastAsia"/>
        </w:rPr>
        <w:t>全局网络延迟图：展现突发流量下，没有</w:t>
      </w:r>
      <w:r>
        <w:rPr>
          <w:rFonts w:hint="eastAsia"/>
        </w:rPr>
        <w:t>GNN</w:t>
      </w:r>
      <w:r>
        <w:rPr>
          <w:rFonts w:hint="eastAsia"/>
        </w:rPr>
        <w:t>路由</w:t>
      </w:r>
      <w:r>
        <w:rPr>
          <w:rFonts w:hint="eastAsia"/>
        </w:rPr>
        <w:t>vs</w:t>
      </w:r>
      <w:r>
        <w:rPr>
          <w:rFonts w:hint="eastAsia"/>
        </w:rPr>
        <w:t>有</w:t>
      </w:r>
      <w:r>
        <w:rPr>
          <w:rFonts w:hint="eastAsia"/>
        </w:rPr>
        <w:t>GNN</w:t>
      </w:r>
      <w:r>
        <w:rPr>
          <w:rFonts w:hint="eastAsia"/>
        </w:rPr>
        <w:t>路由的网络延迟对比。</w:t>
      </w:r>
    </w:p>
    <w:p w14:paraId="06FE2251" w14:textId="58C68520" w:rsidR="003A1FAB" w:rsidRDefault="003A1FAB" w:rsidP="003A1FAB">
      <w:pPr>
        <w:ind w:firstLine="480"/>
      </w:pPr>
      <w:r>
        <w:rPr>
          <w:rFonts w:hint="eastAsia"/>
        </w:rPr>
        <w:t>小车轨迹与速度图：展现遇到障碍物且网络卡顿时，小车速度的自适应降级曲线，以及漫游切换点的动态提前。</w:t>
      </w:r>
    </w:p>
    <w:p w14:paraId="5E772104" w14:textId="37864D01" w:rsidR="003A1FAB" w:rsidRDefault="003A1FAB" w:rsidP="003A1FAB">
      <w:pPr>
        <w:ind w:firstLine="480"/>
      </w:pPr>
      <w:r>
        <w:rPr>
          <w:rFonts w:hint="eastAsia"/>
        </w:rPr>
        <w:t>机翼机械应力图（最核心）：展现传统刚性跟随（应力爆表，超过材料屈服极限）与</w:t>
      </w:r>
      <w:r>
        <w:rPr>
          <w:rFonts w:hint="eastAsia"/>
        </w:rPr>
        <w:t>DRL</w:t>
      </w:r>
      <w:r>
        <w:rPr>
          <w:rFonts w:hint="eastAsia"/>
        </w:rPr>
        <w:t>柔顺控制（应力被完美吸收在安全阈值内）的曲线对比。</w:t>
      </w:r>
    </w:p>
    <w:p w14:paraId="1AFD298C" w14:textId="2E16AE31" w:rsidR="00DC162A" w:rsidRDefault="003A1FAB" w:rsidP="00DC162A">
      <w:pPr>
        <w:ind w:firstLine="480"/>
        <w:rPr>
          <w:rFonts w:hint="eastAsia"/>
        </w:rPr>
      </w:pPr>
      <w:r>
        <w:rPr>
          <w:rFonts w:hint="eastAsia"/>
        </w:rPr>
        <w:t>这种“顶层讲架构故事，底层用</w:t>
      </w:r>
      <w:r>
        <w:rPr>
          <w:rFonts w:hint="eastAsia"/>
        </w:rPr>
        <w:t>Python</w:t>
      </w:r>
      <w:r>
        <w:rPr>
          <w:rFonts w:hint="eastAsia"/>
        </w:rPr>
        <w:t>跑数据对比曲线”的汇报模式，不仅工作量可控（完全可以在</w:t>
      </w:r>
      <w:r>
        <w:rPr>
          <w:rFonts w:hint="eastAsia"/>
        </w:rPr>
        <w:t>Win11+4060</w:t>
      </w:r>
      <w:r>
        <w:rPr>
          <w:rFonts w:hint="eastAsia"/>
        </w:rPr>
        <w:t>上跑完），而且理论深度极深。</w:t>
      </w:r>
    </w:p>
    <w:p w14:paraId="3B7FEEB7" w14:textId="5C6265D9" w:rsidR="00DC162A" w:rsidRDefault="00DC162A" w:rsidP="00DC162A">
      <w:pPr>
        <w:pStyle w:val="1"/>
        <w:rPr>
          <w:rFonts w:hint="eastAsia"/>
        </w:rPr>
      </w:pPr>
      <w:r>
        <w:rPr>
          <w:rFonts w:hint="eastAsia"/>
        </w:rPr>
        <w:t>业内普遍采用的解决办法（研究与应用现状）</w:t>
      </w:r>
    </w:p>
    <w:p w14:paraId="2DF61698" w14:textId="7889DF27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根据目前的工业实践和前沿文献，针对飞机脉动线上的超大部件协同运输，业内普遍采用以下架构：</w:t>
      </w:r>
    </w:p>
    <w:p w14:paraId="6CCF517A" w14:textId="238F1A4D" w:rsidR="00DC162A" w:rsidRDefault="00DC162A" w:rsidP="00DC162A">
      <w:pPr>
        <w:pStyle w:val="2"/>
        <w:rPr>
          <w:rFonts w:hint="eastAsia"/>
        </w:rPr>
      </w:pPr>
      <w:r>
        <w:rPr>
          <w:rFonts w:hint="eastAsia"/>
        </w:rPr>
        <w:t>物理控制层：领航</w:t>
      </w:r>
      <w:r>
        <w:rPr>
          <w:rFonts w:hint="eastAsia"/>
        </w:rPr>
        <w:t>-</w:t>
      </w:r>
      <w:r>
        <w:rPr>
          <w:rFonts w:hint="eastAsia"/>
        </w:rPr>
        <w:t>跟随者架构</w:t>
      </w:r>
      <w:r>
        <w:rPr>
          <w:rFonts w:hint="eastAsia"/>
        </w:rPr>
        <w:t>(Leader-</w:t>
      </w:r>
      <w:proofErr w:type="spellStart"/>
      <w:r>
        <w:rPr>
          <w:rFonts w:hint="eastAsia"/>
        </w:rPr>
        <w:t>FollowerFormation</w:t>
      </w:r>
      <w:proofErr w:type="spellEnd"/>
      <w:r>
        <w:rPr>
          <w:rFonts w:hint="eastAsia"/>
        </w:rPr>
        <w:t>)</w:t>
      </w:r>
      <w:r>
        <w:rPr>
          <w:rFonts w:hint="eastAsia"/>
        </w:rPr>
        <w:t>与本地柔顺</w:t>
      </w:r>
    </w:p>
    <w:p w14:paraId="68759D78" w14:textId="78C13FD7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控制逻辑：面对多</w:t>
      </w:r>
      <w:r>
        <w:rPr>
          <w:rFonts w:hint="eastAsia"/>
        </w:rPr>
        <w:t>AGV</w:t>
      </w:r>
      <w:r>
        <w:rPr>
          <w:rFonts w:hint="eastAsia"/>
        </w:rPr>
        <w:t>刚性</w:t>
      </w:r>
      <w:r>
        <w:rPr>
          <w:rFonts w:hint="eastAsia"/>
        </w:rPr>
        <w:t>/</w:t>
      </w:r>
      <w:r>
        <w:rPr>
          <w:rFonts w:hint="eastAsia"/>
        </w:rPr>
        <w:t>半刚性协同搬运，学术界和工业界最成熟的方案是“领航</w:t>
      </w:r>
      <w:r>
        <w:rPr>
          <w:rFonts w:hint="eastAsia"/>
        </w:rPr>
        <w:t>-</w:t>
      </w:r>
      <w:r>
        <w:rPr>
          <w:rFonts w:hint="eastAsia"/>
        </w:rPr>
        <w:t>跟随者”模型。即选定一台</w:t>
      </w:r>
      <w:r>
        <w:rPr>
          <w:rFonts w:hint="eastAsia"/>
        </w:rPr>
        <w:t>AGV</w:t>
      </w:r>
      <w:r>
        <w:rPr>
          <w:rFonts w:hint="eastAsia"/>
        </w:rPr>
        <w:t>作为</w:t>
      </w:r>
      <w:r>
        <w:rPr>
          <w:rFonts w:hint="eastAsia"/>
        </w:rPr>
        <w:t>Leader</w:t>
      </w:r>
      <w:r>
        <w:rPr>
          <w:rFonts w:hint="eastAsia"/>
        </w:rPr>
        <w:t>，负责接收</w:t>
      </w:r>
      <w:r>
        <w:rPr>
          <w:rFonts w:hint="eastAsia"/>
        </w:rPr>
        <w:t>VMS</w:t>
      </w:r>
      <w:r>
        <w:rPr>
          <w:rFonts w:hint="eastAsia"/>
        </w:rPr>
        <w:t>（如</w:t>
      </w:r>
      <w:proofErr w:type="spellStart"/>
      <w:r>
        <w:rPr>
          <w:rFonts w:hint="eastAsia"/>
        </w:rPr>
        <w:t>Fori</w:t>
      </w:r>
      <w:proofErr w:type="spellEnd"/>
      <w:r>
        <w:rPr>
          <w:rFonts w:hint="eastAsia"/>
        </w:rPr>
        <w:t>系统）的全局路径，其余</w:t>
      </w:r>
      <w:r>
        <w:rPr>
          <w:rFonts w:hint="eastAsia"/>
        </w:rPr>
        <w:t>AGV</w:t>
      </w:r>
      <w:r>
        <w:rPr>
          <w:rFonts w:hint="eastAsia"/>
        </w:rPr>
        <w:t>作为</w:t>
      </w:r>
      <w:r>
        <w:rPr>
          <w:rFonts w:hint="eastAsia"/>
        </w:rPr>
        <w:t>Follower</w:t>
      </w:r>
      <w:r>
        <w:rPr>
          <w:rFonts w:hint="eastAsia"/>
        </w:rPr>
        <w:t>。</w:t>
      </w:r>
    </w:p>
    <w:p w14:paraId="07F8F9ED" w14:textId="726B1F6F" w:rsidR="00DC162A" w:rsidRDefault="00DC162A" w:rsidP="00B61EE7">
      <w:pPr>
        <w:ind w:firstLine="480"/>
        <w:rPr>
          <w:rFonts w:hint="eastAsia"/>
        </w:rPr>
      </w:pPr>
      <w:r>
        <w:rPr>
          <w:rFonts w:hint="eastAsia"/>
        </w:rPr>
        <w:t>同步机制：正如</w:t>
      </w:r>
      <w:proofErr w:type="spellStart"/>
      <w:r>
        <w:rPr>
          <w:rFonts w:hint="eastAsia"/>
        </w:rPr>
        <w:t>Fori</w:t>
      </w:r>
      <w:proofErr w:type="spellEnd"/>
      <w:r>
        <w:rPr>
          <w:rFonts w:hint="eastAsia"/>
        </w:rPr>
        <w:t>资料中提到的“伺服升降机</w:t>
      </w:r>
      <w:r>
        <w:rPr>
          <w:rFonts w:hint="eastAsia"/>
        </w:rPr>
        <w:t>+</w:t>
      </w:r>
      <w:r>
        <w:rPr>
          <w:rFonts w:hint="eastAsia"/>
        </w:rPr>
        <w:t>激光对齐”，现实中通常在物理层面上使用高精度的激光测距或六轴力矩传感器。</w:t>
      </w:r>
      <w:r>
        <w:rPr>
          <w:rFonts w:hint="eastAsia"/>
        </w:rPr>
        <w:t>Follower</w:t>
      </w:r>
      <w:r>
        <w:rPr>
          <w:rFonts w:hint="eastAsia"/>
        </w:rPr>
        <w:t>通过感知机械应力或相对位置，利用本地的阻抗控制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ImpedanceControl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算法实现毫秒级的跟车与动态调平，以保持结构件应力在安全范围内</w:t>
      </w:r>
      <w:proofErr w:type="gramStart"/>
      <w:r>
        <w:rPr>
          <w:rFonts w:hint="eastAsia"/>
        </w:rPr>
        <w:t>(+/-1/8</w:t>
      </w:r>
      <w:r>
        <w:rPr>
          <w:rFonts w:hint="eastAsia"/>
        </w:rPr>
        <w:t>英寸</w:t>
      </w:r>
      <w:r>
        <w:rPr>
          <w:rFonts w:hint="eastAsia"/>
        </w:rPr>
        <w:t>)</w:t>
      </w:r>
      <w:proofErr w:type="gramEnd"/>
      <w:r>
        <w:rPr>
          <w:rFonts w:hint="eastAsia"/>
        </w:rPr>
        <w:t>。</w:t>
      </w:r>
    </w:p>
    <w:p w14:paraId="7F21150B" w14:textId="2ACB3B2D" w:rsidR="00DC162A" w:rsidRPr="00B61EE7" w:rsidRDefault="00DC162A" w:rsidP="00B61EE7">
      <w:pPr>
        <w:pStyle w:val="2"/>
      </w:pPr>
      <w:r>
        <w:rPr>
          <w:rFonts w:hint="eastAsia"/>
        </w:rPr>
        <w:t>网络通信层：集中式调度与严格的工业无线网络</w:t>
      </w:r>
    </w:p>
    <w:p w14:paraId="33315031" w14:textId="38DB685E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通信架构：严重依赖集中式的车队管理系统（如</w:t>
      </w:r>
      <w:proofErr w:type="spellStart"/>
      <w:r>
        <w:rPr>
          <w:rFonts w:hint="eastAsia"/>
        </w:rPr>
        <w:t>Fori</w:t>
      </w:r>
      <w:proofErr w:type="spellEnd"/>
      <w:r>
        <w:rPr>
          <w:rFonts w:hint="eastAsia"/>
        </w:rPr>
        <w:t>的</w:t>
      </w:r>
      <w:r>
        <w:rPr>
          <w:rFonts w:hint="eastAsia"/>
        </w:rPr>
        <w:t>VMS</w:t>
      </w:r>
      <w:r>
        <w:rPr>
          <w:rFonts w:hint="eastAsia"/>
        </w:rPr>
        <w:t>）。</w:t>
      </w:r>
      <w:r>
        <w:rPr>
          <w:rFonts w:hint="eastAsia"/>
        </w:rPr>
        <w:t>AGV</w:t>
      </w:r>
      <w:r>
        <w:rPr>
          <w:rFonts w:hint="eastAsia"/>
        </w:rPr>
        <w:t>之间、</w:t>
      </w:r>
      <w:r>
        <w:rPr>
          <w:rFonts w:hint="eastAsia"/>
        </w:rPr>
        <w:t>AGV</w:t>
      </w:r>
      <w:r>
        <w:rPr>
          <w:rFonts w:hint="eastAsia"/>
        </w:rPr>
        <w:t>与控制中心之间通过工业</w:t>
      </w:r>
      <w:r>
        <w:rPr>
          <w:rFonts w:hint="eastAsia"/>
        </w:rPr>
        <w:t>Wi-Fi</w:t>
      </w:r>
      <w:r>
        <w:rPr>
          <w:rFonts w:hint="eastAsia"/>
        </w:rPr>
        <w:t>（如搭载</w:t>
      </w:r>
      <w:r>
        <w:rPr>
          <w:rFonts w:hint="eastAsia"/>
        </w:rPr>
        <w:t>PROFINET</w:t>
      </w:r>
      <w:r>
        <w:rPr>
          <w:rFonts w:hint="eastAsia"/>
        </w:rPr>
        <w:t>无线协议）进行高频的心跳包和位置状态交换。</w:t>
      </w:r>
    </w:p>
    <w:p w14:paraId="05DE31C2" w14:textId="35E4DC3E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延迟处理：现有的工业实践中，为了应对网络延迟，通常采用最保守的策略——极低速行驶。因为在现有经典控制理论中，通信延迟（</w:t>
      </w:r>
      <w:proofErr w:type="spellStart"/>
      <w:r>
        <w:rPr>
          <w:rFonts w:hint="eastAsia"/>
        </w:rPr>
        <w:t>CommunicationDelays</w:t>
      </w:r>
      <w:proofErr w:type="spellEnd"/>
      <w:r>
        <w:rPr>
          <w:rFonts w:hint="eastAsia"/>
        </w:rPr>
        <w:t>）会直接导致多智能体编队系统的相位裕度下降，引发系统震荡甚至失稳崩溃。</w:t>
      </w:r>
    </w:p>
    <w:p w14:paraId="62D879D1" w14:textId="4ECA7532" w:rsidR="00DC162A" w:rsidRDefault="00DC162A" w:rsidP="00B61EE7">
      <w:pPr>
        <w:pStyle w:val="2"/>
        <w:rPr>
          <w:rFonts w:hint="eastAsia"/>
        </w:rPr>
      </w:pPr>
      <w:r>
        <w:rPr>
          <w:rFonts w:hint="eastAsia"/>
        </w:rPr>
        <w:lastRenderedPageBreak/>
        <w:t>调度与排程层：静态时间窗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TimeWindows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与基于规则的避让</w:t>
      </w:r>
    </w:p>
    <w:p w14:paraId="407E875D" w14:textId="291EF3A1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防冲突策略：在车间交叉路口，业内目前普遍采用“时间窗模型”。即调度系统为每台</w:t>
      </w:r>
      <w:r>
        <w:rPr>
          <w:rFonts w:hint="eastAsia"/>
        </w:rPr>
        <w:t>AGV</w:t>
      </w:r>
      <w:r>
        <w:rPr>
          <w:rFonts w:hint="eastAsia"/>
        </w:rPr>
        <w:t>预留一个通过特定路段的时间段。如果发生冲突，优先级低的</w:t>
      </w:r>
      <w:r>
        <w:rPr>
          <w:rFonts w:hint="eastAsia"/>
        </w:rPr>
        <w:t>AGV</w:t>
      </w:r>
      <w:r>
        <w:rPr>
          <w:rFonts w:hint="eastAsia"/>
        </w:rPr>
        <w:t>就在原地死等。</w:t>
      </w:r>
    </w:p>
    <w:p w14:paraId="511BC1AB" w14:textId="35CD77C3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排程局限性：传统的调度往往只关注最短路径或最短时间，很少将“底层控制网络的拥塞状态”作为排程的约束条件。</w:t>
      </w:r>
    </w:p>
    <w:p w14:paraId="61A46CF7" w14:textId="561277A5" w:rsidR="00DC162A" w:rsidRDefault="00DC162A" w:rsidP="00B61EE7">
      <w:pPr>
        <w:pStyle w:val="1"/>
        <w:rPr>
          <w:rFonts w:hint="eastAsia"/>
        </w:rPr>
      </w:pPr>
      <w:r>
        <w:rPr>
          <w:rFonts w:hint="eastAsia"/>
        </w:rPr>
        <w:t>当前工业界的核心痛点与瓶颈</w:t>
      </w:r>
    </w:p>
    <w:p w14:paraId="07EAE4CC" w14:textId="77777777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综合来看，现有系统虽然能用，但在向“真正的工业</w:t>
      </w:r>
      <w:r>
        <w:rPr>
          <w:rFonts w:hint="eastAsia"/>
        </w:rPr>
        <w:t>4.0</w:t>
      </w:r>
      <w:r>
        <w:rPr>
          <w:rFonts w:hint="eastAsia"/>
        </w:rPr>
        <w:t>柔性脉动线”演进时，遇到了巨大的瓶颈：</w:t>
      </w:r>
    </w:p>
    <w:p w14:paraId="23C36233" w14:textId="70988368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“信息流延迟”对“物理流刚性”的致命威胁：飞机复合材料机翼极大、极重（</w:t>
      </w:r>
      <w:r>
        <w:rPr>
          <w:rFonts w:hint="eastAsia"/>
        </w:rPr>
        <w:t>40,000</w:t>
      </w:r>
      <w:r>
        <w:rPr>
          <w:rFonts w:hint="eastAsia"/>
        </w:rPr>
        <w:t>磅），且具有一定的柔性。一旦</w:t>
      </w:r>
      <w:r>
        <w:rPr>
          <w:rFonts w:hint="eastAsia"/>
        </w:rPr>
        <w:t>Wi-Fi</w:t>
      </w:r>
      <w:r>
        <w:rPr>
          <w:rFonts w:hint="eastAsia"/>
        </w:rPr>
        <w:t>发生瞬间丢包或延迟超过几十毫秒，</w:t>
      </w:r>
      <w:r>
        <w:rPr>
          <w:rFonts w:hint="eastAsia"/>
        </w:rPr>
        <w:t>Leader</w:t>
      </w:r>
      <w:r>
        <w:rPr>
          <w:rFonts w:hint="eastAsia"/>
        </w:rPr>
        <w:t>已经减速，</w:t>
      </w:r>
      <w:r>
        <w:rPr>
          <w:rFonts w:hint="eastAsia"/>
        </w:rPr>
        <w:t>Follower</w:t>
      </w:r>
      <w:r>
        <w:rPr>
          <w:rFonts w:hint="eastAsia"/>
        </w:rPr>
        <w:t>由于没收到报文还在原速前进，巨大的巨大惯性会在瞬间撕裂机翼内部的碳纤维结构。</w:t>
      </w:r>
    </w:p>
    <w:p w14:paraId="199B1286" w14:textId="5384C4AC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调度系统缺乏“网络感知”能力：目前的</w:t>
      </w:r>
      <w:r>
        <w:rPr>
          <w:rFonts w:hint="eastAsia"/>
        </w:rPr>
        <w:t>AGV</w:t>
      </w:r>
      <w:r>
        <w:rPr>
          <w:rFonts w:hint="eastAsia"/>
        </w:rPr>
        <w:t>排程系统（如传统的</w:t>
      </w:r>
      <w:r>
        <w:rPr>
          <w:rFonts w:hint="eastAsia"/>
        </w:rPr>
        <w:t>A</w:t>
      </w:r>
      <w:r>
        <w:rPr>
          <w:rFonts w:hint="eastAsia"/>
        </w:rPr>
        <w:t>算法或蚁群算法）假设车间网络永远是完美的。如果车间内其他设备（如高清视觉质检）突然占用了大量带宽导致控制报文排队，传统的排程系统根本无法提前感知并做出避让调度。</w:t>
      </w:r>
    </w:p>
    <w:p w14:paraId="6D2269E8" w14:textId="7F809DB7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时间窗调度导致效率低下：静态的时间窗机制在面对突发干扰（如工人走动导致某台</w:t>
      </w:r>
      <w:r>
        <w:rPr>
          <w:rFonts w:hint="eastAsia"/>
        </w:rPr>
        <w:t>AGV</w:t>
      </w:r>
      <w:r>
        <w:rPr>
          <w:rFonts w:hint="eastAsia"/>
        </w:rPr>
        <w:t>降速）时，极易引发车间级的连锁死锁，导致全局排程（</w:t>
      </w:r>
      <w:proofErr w:type="spellStart"/>
      <w:r>
        <w:rPr>
          <w:rFonts w:hint="eastAsia"/>
        </w:rPr>
        <w:t>Makespan</w:t>
      </w:r>
      <w:proofErr w:type="spellEnd"/>
      <w:r>
        <w:rPr>
          <w:rFonts w:hint="eastAsia"/>
        </w:rPr>
        <w:t>）严重劣化。</w:t>
      </w:r>
    </w:p>
    <w:p w14:paraId="44D8935E" w14:textId="6C3693F7" w:rsidR="00DC162A" w:rsidRDefault="00DC162A" w:rsidP="00B61EE7">
      <w:pPr>
        <w:pStyle w:val="1"/>
        <w:rPr>
          <w:rFonts w:hint="eastAsia"/>
        </w:rPr>
      </w:pPr>
      <w:r>
        <w:rPr>
          <w:rFonts w:hint="eastAsia"/>
        </w:rPr>
        <w:t>可能的优化方向（结合方案</w:t>
      </w:r>
      <w:r>
        <w:rPr>
          <w:rFonts w:hint="eastAsia"/>
        </w:rPr>
        <w:t>I</w:t>
      </w:r>
      <w:r>
        <w:rPr>
          <w:rFonts w:hint="eastAsia"/>
        </w:rPr>
        <w:t>的破局点）</w:t>
      </w:r>
    </w:p>
    <w:p w14:paraId="11980A24" w14:textId="59403543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基于上述痛点，结合你正在研究的大模型技术、知识图谱、</w:t>
      </w:r>
      <w:r>
        <w:rPr>
          <w:rFonts w:hint="eastAsia"/>
        </w:rPr>
        <w:t>DRL</w:t>
      </w:r>
      <w:r>
        <w:rPr>
          <w:rFonts w:hint="eastAsia"/>
        </w:rPr>
        <w:t>以及</w:t>
      </w:r>
      <w:r>
        <w:rPr>
          <w:rFonts w:hint="eastAsia"/>
        </w:rPr>
        <w:t>GNN</w:t>
      </w:r>
      <w:r>
        <w:rPr>
          <w:rFonts w:hint="eastAsia"/>
        </w:rPr>
        <w:t>用于飞机脉动线装配排程的背景，以下优化方向是目前学术界极具突破价值的热点：</w:t>
      </w:r>
    </w:p>
    <w:p w14:paraId="24857C97" w14:textId="043DB2E3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优化方向一：从“静态时间窗”走向“基于</w:t>
      </w:r>
      <w:r>
        <w:rPr>
          <w:rFonts w:hint="eastAsia"/>
        </w:rPr>
        <w:t>GNN</w:t>
      </w:r>
      <w:r>
        <w:rPr>
          <w:rFonts w:hint="eastAsia"/>
        </w:rPr>
        <w:t>的网</w:t>
      </w:r>
      <w:r>
        <w:rPr>
          <w:rFonts w:hint="eastAsia"/>
        </w:rPr>
        <w:t>-</w:t>
      </w:r>
      <w:r>
        <w:rPr>
          <w:rFonts w:hint="eastAsia"/>
        </w:rPr>
        <w:t>物联合动态排程”</w:t>
      </w:r>
      <w:r>
        <w:rPr>
          <w:rFonts w:hint="eastAsia"/>
        </w:rPr>
        <w:t>(Network-</w:t>
      </w:r>
      <w:proofErr w:type="spellStart"/>
      <w:r>
        <w:rPr>
          <w:rFonts w:hint="eastAsia"/>
        </w:rPr>
        <w:t>PhysicalCo</w:t>
      </w:r>
      <w:proofErr w:type="spellEnd"/>
      <w:r>
        <w:rPr>
          <w:rFonts w:hint="eastAsia"/>
        </w:rPr>
        <w:t>-scheduling)</w:t>
      </w:r>
    </w:p>
    <w:p w14:paraId="74F4D533" w14:textId="4BED79A5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突破点：打破传统的独立调度。利用图神经网络</w:t>
      </w:r>
      <w:proofErr w:type="gramStart"/>
      <w:r>
        <w:rPr>
          <w:rFonts w:hint="eastAsia"/>
        </w:rPr>
        <w:t>(GNN)</w:t>
      </w:r>
      <w:proofErr w:type="gramEnd"/>
      <w:r>
        <w:rPr>
          <w:rFonts w:hint="eastAsia"/>
        </w:rPr>
        <w:t>，将脉动线上的</w:t>
      </w:r>
      <w:r>
        <w:rPr>
          <w:rFonts w:hint="eastAsia"/>
        </w:rPr>
        <w:t>AGV</w:t>
      </w:r>
      <w:r>
        <w:rPr>
          <w:rFonts w:hint="eastAsia"/>
        </w:rPr>
        <w:t>物理拓扑和底层的时间敏感网络</w:t>
      </w:r>
      <w:proofErr w:type="gramStart"/>
      <w:r>
        <w:rPr>
          <w:rFonts w:hint="eastAsia"/>
        </w:rPr>
        <w:t>(TSN)</w:t>
      </w:r>
      <w:proofErr w:type="gramEnd"/>
      <w:r>
        <w:rPr>
          <w:rFonts w:hint="eastAsia"/>
        </w:rPr>
        <w:t>数据流拓扑融合为一张“超图</w:t>
      </w:r>
      <w:proofErr w:type="gramStart"/>
      <w:r>
        <w:rPr>
          <w:rFonts w:hint="eastAsia"/>
        </w:rPr>
        <w:t>(Hypergraph)</w:t>
      </w:r>
      <w:proofErr w:type="gramEnd"/>
      <w:r>
        <w:rPr>
          <w:rFonts w:hint="eastAsia"/>
        </w:rPr>
        <w:t>”。</w:t>
      </w:r>
    </w:p>
    <w:p w14:paraId="6FA4032E" w14:textId="2478E77F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优势：当车间发生突发的大流量</w:t>
      </w:r>
      <w:r>
        <w:rPr>
          <w:rFonts w:hint="eastAsia"/>
        </w:rPr>
        <w:t>IT</w:t>
      </w:r>
      <w:r>
        <w:rPr>
          <w:rFonts w:hint="eastAsia"/>
        </w:rPr>
        <w:t>数据（如大模型视觉图像上传）时，</w:t>
      </w:r>
      <w:r>
        <w:rPr>
          <w:rFonts w:hint="eastAsia"/>
        </w:rPr>
        <w:t>GNN</w:t>
      </w:r>
      <w:r>
        <w:rPr>
          <w:rFonts w:hint="eastAsia"/>
        </w:rPr>
        <w:t>不仅能重排底层</w:t>
      </w:r>
      <w:r>
        <w:rPr>
          <w:rFonts w:hint="eastAsia"/>
        </w:rPr>
        <w:t>TSN</w:t>
      </w:r>
      <w:r>
        <w:rPr>
          <w:rFonts w:hint="eastAsia"/>
        </w:rPr>
        <w:t>交换机的门控时间表（</w:t>
      </w:r>
      <w:r>
        <w:rPr>
          <w:rFonts w:hint="eastAsia"/>
        </w:rPr>
        <w:t>TAS</w:t>
      </w:r>
      <w:r>
        <w:rPr>
          <w:rFonts w:hint="eastAsia"/>
        </w:rPr>
        <w:t>），还能瞬间同步修改上层</w:t>
      </w:r>
      <w:r>
        <w:rPr>
          <w:rFonts w:hint="eastAsia"/>
        </w:rPr>
        <w:t>AGV</w:t>
      </w:r>
      <w:r>
        <w:rPr>
          <w:rFonts w:hint="eastAsia"/>
        </w:rPr>
        <w:t>的行驶路径，主动避开那些“无线网络极其拥塞”的物理区域。</w:t>
      </w:r>
    </w:p>
    <w:p w14:paraId="5E05EB5C" w14:textId="719FB418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优化方向二：从“被动降速”走向“基于</w:t>
      </w:r>
      <w:r>
        <w:rPr>
          <w:rFonts w:hint="eastAsia"/>
        </w:rPr>
        <w:t>DRL</w:t>
      </w:r>
      <w:r>
        <w:rPr>
          <w:rFonts w:hint="eastAsia"/>
        </w:rPr>
        <w:t>的延迟预测与主动阻抗补偿”</w:t>
      </w:r>
    </w:p>
    <w:p w14:paraId="70A16FEA" w14:textId="2314E6E1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突破点：既然无线网络的波动（延迟、丢包）在复杂的金属车间中不可避免，我们就不应仅仅依赖极低速行驶来保安全。引入深度强化学习</w:t>
      </w:r>
      <w:proofErr w:type="gramStart"/>
      <w:r>
        <w:rPr>
          <w:rFonts w:hint="eastAsia"/>
        </w:rPr>
        <w:t>(DRL)</w:t>
      </w:r>
      <w:proofErr w:type="gramEnd"/>
      <w:r>
        <w:rPr>
          <w:rFonts w:hint="eastAsia"/>
        </w:rPr>
        <w:t>。</w:t>
      </w:r>
    </w:p>
    <w:p w14:paraId="7C4F542C" w14:textId="3D18C22D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lastRenderedPageBreak/>
        <w:t>优势：让</w:t>
      </w:r>
      <w:proofErr w:type="spellStart"/>
      <w:r>
        <w:rPr>
          <w:rFonts w:hint="eastAsia"/>
        </w:rPr>
        <w:t>FollowerAGV</w:t>
      </w:r>
      <w:proofErr w:type="spellEnd"/>
      <w:r>
        <w:rPr>
          <w:rFonts w:hint="eastAsia"/>
        </w:rPr>
        <w:t>上的</w:t>
      </w:r>
      <w:proofErr w:type="spellStart"/>
      <w:r>
        <w:rPr>
          <w:rFonts w:hint="eastAsia"/>
        </w:rPr>
        <w:t>DRLAgent</w:t>
      </w:r>
      <w:proofErr w:type="spellEnd"/>
      <w:r>
        <w:rPr>
          <w:rFonts w:hint="eastAsia"/>
        </w:rPr>
        <w:t>实时监测当前的网络延迟（</w:t>
      </w:r>
      <w:r>
        <w:rPr>
          <w:rFonts w:hint="eastAsia"/>
        </w:rPr>
        <w:t>RTT</w:t>
      </w:r>
      <w:r>
        <w:rPr>
          <w:rFonts w:hint="eastAsia"/>
        </w:rPr>
        <w:t>）。当预测到即将发生丢包时，</w:t>
      </w:r>
      <w:r>
        <w:rPr>
          <w:rFonts w:hint="eastAsia"/>
        </w:rPr>
        <w:t>Agent</w:t>
      </w:r>
      <w:r>
        <w:rPr>
          <w:rFonts w:hint="eastAsia"/>
        </w:rPr>
        <w:t>动态调软本地阻抗控制的虚拟刚度和阻尼参数，像太极拳一样“卸掉”由于信息不同步带来的物理冲击力。</w:t>
      </w:r>
    </w:p>
    <w:p w14:paraId="3096749E" w14:textId="2813D986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优化方向三：基于信息年龄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AoI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的大模型云边端降级控制</w:t>
      </w:r>
    </w:p>
    <w:p w14:paraId="275589EA" w14:textId="10B491D7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突破点：解决大模型视觉导航在工业落地的可靠性问题。将“网络延迟”转化为控制学中的“状态不确定性膨胀”。</w:t>
      </w:r>
    </w:p>
    <w:p w14:paraId="17989C98" w14:textId="3527EFF6" w:rsidR="00DC162A" w:rsidRDefault="00DC162A" w:rsidP="00DC162A">
      <w:pPr>
        <w:ind w:firstLine="480"/>
        <w:rPr>
          <w:rFonts w:hint="eastAsia"/>
        </w:rPr>
      </w:pPr>
      <w:r>
        <w:rPr>
          <w:rFonts w:hint="eastAsia"/>
        </w:rPr>
        <w:t>优势：算法实时计算云端大模型发来指令的“信息年龄”。网络越卡，</w:t>
      </w:r>
      <w:proofErr w:type="spellStart"/>
      <w:r>
        <w:rPr>
          <w:rFonts w:hint="eastAsia"/>
        </w:rPr>
        <w:t>AoI</w:t>
      </w:r>
      <w:proofErr w:type="spellEnd"/>
      <w:r>
        <w:rPr>
          <w:rFonts w:hint="eastAsia"/>
        </w:rPr>
        <w:t>越大，</w:t>
      </w:r>
      <w:r>
        <w:rPr>
          <w:rFonts w:hint="eastAsia"/>
        </w:rPr>
        <w:t>AGV</w:t>
      </w:r>
      <w:r>
        <w:rPr>
          <w:rFonts w:hint="eastAsia"/>
        </w:rPr>
        <w:t>的安全视距就被数学模型压缩得越小，迫使</w:t>
      </w:r>
      <w:r>
        <w:rPr>
          <w:rFonts w:hint="eastAsia"/>
        </w:rPr>
        <w:t>AGV</w:t>
      </w:r>
      <w:r>
        <w:rPr>
          <w:rFonts w:hint="eastAsia"/>
        </w:rPr>
        <w:t>平滑降速，并最终无缝移交给本地的激光雷达（</w:t>
      </w:r>
      <w:proofErr w:type="spellStart"/>
      <w:r>
        <w:rPr>
          <w:rFonts w:hint="eastAsia"/>
        </w:rPr>
        <w:t>Fori</w:t>
      </w:r>
      <w:proofErr w:type="spellEnd"/>
      <w:r>
        <w:rPr>
          <w:rFonts w:hint="eastAsia"/>
        </w:rPr>
        <w:t>资料中的</w:t>
      </w:r>
      <w:proofErr w:type="spellStart"/>
      <w:r>
        <w:rPr>
          <w:rFonts w:hint="eastAsia"/>
        </w:rPr>
        <w:t>Safetyscanners</w:t>
      </w:r>
      <w:proofErr w:type="spellEnd"/>
      <w:r>
        <w:rPr>
          <w:rFonts w:hint="eastAsia"/>
        </w:rPr>
        <w:t>）。</w:t>
      </w:r>
    </w:p>
    <w:sectPr w:rsidR="00DC162A" w:rsidSect="006E40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825C" w14:textId="77777777" w:rsidR="00C24B9E" w:rsidRDefault="00C24B9E" w:rsidP="0093606F">
      <w:pPr>
        <w:spacing w:line="240" w:lineRule="auto"/>
        <w:ind w:firstLine="480"/>
      </w:pPr>
      <w:r>
        <w:separator/>
      </w:r>
    </w:p>
  </w:endnote>
  <w:endnote w:type="continuationSeparator" w:id="0">
    <w:p w14:paraId="722394F9" w14:textId="77777777" w:rsidR="00C24B9E" w:rsidRDefault="00C24B9E" w:rsidP="0093606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B473A" w14:textId="77777777" w:rsidR="006E4049" w:rsidRDefault="006E4049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151496"/>
      <w:docPartObj>
        <w:docPartGallery w:val="Page Numbers (Bottom of Page)"/>
        <w:docPartUnique/>
      </w:docPartObj>
    </w:sdtPr>
    <w:sdtContent>
      <w:p w14:paraId="339DB2D1" w14:textId="2B4160A2" w:rsidR="006E4049" w:rsidRDefault="006E4049">
        <w:pPr>
          <w:pStyle w:val="af1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C5A36" w14:textId="77777777" w:rsidR="006E4049" w:rsidRDefault="006E4049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6DCD9" w14:textId="77777777" w:rsidR="00C24B9E" w:rsidRDefault="00C24B9E" w:rsidP="0093606F">
      <w:pPr>
        <w:spacing w:line="240" w:lineRule="auto"/>
        <w:ind w:firstLine="480"/>
      </w:pPr>
      <w:r>
        <w:separator/>
      </w:r>
    </w:p>
  </w:footnote>
  <w:footnote w:type="continuationSeparator" w:id="0">
    <w:p w14:paraId="33458378" w14:textId="77777777" w:rsidR="00C24B9E" w:rsidRDefault="00C24B9E" w:rsidP="0093606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D898" w14:textId="77777777" w:rsidR="006E4049" w:rsidRDefault="006E4049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E601D" w14:textId="5E882268" w:rsidR="0093606F" w:rsidRPr="000276CD" w:rsidRDefault="00155549">
    <w:pPr>
      <w:pStyle w:val="af"/>
      <w:ind w:firstLine="420"/>
      <w:rPr>
        <w:sz w:val="21"/>
      </w:rPr>
    </w:pPr>
    <w:r w:rsidRPr="000276CD">
      <w:rPr>
        <w:rFonts w:hint="eastAsia"/>
        <w:sz w:val="21"/>
      </w:rPr>
      <w:t>123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43EB" w14:textId="77777777" w:rsidR="006E4049" w:rsidRDefault="006E4049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A4B"/>
    <w:multiLevelType w:val="multilevel"/>
    <w:tmpl w:val="62B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F0B61"/>
    <w:multiLevelType w:val="multilevel"/>
    <w:tmpl w:val="9EBC159A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0397B0F"/>
    <w:multiLevelType w:val="multilevel"/>
    <w:tmpl w:val="A62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E30A2"/>
    <w:multiLevelType w:val="multilevel"/>
    <w:tmpl w:val="D37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051019">
    <w:abstractNumId w:val="0"/>
  </w:num>
  <w:num w:numId="2" w16cid:durableId="597493658">
    <w:abstractNumId w:val="3"/>
  </w:num>
  <w:num w:numId="3" w16cid:durableId="655302668">
    <w:abstractNumId w:val="2"/>
  </w:num>
  <w:num w:numId="4" w16cid:durableId="888765418">
    <w:abstractNumId w:val="1"/>
  </w:num>
  <w:num w:numId="5" w16cid:durableId="1715693611">
    <w:abstractNumId w:val="1"/>
  </w:num>
  <w:num w:numId="6" w16cid:durableId="124079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50"/>
    <w:rsid w:val="000276CD"/>
    <w:rsid w:val="000C1D35"/>
    <w:rsid w:val="000E222F"/>
    <w:rsid w:val="00155549"/>
    <w:rsid w:val="001A0C57"/>
    <w:rsid w:val="001A3559"/>
    <w:rsid w:val="001C2C45"/>
    <w:rsid w:val="00221C22"/>
    <w:rsid w:val="00221D23"/>
    <w:rsid w:val="00246A1D"/>
    <w:rsid w:val="0029336A"/>
    <w:rsid w:val="002A3072"/>
    <w:rsid w:val="00310CB8"/>
    <w:rsid w:val="003A1FAB"/>
    <w:rsid w:val="003D7ED6"/>
    <w:rsid w:val="004119CA"/>
    <w:rsid w:val="00436890"/>
    <w:rsid w:val="00610A24"/>
    <w:rsid w:val="00666991"/>
    <w:rsid w:val="006A5A4A"/>
    <w:rsid w:val="006E4049"/>
    <w:rsid w:val="00717605"/>
    <w:rsid w:val="007477C5"/>
    <w:rsid w:val="007E4275"/>
    <w:rsid w:val="00885814"/>
    <w:rsid w:val="00885F64"/>
    <w:rsid w:val="00890C79"/>
    <w:rsid w:val="008B1F48"/>
    <w:rsid w:val="009178BE"/>
    <w:rsid w:val="0093606F"/>
    <w:rsid w:val="00944B50"/>
    <w:rsid w:val="009C795D"/>
    <w:rsid w:val="009D2598"/>
    <w:rsid w:val="00A35E3D"/>
    <w:rsid w:val="00A36AEA"/>
    <w:rsid w:val="00A41C03"/>
    <w:rsid w:val="00B37F1D"/>
    <w:rsid w:val="00B61EE7"/>
    <w:rsid w:val="00B66515"/>
    <w:rsid w:val="00C24B9E"/>
    <w:rsid w:val="00C95684"/>
    <w:rsid w:val="00D14F97"/>
    <w:rsid w:val="00D722FD"/>
    <w:rsid w:val="00DC162A"/>
    <w:rsid w:val="00DF66EE"/>
    <w:rsid w:val="00EF17D4"/>
    <w:rsid w:val="00FA2344"/>
    <w:rsid w:val="00FC1FF8"/>
    <w:rsid w:val="00FD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4F64"/>
  <w15:chartTrackingRefBased/>
  <w15:docId w15:val="{0D1EC805-9AF8-4E4F-B8A4-45E8EE31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C22"/>
    <w:pPr>
      <w:widowControl w:val="0"/>
      <w:spacing w:after="0"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21C22"/>
    <w:pPr>
      <w:keepNext/>
      <w:keepLines/>
      <w:numPr>
        <w:numId w:val="6"/>
      </w:numPr>
      <w:spacing w:before="480" w:after="360" w:line="240" w:lineRule="auto"/>
      <w:ind w:firstLineChars="0"/>
      <w:jc w:val="center"/>
      <w:outlineLvl w:val="0"/>
    </w:pPr>
    <w:rPr>
      <w:rFonts w:eastAsia="黑体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21C22"/>
    <w:pPr>
      <w:keepNext/>
      <w:keepLines/>
      <w:numPr>
        <w:ilvl w:val="1"/>
        <w:numId w:val="6"/>
      </w:numPr>
      <w:spacing w:before="480" w:after="120" w:line="240" w:lineRule="auto"/>
      <w:ind w:firstLineChars="0"/>
      <w:outlineLvl w:val="1"/>
    </w:pPr>
    <w:rPr>
      <w:rFonts w:eastAsia="黑体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21C22"/>
    <w:pPr>
      <w:keepNext/>
      <w:keepLines/>
      <w:numPr>
        <w:ilvl w:val="2"/>
        <w:numId w:val="6"/>
      </w:numPr>
      <w:spacing w:before="240" w:after="120" w:line="240" w:lineRule="auto"/>
      <w:outlineLvl w:val="2"/>
    </w:pPr>
    <w:rPr>
      <w:rFonts w:eastAsia="黑体" w:cstheme="majorBidi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7C5"/>
    <w:pPr>
      <w:keepNext/>
      <w:keepLines/>
      <w:spacing w:before="120" w:after="240" w:line="240" w:lineRule="auto"/>
      <w:jc w:val="center"/>
      <w:outlineLvl w:val="3"/>
    </w:pPr>
    <w:rPr>
      <w:rFonts w:cstheme="majorBidi"/>
      <w:sz w:val="2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B50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B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B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B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B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C22"/>
    <w:rPr>
      <w:rFonts w:ascii="Times New Roman" w:eastAsia="黑体" w:hAnsi="Times New Roman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221C22"/>
    <w:rPr>
      <w:rFonts w:ascii="Times New Roman" w:eastAsia="黑体" w:hAnsi="Times New Roman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221C22"/>
    <w:rPr>
      <w:rFonts w:ascii="Times New Roman" w:eastAsia="黑体" w:hAnsi="Times New Roman" w:cstheme="majorBidi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7C5"/>
    <w:rPr>
      <w:rFonts w:ascii="Times New Roman" w:eastAsia="宋体" w:hAnsi="Times New Roman" w:cstheme="majorBidi"/>
      <w:sz w:val="21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4B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4B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4B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4B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4B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C22"/>
    <w:pPr>
      <w:spacing w:after="80" w:line="240" w:lineRule="auto"/>
      <w:contextualSpacing/>
      <w:jc w:val="center"/>
    </w:pPr>
    <w:rPr>
      <w:rFonts w:eastAsia="黑体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221C22"/>
    <w:rPr>
      <w:rFonts w:ascii="Times New Roman" w:eastAsia="黑体" w:hAnsi="Times New Roman" w:cstheme="majorBidi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B50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4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4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B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4B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4B5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21D23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character" w:customStyle="1" w:styleId="math-inline">
    <w:name w:val="math-inline"/>
    <w:basedOn w:val="a0"/>
    <w:rsid w:val="00221D23"/>
  </w:style>
  <w:style w:type="paragraph" w:styleId="af">
    <w:name w:val="header"/>
    <w:basedOn w:val="a"/>
    <w:link w:val="af0"/>
    <w:uiPriority w:val="99"/>
    <w:unhideWhenUsed/>
    <w:rsid w:val="009360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3606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360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3606F"/>
    <w:rPr>
      <w:sz w:val="18"/>
      <w:szCs w:val="18"/>
    </w:rPr>
  </w:style>
  <w:style w:type="paragraph" w:customStyle="1" w:styleId="af3">
    <w:name w:val="图例"/>
    <w:basedOn w:val="a"/>
    <w:link w:val="af4"/>
    <w:qFormat/>
    <w:rsid w:val="00221C22"/>
    <w:pPr>
      <w:spacing w:line="240" w:lineRule="auto"/>
      <w:jc w:val="center"/>
    </w:pPr>
    <w:rPr>
      <w:sz w:val="21"/>
    </w:rPr>
  </w:style>
  <w:style w:type="character" w:customStyle="1" w:styleId="af4">
    <w:name w:val="图例 字符"/>
    <w:basedOn w:val="a0"/>
    <w:link w:val="af3"/>
    <w:rsid w:val="00221C22"/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5C963-8150-40D7-A653-126A5DAAC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hpsy gslrt</dc:creator>
  <cp:keywords/>
  <dc:description/>
  <cp:lastModifiedBy>hpsy gslrt</cp:lastModifiedBy>
  <cp:revision>19</cp:revision>
  <dcterms:created xsi:type="dcterms:W3CDTF">2026-05-09T12:11:00Z</dcterms:created>
  <dcterms:modified xsi:type="dcterms:W3CDTF">2026-05-10T02:28:00Z</dcterms:modified>
</cp:coreProperties>
</file>