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Персонажи массовки в диалогах показываются без изображений.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 жду свой коктейль уже десять минут. Неприемлемо!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Мысли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Возле девушки на столе стояло несколько пустых стаканов. Она не выглядела так, словно сильно хочет пить.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Тебе дать водички? Если хочется пить, у меня есть.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 мне не пить хочется. Я жду официанта, но он слишком занят другими людьми.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А.. Понятно.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=&gt; Все последующие взаимодействия: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Девушка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Может у меня получится урвать его номер?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 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Возможно..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