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1A00" w:rsidRDefault="004607B1">
      <w:r>
        <w:t xml:space="preserve">Перекидывайте на рабочий стол Астры любым вам доступным способом папку </w:t>
      </w:r>
      <w:r w:rsidRPr="004607B1">
        <w:t>BD_Configer_1.5.2</w:t>
      </w:r>
    </w:p>
    <w:p w:rsidR="003F7833" w:rsidRDefault="005C7A8C">
      <w:r>
        <w:t xml:space="preserve">Открывайте эту папку и запустите  </w:t>
      </w:r>
      <w:r w:rsidRPr="005C7A8C">
        <w:t>db_tool.exe</w:t>
      </w:r>
      <w:r>
        <w:t>:</w:t>
      </w:r>
    </w:p>
    <w:p w:rsidR="004607B1" w:rsidRDefault="003F7833">
      <w:r>
        <w:t>И вводите в строке «Имя пользователя», и «пароль» как на картинке</w:t>
      </w:r>
      <w:proofErr w:type="gramStart"/>
      <w:r>
        <w:br/>
        <w:t>Д</w:t>
      </w:r>
      <w:proofErr w:type="gramEnd"/>
      <w:r>
        <w:t xml:space="preserve">алее нажимайте на кнопку «Подключиться» </w:t>
      </w:r>
      <w:r w:rsidR="005C7A8C">
        <w:br/>
      </w:r>
      <w:r w:rsidR="005C7A8C" w:rsidRPr="005C7A8C">
        <w:br/>
      </w:r>
      <w:r w:rsidR="005C7A8C">
        <w:rPr>
          <w:noProof/>
          <w:lang w:eastAsia="ru-RU"/>
        </w:rPr>
        <w:drawing>
          <wp:inline distT="0" distB="0" distL="0" distR="0" wp14:anchorId="532833D2" wp14:editId="1679F70A">
            <wp:extent cx="5162550" cy="41624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833" w:rsidRDefault="003F7833"/>
    <w:p w:rsidR="003F7833" w:rsidRDefault="003F7833"/>
    <w:p w:rsidR="003F7833" w:rsidRDefault="003F7833"/>
    <w:p w:rsidR="003F7833" w:rsidRDefault="003F7833"/>
    <w:p w:rsidR="003F7833" w:rsidRDefault="003F7833"/>
    <w:p w:rsidR="003F7833" w:rsidRDefault="003F7833"/>
    <w:p w:rsidR="003F7833" w:rsidRDefault="003F7833"/>
    <w:p w:rsidR="003F7833" w:rsidRDefault="003F7833"/>
    <w:p w:rsidR="003F7833" w:rsidRDefault="003F7833"/>
    <w:p w:rsidR="003F7833" w:rsidRDefault="003F7833"/>
    <w:p w:rsidR="003F7833" w:rsidRDefault="003F7833"/>
    <w:p w:rsidR="003F7833" w:rsidRDefault="003F7833">
      <w:r>
        <w:lastRenderedPageBreak/>
        <w:t>Появится окно с подсказкой и зеленый кружок:</w:t>
      </w:r>
    </w:p>
    <w:p w:rsidR="003F7833" w:rsidRDefault="003F7833">
      <w:r>
        <w:rPr>
          <w:noProof/>
          <w:lang w:eastAsia="ru-RU"/>
        </w:rPr>
        <w:drawing>
          <wp:inline distT="0" distB="0" distL="0" distR="0" wp14:anchorId="33C9E8D4" wp14:editId="695BCB9C">
            <wp:extent cx="5038725" cy="40481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833" w:rsidRDefault="003F7833"/>
    <w:p w:rsidR="003F7833" w:rsidRDefault="003F7833"/>
    <w:p w:rsidR="003F7833" w:rsidRDefault="003F7833"/>
    <w:p w:rsidR="003F7833" w:rsidRDefault="003F7833"/>
    <w:p w:rsidR="003F7833" w:rsidRDefault="003F7833"/>
    <w:p w:rsidR="003F7833" w:rsidRDefault="003F7833"/>
    <w:p w:rsidR="003F7833" w:rsidRDefault="003F7833"/>
    <w:p w:rsidR="003F7833" w:rsidRDefault="003F7833"/>
    <w:p w:rsidR="003F7833" w:rsidRDefault="003F7833"/>
    <w:p w:rsidR="003F7833" w:rsidRDefault="003F7833"/>
    <w:p w:rsidR="003F7833" w:rsidRDefault="003F7833"/>
    <w:p w:rsidR="003F7833" w:rsidRDefault="003F7833"/>
    <w:p w:rsidR="003F7833" w:rsidRDefault="003F7833"/>
    <w:p w:rsidR="003F7833" w:rsidRDefault="003F7833"/>
    <w:p w:rsidR="003F7833" w:rsidRDefault="003F7833"/>
    <w:p w:rsidR="003F7833" w:rsidRDefault="003F7833">
      <w:r>
        <w:lastRenderedPageBreak/>
        <w:t>Нажимайте на кнопку рядом со строкой «Имя базы данных»</w:t>
      </w:r>
    </w:p>
    <w:p w:rsidR="003F7833" w:rsidRDefault="003F7833">
      <w:r>
        <w:rPr>
          <w:noProof/>
          <w:lang w:eastAsia="ru-RU"/>
        </w:rPr>
        <w:drawing>
          <wp:inline distT="0" distB="0" distL="0" distR="0" wp14:anchorId="07712F55" wp14:editId="33E4DC15">
            <wp:extent cx="5114925" cy="410527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833" w:rsidRDefault="003F7833"/>
    <w:p w:rsidR="003F7833" w:rsidRDefault="003F7833"/>
    <w:p w:rsidR="003F7833" w:rsidRDefault="003F7833"/>
    <w:p w:rsidR="003F7833" w:rsidRDefault="003F7833"/>
    <w:p w:rsidR="003F7833" w:rsidRDefault="003F7833"/>
    <w:p w:rsidR="003F7833" w:rsidRDefault="003F7833"/>
    <w:p w:rsidR="003F7833" w:rsidRDefault="003F7833"/>
    <w:p w:rsidR="003F7833" w:rsidRDefault="003F7833"/>
    <w:p w:rsidR="003F7833" w:rsidRDefault="003F7833"/>
    <w:p w:rsidR="003F7833" w:rsidRDefault="003F7833"/>
    <w:p w:rsidR="003F7833" w:rsidRDefault="003F7833"/>
    <w:p w:rsidR="003F7833" w:rsidRDefault="003F7833"/>
    <w:p w:rsidR="003F7833" w:rsidRDefault="003F7833"/>
    <w:p w:rsidR="003F7833" w:rsidRDefault="003F7833"/>
    <w:p w:rsidR="003F7833" w:rsidRDefault="003F7833">
      <w:pPr>
        <w:rPr>
          <w:noProof/>
          <w:lang w:eastAsia="ru-RU"/>
        </w:rPr>
      </w:pPr>
    </w:p>
    <w:p w:rsidR="003F7833" w:rsidRPr="00613AE7" w:rsidRDefault="003F7833">
      <w:pPr>
        <w:rPr>
          <w:noProof/>
          <w:lang w:eastAsia="ru-RU"/>
        </w:rPr>
      </w:pPr>
      <w:r>
        <w:rPr>
          <w:noProof/>
          <w:lang w:eastAsia="ru-RU"/>
        </w:rPr>
        <w:t xml:space="preserve">Далее выбирайте БД где прокинуты расширения </w:t>
      </w:r>
      <w:r>
        <w:rPr>
          <w:noProof/>
          <w:lang w:val="en-US" w:eastAsia="ru-RU"/>
        </w:rPr>
        <w:t>pg</w:t>
      </w:r>
      <w:r w:rsidRPr="003F7833">
        <w:rPr>
          <w:noProof/>
          <w:lang w:eastAsia="ru-RU"/>
        </w:rPr>
        <w:t>_</w:t>
      </w:r>
      <w:r>
        <w:rPr>
          <w:noProof/>
          <w:lang w:val="en-US" w:eastAsia="ru-RU"/>
        </w:rPr>
        <w:t>state</w:t>
      </w:r>
      <w:r w:rsidRPr="003F7833">
        <w:rPr>
          <w:noProof/>
          <w:lang w:eastAsia="ru-RU"/>
        </w:rPr>
        <w:t>_</w:t>
      </w:r>
      <w:r>
        <w:rPr>
          <w:noProof/>
          <w:lang w:val="en-US" w:eastAsia="ru-RU"/>
        </w:rPr>
        <w:t>statements</w:t>
      </w:r>
      <w:r w:rsidRPr="003F7833">
        <w:rPr>
          <w:noProof/>
          <w:lang w:eastAsia="ru-RU"/>
        </w:rPr>
        <w:t xml:space="preserve"> </w:t>
      </w:r>
      <w:r>
        <w:rPr>
          <w:noProof/>
          <w:lang w:eastAsia="ru-RU"/>
        </w:rPr>
        <w:t xml:space="preserve">и </w:t>
      </w:r>
      <w:r>
        <w:rPr>
          <w:noProof/>
          <w:lang w:val="en-US" w:eastAsia="ru-RU"/>
        </w:rPr>
        <w:t>pg</w:t>
      </w:r>
      <w:r w:rsidRPr="003F7833">
        <w:rPr>
          <w:noProof/>
          <w:lang w:eastAsia="ru-RU"/>
        </w:rPr>
        <w:t>_</w:t>
      </w:r>
      <w:r>
        <w:rPr>
          <w:noProof/>
          <w:lang w:val="en-US" w:eastAsia="ru-RU"/>
        </w:rPr>
        <w:t>state</w:t>
      </w:r>
      <w:r w:rsidRPr="003F7833">
        <w:rPr>
          <w:noProof/>
          <w:lang w:eastAsia="ru-RU"/>
        </w:rPr>
        <w:t>_</w:t>
      </w:r>
      <w:r>
        <w:rPr>
          <w:noProof/>
          <w:lang w:val="en-US" w:eastAsia="ru-RU"/>
        </w:rPr>
        <w:t>monitor</w:t>
      </w:r>
    </w:p>
    <w:p w:rsidR="003F7833" w:rsidRPr="003F7833" w:rsidRDefault="003F7833">
      <w:pPr>
        <w:rPr>
          <w:noProof/>
          <w:lang w:eastAsia="ru-RU"/>
        </w:rPr>
      </w:pPr>
      <w:r>
        <w:rPr>
          <w:noProof/>
          <w:lang w:eastAsia="ru-RU"/>
        </w:rPr>
        <w:t>И нажимайте на кнопку «Взаимодействие с БД»</w:t>
      </w:r>
    </w:p>
    <w:p w:rsidR="003F7833" w:rsidRDefault="003F7833">
      <w:r>
        <w:rPr>
          <w:noProof/>
          <w:lang w:eastAsia="ru-RU"/>
        </w:rPr>
        <w:drawing>
          <wp:inline distT="0" distB="0" distL="0" distR="0" wp14:anchorId="04BF08B7" wp14:editId="2A327D6F">
            <wp:extent cx="5086350" cy="41433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833" w:rsidRDefault="003F7833"/>
    <w:p w:rsidR="003F7833" w:rsidRDefault="003F7833">
      <w:r>
        <w:lastRenderedPageBreak/>
        <w:t>В появившемся окне выбираем чек-бокс как на скриншоте:</w:t>
      </w:r>
      <w:r>
        <w:br/>
      </w:r>
      <w:r>
        <w:rPr>
          <w:noProof/>
          <w:lang w:eastAsia="ru-RU"/>
        </w:rPr>
        <w:drawing>
          <wp:inline distT="0" distB="0" distL="0" distR="0" wp14:anchorId="5395F8CF" wp14:editId="5D0FD664">
            <wp:extent cx="5057775" cy="408622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833" w:rsidRDefault="003F7833"/>
    <w:p w:rsidR="003F7833" w:rsidRDefault="003F7833"/>
    <w:p w:rsidR="003F7833" w:rsidRDefault="003F7833"/>
    <w:p w:rsidR="003F7833" w:rsidRDefault="003F7833"/>
    <w:p w:rsidR="003F7833" w:rsidRDefault="003F7833"/>
    <w:p w:rsidR="003F7833" w:rsidRDefault="003F7833"/>
    <w:p w:rsidR="003F7833" w:rsidRDefault="003F7833"/>
    <w:p w:rsidR="003F7833" w:rsidRDefault="003F7833"/>
    <w:p w:rsidR="003F7833" w:rsidRDefault="003F7833"/>
    <w:p w:rsidR="003F7833" w:rsidRDefault="003F7833"/>
    <w:p w:rsidR="003F7833" w:rsidRDefault="003F7833"/>
    <w:p w:rsidR="003F7833" w:rsidRDefault="003F7833"/>
    <w:p w:rsidR="003F7833" w:rsidRDefault="003F7833"/>
    <w:p w:rsidR="003F7833" w:rsidRDefault="003F7833"/>
    <w:p w:rsidR="003F7833" w:rsidRDefault="003F7833"/>
    <w:p w:rsidR="003F7833" w:rsidRDefault="003F7833">
      <w:r>
        <w:lastRenderedPageBreak/>
        <w:t>В новом окне выбираем кнопку по центру «</w:t>
      </w:r>
      <w:r>
        <w:rPr>
          <w:lang w:val="en-US"/>
        </w:rPr>
        <w:t>Profiler</w:t>
      </w:r>
      <w:r>
        <w:t>»:</w:t>
      </w:r>
    </w:p>
    <w:p w:rsidR="003F7833" w:rsidRDefault="003F7833">
      <w:r>
        <w:rPr>
          <w:noProof/>
          <w:lang w:eastAsia="ru-RU"/>
        </w:rPr>
        <w:drawing>
          <wp:inline distT="0" distB="0" distL="0" distR="0" wp14:anchorId="60788DA2" wp14:editId="789BFF74">
            <wp:extent cx="5940425" cy="6270278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70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833" w:rsidRDefault="003F7833"/>
    <w:p w:rsidR="003F7833" w:rsidRDefault="003F7833">
      <w:r>
        <w:lastRenderedPageBreak/>
        <w:t>Появится окно отображения транзакций:</w:t>
      </w:r>
      <w:r>
        <w:br/>
      </w:r>
      <w:r>
        <w:rPr>
          <w:noProof/>
          <w:lang w:eastAsia="ru-RU"/>
        </w:rPr>
        <w:drawing>
          <wp:inline distT="0" distB="0" distL="0" distR="0" wp14:anchorId="00BEBCC9" wp14:editId="758343C6">
            <wp:extent cx="5940425" cy="3623481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3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833" w:rsidRDefault="003F7833">
      <w:r>
        <w:t>Для удобства и отображения кнопок снизу надо будет немного потянуть для того чтоб кнопки стали видне</w:t>
      </w:r>
      <w:proofErr w:type="gramStart"/>
      <w:r>
        <w:t>е(</w:t>
      </w:r>
      <w:proofErr w:type="gramEnd"/>
      <w:r>
        <w:t>особенность Астры и позиции окна в той библиотеки, что я использовал)</w:t>
      </w:r>
      <w:r>
        <w:br/>
      </w:r>
    </w:p>
    <w:p w:rsidR="003F7833" w:rsidRDefault="003F7833">
      <w:r>
        <w:t>Далее нажимаем кнопку старт и получаем статус «Запущен» (с указанием того расширения)</w:t>
      </w:r>
    </w:p>
    <w:p w:rsidR="003F7833" w:rsidRDefault="003F7833">
      <w:r>
        <w:rPr>
          <w:noProof/>
          <w:lang w:eastAsia="ru-RU"/>
        </w:rPr>
        <w:drawing>
          <wp:inline distT="0" distB="0" distL="0" distR="0" wp14:anchorId="6CE2A92E" wp14:editId="2871FC94">
            <wp:extent cx="5940425" cy="390612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833" w:rsidRDefault="003F7833"/>
    <w:p w:rsidR="00F313DD" w:rsidRDefault="003F7833">
      <w:r>
        <w:lastRenderedPageBreak/>
        <w:t xml:space="preserve">Теперь подключайте </w:t>
      </w:r>
      <w:r w:rsidR="00F313DD">
        <w:t xml:space="preserve">АРМ Орион с этой БД, что указали в </w:t>
      </w:r>
      <w:proofErr w:type="spellStart"/>
      <w:r w:rsidR="00F313DD">
        <w:t>проге</w:t>
      </w:r>
      <w:proofErr w:type="spellEnd"/>
      <w:r w:rsidR="00F313DD">
        <w:t xml:space="preserve"> и отслеживаем время возникновения ошибки.</w:t>
      </w:r>
    </w:p>
    <w:p w:rsidR="003F7833" w:rsidRPr="00F313DD" w:rsidRDefault="00F313DD">
      <w:pPr>
        <w:rPr>
          <w:b/>
        </w:rPr>
      </w:pPr>
      <w:r>
        <w:br/>
      </w:r>
      <w:r w:rsidRPr="00F313DD">
        <w:rPr>
          <w:b/>
        </w:rPr>
        <w:t xml:space="preserve">После возникновения </w:t>
      </w:r>
      <w:r w:rsidR="00613AE7">
        <w:rPr>
          <w:b/>
        </w:rPr>
        <w:t xml:space="preserve">останавливаем (кнопка Стоп)и </w:t>
      </w:r>
      <w:r w:rsidRPr="00F313DD">
        <w:rPr>
          <w:b/>
        </w:rPr>
        <w:t>сохраняем лог</w:t>
      </w:r>
      <w:r w:rsidR="00613AE7">
        <w:rPr>
          <w:b/>
        </w:rPr>
        <w:t>(кнопка</w:t>
      </w:r>
      <w:proofErr w:type="gramStart"/>
      <w:r w:rsidR="00613AE7">
        <w:rPr>
          <w:b/>
        </w:rPr>
        <w:t xml:space="preserve"> С</w:t>
      </w:r>
      <w:proofErr w:type="gramEnd"/>
      <w:r w:rsidR="00613AE7">
        <w:rPr>
          <w:b/>
        </w:rPr>
        <w:t>охранить лог</w:t>
      </w:r>
      <w:bookmarkStart w:id="0" w:name="_GoBack"/>
      <w:bookmarkEnd w:id="0"/>
      <w:r w:rsidR="00613AE7">
        <w:rPr>
          <w:b/>
        </w:rPr>
        <w:t>)</w:t>
      </w:r>
    </w:p>
    <w:sectPr w:rsidR="003F7833" w:rsidRPr="00F313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671B"/>
    <w:rsid w:val="0021671B"/>
    <w:rsid w:val="003F7833"/>
    <w:rsid w:val="004607B1"/>
    <w:rsid w:val="005C7A8C"/>
    <w:rsid w:val="00613AE7"/>
    <w:rsid w:val="00E61A00"/>
    <w:rsid w:val="00F31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C7A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C7A8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C7A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C7A8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8</Pages>
  <Words>169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Никишин Илья Владимирович</dc:creator>
  <cp:keywords/>
  <dc:description/>
  <cp:lastModifiedBy>Никишин Илья Владимирович</cp:lastModifiedBy>
  <cp:revision>3</cp:revision>
  <dcterms:created xsi:type="dcterms:W3CDTF">2026-06-02T07:15:00Z</dcterms:created>
  <dcterms:modified xsi:type="dcterms:W3CDTF">2026-06-02T07:59:00Z</dcterms:modified>
</cp:coreProperties>
</file>