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Test Cases (FRONT END)</w:t>
      </w:r>
    </w:p>
    <w:p w:rsidR="000224DF" w:rsidRDefault="000224DF" w:rsidP="000224DF">
      <w:pPr>
        <w:rPr>
          <w:lang w:eastAsia="ko-Kore-AU"/>
        </w:rPr>
      </w:pP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1. Input Validation</w:t>
      </w: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Test Cases:</w:t>
      </w:r>
    </w:p>
    <w:p w:rsidR="000224DF" w:rsidRDefault="000224DF" w:rsidP="00B00A4F">
      <w:pPr>
        <w:pStyle w:val="a3"/>
        <w:numPr>
          <w:ilvl w:val="1"/>
          <w:numId w:val="4"/>
        </w:numPr>
        <w:ind w:leftChars="0"/>
        <w:rPr>
          <w:lang w:eastAsia="ko-Kore-AU"/>
        </w:rPr>
      </w:pPr>
      <w:r>
        <w:rPr>
          <w:lang w:eastAsia="ko-Kore-AU"/>
        </w:rPr>
        <w:t>Scenario: When the user enters a non-numeric value (e.g., "A", "B").</w:t>
      </w:r>
    </w:p>
    <w:p w:rsidR="00B00A4F" w:rsidRDefault="00B00A4F" w:rsidP="00B00A4F">
      <w:pPr>
        <w:rPr>
          <w:lang w:eastAsia="ko-Kore-AU"/>
        </w:rPr>
      </w:pPr>
      <w:r w:rsidRPr="00B00A4F">
        <w:rPr>
          <w:lang w:eastAsia="ko-Kore-AU"/>
        </w:rPr>
        <w:drawing>
          <wp:inline distT="0" distB="0" distL="0" distR="0" wp14:anchorId="4D1CE323" wp14:editId="4EEFD018">
            <wp:extent cx="3908809" cy="1415243"/>
            <wp:effectExtent l="0" t="0" r="3175" b="0"/>
            <wp:docPr id="1393116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1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8029" cy="141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DF" w:rsidRDefault="000224DF" w:rsidP="00B00A4F">
      <w:pPr>
        <w:pStyle w:val="a3"/>
        <w:numPr>
          <w:ilvl w:val="1"/>
          <w:numId w:val="4"/>
        </w:numPr>
        <w:ind w:leftChars="0"/>
        <w:rPr>
          <w:lang w:eastAsia="ko-Kore-AU"/>
        </w:rPr>
      </w:pPr>
      <w:r>
        <w:rPr>
          <w:lang w:eastAsia="ko-Kore-AU"/>
        </w:rPr>
        <w:t>Scenario: When the user enters special characters (e.g., "@", "#", "$").</w:t>
      </w:r>
    </w:p>
    <w:p w:rsidR="00B00A4F" w:rsidRDefault="00B00A4F" w:rsidP="00B00A4F">
      <w:pPr>
        <w:rPr>
          <w:lang w:eastAsia="ko-Kore-AU"/>
        </w:rPr>
      </w:pPr>
      <w:r w:rsidRPr="00B00A4F">
        <w:rPr>
          <w:lang w:eastAsia="ko-Kore-AU"/>
        </w:rPr>
        <w:drawing>
          <wp:inline distT="0" distB="0" distL="0" distR="0" wp14:anchorId="67DCD23F" wp14:editId="5BD84FE1">
            <wp:extent cx="3908425" cy="1492615"/>
            <wp:effectExtent l="0" t="0" r="3175" b="6350"/>
            <wp:docPr id="18497383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38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873" cy="150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DF" w:rsidRDefault="000224DF" w:rsidP="00B00A4F">
      <w:pPr>
        <w:pStyle w:val="a3"/>
        <w:numPr>
          <w:ilvl w:val="1"/>
          <w:numId w:val="4"/>
        </w:numPr>
        <w:ind w:leftChars="0"/>
        <w:rPr>
          <w:lang w:eastAsia="ko-Kore-AU"/>
        </w:rPr>
      </w:pPr>
      <w:r>
        <w:rPr>
          <w:lang w:eastAsia="ko-Kore-AU"/>
        </w:rPr>
        <w:t>Scenario: When the user enters a number with multiple decimal points (e.g., "123.45.67").</w:t>
      </w:r>
    </w:p>
    <w:p w:rsidR="00B00A4F" w:rsidRDefault="00B00A4F" w:rsidP="00B00A4F">
      <w:pPr>
        <w:rPr>
          <w:lang w:eastAsia="ko-Kore-AU"/>
        </w:rPr>
      </w:pPr>
      <w:r w:rsidRPr="00B00A4F">
        <w:rPr>
          <w:lang w:eastAsia="ko-Kore-AU"/>
        </w:rPr>
        <w:drawing>
          <wp:inline distT="0" distB="0" distL="0" distR="0" wp14:anchorId="1C3EF756" wp14:editId="30155B1A">
            <wp:extent cx="3807957" cy="1597688"/>
            <wp:effectExtent l="0" t="0" r="2540" b="2540"/>
            <wp:docPr id="5738727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72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274" cy="16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DF" w:rsidRDefault="000224DF" w:rsidP="00B00A4F">
      <w:pPr>
        <w:pStyle w:val="a3"/>
        <w:numPr>
          <w:ilvl w:val="1"/>
          <w:numId w:val="4"/>
        </w:numPr>
        <w:ind w:leftChars="0"/>
        <w:rPr>
          <w:lang w:eastAsia="ko-Kore-AU"/>
        </w:rPr>
      </w:pPr>
      <w:r>
        <w:rPr>
          <w:lang w:eastAsia="ko-Kore-AU"/>
        </w:rPr>
        <w:t>Scenario: When the user enters a number with more than 3 decimal places (e.g., "123.456").</w:t>
      </w:r>
    </w:p>
    <w:p w:rsidR="00BB5F62" w:rsidRDefault="00BB5F62" w:rsidP="00B00A4F">
      <w:pPr>
        <w:rPr>
          <w:lang w:eastAsia="ko-Kore-AU"/>
        </w:rPr>
      </w:pPr>
      <w:r w:rsidRPr="00BB5F62">
        <w:rPr>
          <w:lang w:eastAsia="ko-Kore-AU"/>
        </w:rPr>
        <w:drawing>
          <wp:inline distT="0" distB="0" distL="0" distR="0" wp14:anchorId="58B84C26" wp14:editId="06222398">
            <wp:extent cx="3807460" cy="1673409"/>
            <wp:effectExtent l="0" t="0" r="2540" b="3175"/>
            <wp:docPr id="4384181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181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733" cy="168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DF" w:rsidRDefault="000224DF" w:rsidP="00BB5F62">
      <w:pPr>
        <w:pStyle w:val="a3"/>
        <w:numPr>
          <w:ilvl w:val="1"/>
          <w:numId w:val="4"/>
        </w:numPr>
        <w:ind w:leftChars="0"/>
        <w:rPr>
          <w:lang w:eastAsia="ko-Kore-AU"/>
        </w:rPr>
      </w:pPr>
      <w:r>
        <w:rPr>
          <w:lang w:eastAsia="ko-Kore-AU"/>
        </w:rPr>
        <w:t>Scenario: When the user enters a number with leading zeros (e.g., "00123.45").</w:t>
      </w:r>
    </w:p>
    <w:p w:rsidR="00BB5F62" w:rsidRDefault="00BB5F62" w:rsidP="00BB5F62">
      <w:pPr>
        <w:rPr>
          <w:lang w:eastAsia="ko-Kore-AU"/>
        </w:rPr>
      </w:pPr>
      <w:r w:rsidRPr="00BB5F62">
        <w:rPr>
          <w:lang w:eastAsia="ko-Kore-AU"/>
        </w:rPr>
        <w:drawing>
          <wp:inline distT="0" distB="0" distL="0" distR="0" wp14:anchorId="5328A022" wp14:editId="11CD0CD5">
            <wp:extent cx="3727938" cy="1586418"/>
            <wp:effectExtent l="0" t="0" r="6350" b="1270"/>
            <wp:docPr id="15642987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987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3839" cy="16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FC4" w:rsidRDefault="004F1FC4" w:rsidP="00BB5F62">
      <w:pPr>
        <w:rPr>
          <w:lang w:eastAsia="ko-Kore-AU"/>
        </w:rPr>
      </w:pPr>
    </w:p>
    <w:p w:rsidR="004F1FC4" w:rsidRDefault="004F1FC4" w:rsidP="00BB5F62">
      <w:pPr>
        <w:rPr>
          <w:lang w:eastAsia="ko-Kore-AU"/>
        </w:rPr>
      </w:pPr>
    </w:p>
    <w:p w:rsidR="004F1FC4" w:rsidRPr="00BB5F62" w:rsidRDefault="004F1FC4" w:rsidP="00BB5F62">
      <w:pPr>
        <w:rPr>
          <w:lang w:eastAsia="ko-Kore-AU"/>
        </w:rPr>
      </w:pPr>
    </w:p>
    <w:p w:rsidR="000224DF" w:rsidRDefault="000224DF" w:rsidP="005E37C2">
      <w:pPr>
        <w:pStyle w:val="a3"/>
        <w:numPr>
          <w:ilvl w:val="1"/>
          <w:numId w:val="4"/>
        </w:numPr>
        <w:ind w:leftChars="0"/>
        <w:rPr>
          <w:lang w:eastAsia="ko-Kore-AU"/>
        </w:rPr>
      </w:pPr>
      <w:r>
        <w:rPr>
          <w:lang w:eastAsia="ko-Kore-AU"/>
        </w:rPr>
        <w:lastRenderedPageBreak/>
        <w:t>Scenario: When the user enters a dot as the last character (e.g., "123.").</w:t>
      </w:r>
    </w:p>
    <w:p w:rsidR="005E37C2" w:rsidRDefault="005E37C2" w:rsidP="005E37C2">
      <w:pPr>
        <w:rPr>
          <w:lang w:eastAsia="ko-Kore-AU"/>
        </w:rPr>
      </w:pPr>
      <w:r w:rsidRPr="005E37C2">
        <w:rPr>
          <w:lang w:eastAsia="ko-Kore-AU"/>
        </w:rPr>
        <w:drawing>
          <wp:inline distT="0" distB="0" distL="0" distR="0" wp14:anchorId="727B99A6" wp14:editId="450CFDAD">
            <wp:extent cx="4441372" cy="1539161"/>
            <wp:effectExtent l="0" t="0" r="3810" b="0"/>
            <wp:docPr id="14908920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920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02" cy="15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DF" w:rsidRDefault="000224DF" w:rsidP="005E37C2">
      <w:pPr>
        <w:pStyle w:val="a3"/>
        <w:numPr>
          <w:ilvl w:val="1"/>
          <w:numId w:val="4"/>
        </w:numPr>
        <w:ind w:leftChars="0"/>
        <w:rPr>
          <w:lang w:eastAsia="ko-Kore-AU"/>
        </w:rPr>
      </w:pPr>
      <w:r>
        <w:rPr>
          <w:lang w:eastAsia="ko-Kore-AU"/>
        </w:rPr>
        <w:t>Scenario: When the user enters an empty value (e.g., "").</w:t>
      </w:r>
    </w:p>
    <w:p w:rsidR="005E37C2" w:rsidRDefault="005E37C2" w:rsidP="005E37C2">
      <w:pPr>
        <w:rPr>
          <w:lang w:eastAsia="ko-Kore-AU"/>
        </w:rPr>
      </w:pPr>
      <w:r w:rsidRPr="005E37C2">
        <w:rPr>
          <w:lang w:eastAsia="ko-Kore-AU"/>
        </w:rPr>
        <w:drawing>
          <wp:inline distT="0" distB="0" distL="0" distR="0" wp14:anchorId="56EA5852" wp14:editId="13E4F050">
            <wp:extent cx="4441190" cy="1564134"/>
            <wp:effectExtent l="0" t="0" r="3810" b="0"/>
            <wp:docPr id="1591431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31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3978" cy="15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DF" w:rsidRDefault="000224DF" w:rsidP="005E37C2">
      <w:pPr>
        <w:pStyle w:val="a3"/>
        <w:numPr>
          <w:ilvl w:val="1"/>
          <w:numId w:val="4"/>
        </w:numPr>
        <w:ind w:leftChars="0"/>
        <w:rPr>
          <w:lang w:eastAsia="ko-Kore-AU"/>
        </w:rPr>
      </w:pPr>
      <w:r>
        <w:rPr>
          <w:lang w:eastAsia="ko-Kore-AU"/>
        </w:rPr>
        <w:t>Scenario: When the user pastes an invalid value.</w:t>
      </w:r>
    </w:p>
    <w:p w:rsidR="005E37C2" w:rsidRDefault="005E37C2" w:rsidP="005E37C2">
      <w:pPr>
        <w:rPr>
          <w:lang w:eastAsia="ko-Kore-AU"/>
        </w:rPr>
      </w:pPr>
      <w:r w:rsidRPr="005E37C2">
        <w:rPr>
          <w:lang w:eastAsia="ko-Kore-AU"/>
        </w:rPr>
        <w:drawing>
          <wp:inline distT="0" distB="0" distL="0" distR="0" wp14:anchorId="1D987EB7" wp14:editId="121ACA49">
            <wp:extent cx="4441190" cy="1565407"/>
            <wp:effectExtent l="0" t="0" r="3810" b="0"/>
            <wp:docPr id="12711806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806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4365" cy="157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DF" w:rsidRDefault="000224DF" w:rsidP="000224DF">
      <w:pPr>
        <w:rPr>
          <w:lang w:eastAsia="ko-Kore-AU"/>
        </w:rPr>
      </w:pP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Expected Behavior:</w:t>
      </w: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1. The system should validate and sanitize the input.</w:t>
      </w: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2. The submit button will be disabled or a warning message will be shown.</w:t>
      </w:r>
    </w:p>
    <w:p w:rsidR="000224DF" w:rsidRDefault="000224DF" w:rsidP="000224DF">
      <w:pPr>
        <w:rPr>
          <w:lang w:eastAsia="ko-Kore-AU"/>
        </w:rPr>
      </w:pP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2. Range Limits:</w:t>
      </w: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Test Cases:</w:t>
      </w: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2.1 Scenario: When the user enters an extremely large number (more than 30 digits).</w:t>
      </w: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2.2 Scenario: When the user enters a very small decimal number (e.g., "0.01").</w:t>
      </w: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2.3 Scenario: When the user enters zero.</w:t>
      </w: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2.4 Scenario: When the user enters negative numbers.</w:t>
      </w:r>
    </w:p>
    <w:p w:rsidR="000224DF" w:rsidRDefault="000224DF" w:rsidP="000224DF">
      <w:pPr>
        <w:rPr>
          <w:lang w:eastAsia="ko-Kore-AU"/>
        </w:rPr>
      </w:pP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Expected Behavior:</w:t>
      </w: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For scenario 2.1, the system should return a warning message.</w:t>
      </w:r>
    </w:p>
    <w:p w:rsidR="005E37C2" w:rsidRDefault="005E37C2" w:rsidP="000224DF">
      <w:pPr>
        <w:rPr>
          <w:lang w:eastAsia="ko-Kore-AU"/>
        </w:rPr>
      </w:pPr>
      <w:r w:rsidRPr="005E37C2">
        <w:rPr>
          <w:lang w:eastAsia="ko-Kore-AU"/>
        </w:rPr>
        <w:drawing>
          <wp:inline distT="0" distB="0" distL="0" distR="0" wp14:anchorId="2135AF67" wp14:editId="4D72746B">
            <wp:extent cx="4465881" cy="1647930"/>
            <wp:effectExtent l="0" t="0" r="5080" b="3175"/>
            <wp:docPr id="5821474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474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704" cy="16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7C2" w:rsidRDefault="005E37C2" w:rsidP="000224DF">
      <w:pPr>
        <w:rPr>
          <w:lang w:eastAsia="ko-Kore-AU"/>
        </w:rPr>
      </w:pPr>
    </w:p>
    <w:p w:rsidR="005E37C2" w:rsidRDefault="005E37C2" w:rsidP="000224DF">
      <w:pPr>
        <w:rPr>
          <w:lang w:eastAsia="ko-Kore-AU"/>
        </w:rPr>
      </w:pPr>
    </w:p>
    <w:p w:rsidR="005E37C2" w:rsidRDefault="005E37C2" w:rsidP="000224DF">
      <w:pPr>
        <w:rPr>
          <w:lang w:eastAsia="ko-Kore-AU"/>
        </w:rPr>
      </w:pPr>
    </w:p>
    <w:p w:rsidR="005E37C2" w:rsidRDefault="005E37C2" w:rsidP="000224DF">
      <w:pPr>
        <w:rPr>
          <w:lang w:eastAsia="ko-Kore-AU"/>
        </w:rPr>
      </w:pPr>
    </w:p>
    <w:p w:rsidR="005E37C2" w:rsidRDefault="005E37C2" w:rsidP="000224DF">
      <w:pPr>
        <w:rPr>
          <w:lang w:eastAsia="ko-Kore-AU"/>
        </w:rPr>
      </w:pP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lastRenderedPageBreak/>
        <w:t>For scenario 2.2, the system should return "ZERO DOLLARS AND ONE CENT."</w:t>
      </w:r>
    </w:p>
    <w:p w:rsidR="005E37C2" w:rsidRDefault="005E37C2" w:rsidP="000224DF">
      <w:pPr>
        <w:rPr>
          <w:lang w:eastAsia="ko-Kore-AU"/>
        </w:rPr>
      </w:pPr>
      <w:r w:rsidRPr="005E37C2">
        <w:rPr>
          <w:lang w:eastAsia="ko-Kore-AU"/>
        </w:rPr>
        <w:drawing>
          <wp:inline distT="0" distB="0" distL="0" distR="0" wp14:anchorId="6A37492C" wp14:editId="1694BDBE">
            <wp:extent cx="4401178" cy="1685030"/>
            <wp:effectExtent l="0" t="0" r="0" b="4445"/>
            <wp:docPr id="18018798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798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0397" cy="17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7C2" w:rsidRDefault="000224DF" w:rsidP="000224DF">
      <w:pPr>
        <w:rPr>
          <w:lang w:eastAsia="ko-Kore-AU"/>
        </w:rPr>
      </w:pPr>
      <w:r>
        <w:rPr>
          <w:lang w:eastAsia="ko-Kore-AU"/>
        </w:rPr>
        <w:t>For scenario 2.3, the system should return a warning message.</w:t>
      </w:r>
    </w:p>
    <w:p w:rsidR="005E37C2" w:rsidRDefault="005E37C2" w:rsidP="000224DF">
      <w:pPr>
        <w:rPr>
          <w:lang w:eastAsia="ko-Kore-AU"/>
        </w:rPr>
      </w:pPr>
      <w:r w:rsidRPr="005E37C2">
        <w:rPr>
          <w:lang w:eastAsia="ko-Kore-AU"/>
        </w:rPr>
        <w:drawing>
          <wp:inline distT="0" distB="0" distL="0" distR="0" wp14:anchorId="2104B74E" wp14:editId="3C1EDDD4">
            <wp:extent cx="4461468" cy="1574260"/>
            <wp:effectExtent l="0" t="0" r="0" b="635"/>
            <wp:docPr id="11348908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908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4993" cy="158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For scenario 2.4, the system should return "You can't input letters as the number" because negative numbers are not allowed.</w:t>
      </w:r>
    </w:p>
    <w:p w:rsidR="000224DF" w:rsidRDefault="005E37C2" w:rsidP="000224DF">
      <w:pPr>
        <w:rPr>
          <w:lang w:eastAsia="ko-Kore-AU"/>
        </w:rPr>
      </w:pPr>
      <w:r w:rsidRPr="005E37C2">
        <w:rPr>
          <w:lang w:eastAsia="ko-Kore-AU"/>
        </w:rPr>
        <w:drawing>
          <wp:inline distT="0" distB="0" distL="0" distR="0" wp14:anchorId="6712C02A" wp14:editId="526DB44C">
            <wp:extent cx="4400550" cy="1551503"/>
            <wp:effectExtent l="0" t="0" r="0" b="0"/>
            <wp:docPr id="16652085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085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9951" cy="15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3. Output Format:</w:t>
      </w: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Test Cases:</w:t>
      </w: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3.1 Scenario: When the input is a decimal number without a whole number part (e.g., ".45").</w:t>
      </w: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3.2 Scenario: When the input is a decimal number without a decimal part (e.g., "123.").</w:t>
      </w:r>
    </w:p>
    <w:p w:rsidR="000224DF" w:rsidRDefault="000224DF" w:rsidP="000224DF">
      <w:pPr>
        <w:rPr>
          <w:lang w:eastAsia="ko-Kore-AU"/>
        </w:rPr>
      </w:pP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Expected Behavior:</w:t>
      </w: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For scenario 3.1, the system should return "should remove the dot at the start."</w:t>
      </w:r>
    </w:p>
    <w:p w:rsidR="005E37C2" w:rsidRDefault="005E37C2" w:rsidP="000224DF">
      <w:pPr>
        <w:rPr>
          <w:lang w:eastAsia="ko-Kore-AU"/>
        </w:rPr>
      </w:pPr>
      <w:r w:rsidRPr="005E37C2">
        <w:rPr>
          <w:lang w:eastAsia="ko-Kore-AU"/>
        </w:rPr>
        <w:drawing>
          <wp:inline distT="0" distB="0" distL="0" distR="0" wp14:anchorId="2B6A8151" wp14:editId="1899F538">
            <wp:extent cx="4340888" cy="1587290"/>
            <wp:effectExtent l="0" t="0" r="2540" b="635"/>
            <wp:docPr id="728892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92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9181" cy="160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For scenario 3.2, the system should return "should remove the dot at the end."</w:t>
      </w:r>
    </w:p>
    <w:p w:rsidR="005E37C2" w:rsidRDefault="005E37C2" w:rsidP="000224DF">
      <w:pPr>
        <w:rPr>
          <w:lang w:eastAsia="ko-Kore-AU"/>
        </w:rPr>
      </w:pPr>
      <w:r w:rsidRPr="005E37C2">
        <w:rPr>
          <w:lang w:eastAsia="ko-Kore-AU"/>
        </w:rPr>
        <w:drawing>
          <wp:inline distT="0" distB="0" distL="0" distR="0" wp14:anchorId="55BA54B7" wp14:editId="4427F9A3">
            <wp:extent cx="4059534" cy="1479756"/>
            <wp:effectExtent l="0" t="0" r="5080" b="0"/>
            <wp:docPr id="16422338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338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7639" cy="149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DF" w:rsidRDefault="000224DF" w:rsidP="000224DF">
      <w:pPr>
        <w:rPr>
          <w:lang w:eastAsia="ko-Kore-AU"/>
        </w:rPr>
      </w:pP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4. Edge Cases:</w:t>
      </w: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Test Cases:</w:t>
      </w: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4.1 Scenario: When the input consists of only decimal places without any significant digits (e.g., "0.00").</w:t>
      </w:r>
    </w:p>
    <w:p w:rsidR="000224DF" w:rsidRDefault="000224DF" w:rsidP="000224DF">
      <w:pPr>
        <w:rPr>
          <w:lang w:eastAsia="ko-Kore-AU"/>
        </w:rPr>
      </w:pP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Expected Behavior:</w:t>
      </w: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For scenario 4.1, the system should return "ZERO DOLLARS."</w:t>
      </w:r>
    </w:p>
    <w:p w:rsidR="000224DF" w:rsidRDefault="00E45DD7" w:rsidP="000224DF">
      <w:pPr>
        <w:rPr>
          <w:lang w:eastAsia="ko-Kore-AU"/>
        </w:rPr>
      </w:pPr>
      <w:r w:rsidRPr="00E45DD7">
        <w:rPr>
          <w:lang w:eastAsia="ko-Kore-AU"/>
        </w:rPr>
        <w:drawing>
          <wp:inline distT="0" distB="0" distL="0" distR="0" wp14:anchorId="5FBF791F" wp14:editId="4071E036">
            <wp:extent cx="3999244" cy="1592667"/>
            <wp:effectExtent l="0" t="0" r="1270" b="0"/>
            <wp:docPr id="13314777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777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7048" cy="159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5. Usability:</w:t>
      </w: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Test Cases:</w:t>
      </w: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5.1 Scenario: Ensure the input box is easily identifiable.</w:t>
      </w: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5.2 Scenario: Ensure there's a clear call to action (e.g., a "SUBMIT" button).</w:t>
      </w: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5.3 Scenario: Ensure error messages are clear and helpful.</w:t>
      </w:r>
    </w:p>
    <w:p w:rsidR="000224DF" w:rsidRDefault="000224DF" w:rsidP="000224DF">
      <w:pPr>
        <w:rPr>
          <w:lang w:eastAsia="ko-Kore-AU"/>
        </w:rPr>
      </w:pP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6. History:</w:t>
      </w: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Test Cases:</w:t>
      </w: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6.1 Scenario: After submitting valid input, ensure the input appears in the history field.</w:t>
      </w: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6.2 Scenario: After multiple valid inputs, ensure all are recorded in the history field in the correct order.</w:t>
      </w: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6.3 Scenario: Submitting invalid input should not be added to the history field.</w:t>
      </w:r>
    </w:p>
    <w:p w:rsidR="000224DF" w:rsidRDefault="000224DF" w:rsidP="000224DF">
      <w:pPr>
        <w:rPr>
          <w:lang w:eastAsia="ko-Kore-AU"/>
        </w:rPr>
      </w:pP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7. Click History:</w:t>
      </w: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Test Cases:</w:t>
      </w: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7.1 Scenario: Click on an entry in the history field. The clicked entry should populate the input field.</w:t>
      </w: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7.2 Scenario: After populating the input field from history, clicking submit should display the same result as shown in the history.</w:t>
      </w:r>
    </w:p>
    <w:p w:rsidR="000224DF" w:rsidRDefault="000224DF" w:rsidP="000224DF">
      <w:pPr>
        <w:rPr>
          <w:lang w:eastAsia="ko-Kore-AU"/>
        </w:rPr>
      </w:pP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8. Clear Button:</w:t>
      </w: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Test Cases:</w:t>
      </w: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8.1 Scenario: Click the clear button when the history is populated. The history field should be cleared.</w:t>
      </w: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8.2 Scenario: Click the clear button when the history is empty. Nothing should happen.</w:t>
      </w: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8.3 Scenario: After clearing history, enter and submit a valid number. The number should appear in the history, and previously cleared entries should not reappear.</w:t>
      </w:r>
    </w:p>
    <w:p w:rsidR="000224DF" w:rsidRDefault="000224DF" w:rsidP="000224DF">
      <w:pPr>
        <w:rPr>
          <w:lang w:eastAsia="ko-Kore-AU"/>
        </w:rPr>
      </w:pP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9. Responsive Design:</w:t>
      </w: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Test Cases:</w:t>
      </w:r>
    </w:p>
    <w:p w:rsidR="000224DF" w:rsidRDefault="000224DF" w:rsidP="000224DF">
      <w:pPr>
        <w:rPr>
          <w:lang w:eastAsia="ko-Kore-AU"/>
        </w:rPr>
      </w:pPr>
      <w:r>
        <w:rPr>
          <w:lang w:eastAsia="ko-Kore-AU"/>
        </w:rPr>
        <w:t>9.1. Test on different browsers (Chrome, Firefox, Safari) to ensure cross-browser compatibility.</w:t>
      </w:r>
    </w:p>
    <w:p w:rsidR="007F1E39" w:rsidRPr="000224DF" w:rsidRDefault="007F1E39" w:rsidP="000224DF"/>
    <w:sectPr w:rsidR="007F1E39" w:rsidRPr="000224DF" w:rsidSect="004F1FC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D493F"/>
    <w:multiLevelType w:val="multilevel"/>
    <w:tmpl w:val="4EC8E2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75E5E42"/>
    <w:multiLevelType w:val="hybridMultilevel"/>
    <w:tmpl w:val="91FE2D90"/>
    <w:lvl w:ilvl="0" w:tplc="E1C6259E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E2A2C32"/>
    <w:multiLevelType w:val="hybridMultilevel"/>
    <w:tmpl w:val="6FB86400"/>
    <w:lvl w:ilvl="0" w:tplc="EFC05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AC13352"/>
    <w:multiLevelType w:val="hybridMultilevel"/>
    <w:tmpl w:val="D3E2279A"/>
    <w:lvl w:ilvl="0" w:tplc="1B5C01A0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49575966">
    <w:abstractNumId w:val="2"/>
  </w:num>
  <w:num w:numId="2" w16cid:durableId="640232517">
    <w:abstractNumId w:val="3"/>
  </w:num>
  <w:num w:numId="3" w16cid:durableId="872613700">
    <w:abstractNumId w:val="1"/>
  </w:num>
  <w:num w:numId="4" w16cid:durableId="180823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0F"/>
    <w:rsid w:val="000224DF"/>
    <w:rsid w:val="000625F3"/>
    <w:rsid w:val="004F1FC4"/>
    <w:rsid w:val="005E37C2"/>
    <w:rsid w:val="007F1E39"/>
    <w:rsid w:val="00B00A4F"/>
    <w:rsid w:val="00BB5F62"/>
    <w:rsid w:val="00DA2A0F"/>
    <w:rsid w:val="00E4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D0878"/>
  <w15:chartTrackingRefBased/>
  <w15:docId w15:val="{02B5F1D2-7877-FA48-AFCC-9CC58899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AU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A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wonwoo choi</dc:creator>
  <cp:keywords/>
  <dc:description/>
  <cp:lastModifiedBy>wonwoo choi</cp:lastModifiedBy>
  <cp:revision>5</cp:revision>
  <dcterms:created xsi:type="dcterms:W3CDTF">2023-08-24T05:43:00Z</dcterms:created>
  <dcterms:modified xsi:type="dcterms:W3CDTF">2023-08-24T06:31:00Z</dcterms:modified>
</cp:coreProperties>
</file>