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9CDB5" w14:textId="483F7479"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b/>
          <w:bCs/>
          <w:kern w:val="2"/>
          <w:sz w:val="21"/>
          <w:szCs w:val="22"/>
          <w14:ligatures w14:val="standardContextual"/>
        </w:rPr>
        <w:t>基本信息</w:t>
      </w:r>
      <w:r w:rsidRPr="00773EBA">
        <w:rPr>
          <w:rFonts w:asciiTheme="minorHAnsi" w:eastAsiaTheme="minorEastAsia" w:hAnsiTheme="minorHAnsi" w:cstheme="minorBidi"/>
          <w:kern w:val="2"/>
          <w:sz w:val="21"/>
          <w:szCs w:val="22"/>
          <w14:ligatures w14:val="standardContextual"/>
        </w:rPr>
        <w:br/>
      </w:r>
      <w:r w:rsidRPr="00773EBA">
        <w:rPr>
          <w:rFonts w:asciiTheme="minorHAnsi" w:eastAsiaTheme="minorEastAsia" w:hAnsiTheme="minorHAnsi" w:cstheme="minorBidi" w:hint="eastAsia"/>
          <w:kern w:val="2"/>
          <w:sz w:val="21"/>
          <w:szCs w:val="22"/>
          <w14:ligatures w14:val="standardContextual"/>
        </w:rPr>
        <w:t>姓名：王昱龙</w:t>
      </w:r>
    </w:p>
    <w:p w14:paraId="6AD57E34" w14:textId="05B9C96E"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年龄：22</w:t>
      </w:r>
    </w:p>
    <w:p w14:paraId="405EA7DE" w14:textId="6CD84EE0"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电话：17855401063</w:t>
      </w:r>
    </w:p>
    <w:p w14:paraId="0A5AD4E1" w14:textId="4A0B384A"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邮箱：</w:t>
      </w:r>
      <w:r w:rsidR="00D6196E" w:rsidRPr="00773EBA">
        <w:rPr>
          <w:rFonts w:asciiTheme="minorHAnsi" w:eastAsiaTheme="minorEastAsia" w:hAnsiTheme="minorHAnsi" w:cstheme="minorBidi" w:hint="eastAsia"/>
          <w:kern w:val="2"/>
          <w:sz w:val="21"/>
          <w:szCs w:val="22"/>
          <w14:ligatures w14:val="standardContextual"/>
        </w:rPr>
        <w:fldChar w:fldCharType="begin"/>
      </w:r>
      <w:r w:rsidR="00D6196E" w:rsidRPr="00773EBA">
        <w:rPr>
          <w:rFonts w:asciiTheme="minorHAnsi" w:eastAsiaTheme="minorEastAsia" w:hAnsiTheme="minorHAnsi" w:cstheme="minorBidi" w:hint="eastAsia"/>
          <w:kern w:val="2"/>
          <w:sz w:val="21"/>
          <w:szCs w:val="22"/>
          <w14:ligatures w14:val="standardContextual"/>
        </w:rPr>
        <w:instrText>HYPERLINK "mailto:wyl666@stu.pku.edu.cn"</w:instrText>
      </w:r>
      <w:r w:rsidR="00D6196E" w:rsidRPr="00773EBA">
        <w:rPr>
          <w:rFonts w:asciiTheme="minorHAnsi" w:eastAsiaTheme="minorEastAsia" w:hAnsiTheme="minorHAnsi" w:cstheme="minorBidi" w:hint="eastAsia"/>
          <w:kern w:val="2"/>
          <w:sz w:val="21"/>
          <w:szCs w:val="22"/>
          <w14:ligatures w14:val="standardContextual"/>
        </w:rPr>
      </w:r>
      <w:r w:rsidR="00D6196E" w:rsidRPr="00773EBA">
        <w:rPr>
          <w:rFonts w:asciiTheme="minorHAnsi" w:eastAsiaTheme="minorEastAsia" w:hAnsiTheme="minorHAnsi" w:cstheme="minorBidi" w:hint="eastAsia"/>
          <w:kern w:val="2"/>
          <w:sz w:val="21"/>
          <w:szCs w:val="22"/>
          <w14:ligatures w14:val="standardContextual"/>
        </w:rPr>
        <w:fldChar w:fldCharType="separate"/>
      </w:r>
      <w:r w:rsidRPr="00773EBA">
        <w:rPr>
          <w:rFonts w:asciiTheme="minorHAnsi" w:eastAsiaTheme="minorEastAsia" w:hAnsiTheme="minorHAnsi" w:cstheme="minorBidi" w:hint="eastAsia"/>
          <w:kern w:val="2"/>
          <w:sz w:val="21"/>
          <w:szCs w:val="22"/>
          <w14:ligatures w14:val="standardContextual"/>
        </w:rPr>
        <w:t>wyl666@stu.pku.edu.cn</w:t>
      </w:r>
      <w:r w:rsidR="00D6196E" w:rsidRPr="00773EBA">
        <w:rPr>
          <w:rFonts w:asciiTheme="minorHAnsi" w:eastAsiaTheme="minorEastAsia" w:hAnsiTheme="minorHAnsi" w:cstheme="minorBidi" w:hint="eastAsia"/>
          <w:kern w:val="2"/>
          <w:sz w:val="21"/>
          <w:szCs w:val="22"/>
          <w14:ligatures w14:val="standardContextual"/>
        </w:rPr>
        <w:fldChar w:fldCharType="end"/>
      </w:r>
    </w:p>
    <w:p w14:paraId="1BA96291" w14:textId="14D30B8D" w:rsidR="000E2C57" w:rsidRPr="00773EBA" w:rsidRDefault="00CD763C" w:rsidP="00CD763C">
      <w:pPr>
        <w:pStyle w:val="1"/>
        <w:rPr>
          <w:rFonts w:hint="eastAsia"/>
          <w:b w:val="0"/>
          <w:bCs w:val="0"/>
          <w:kern w:val="2"/>
          <w:sz w:val="21"/>
          <w:szCs w:val="22"/>
        </w:rPr>
      </w:pPr>
      <w:r w:rsidRPr="00773EBA">
        <w:rPr>
          <w:rFonts w:hint="eastAsia"/>
          <w:b w:val="0"/>
          <w:bCs w:val="0"/>
          <w:kern w:val="2"/>
          <w:sz w:val="21"/>
          <w:szCs w:val="22"/>
        </w:rPr>
        <w:t>教育经历</w:t>
      </w:r>
    </w:p>
    <w:p w14:paraId="580DD8F1" w14:textId="3901642D" w:rsidR="00D6196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起止时间：2023.09-2025.06</w:t>
      </w:r>
    </w:p>
    <w:p w14:paraId="14E57B7E" w14:textId="3D7D3DC1"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学校：北京大学</w:t>
      </w:r>
    </w:p>
    <w:p w14:paraId="737A151D" w14:textId="48FD7395"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学历：本科</w:t>
      </w:r>
    </w:p>
    <w:p w14:paraId="0E088064" w14:textId="6F566243" w:rsidR="000E2C57"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专业：软件工程</w:t>
      </w:r>
    </w:p>
    <w:p w14:paraId="43F008AC" w14:textId="33758141"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起止时间：2019.09-2023.06</w:t>
      </w:r>
    </w:p>
    <w:p w14:paraId="79AAE9CF" w14:textId="2700F160"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学校：北京师范大学</w:t>
      </w:r>
    </w:p>
    <w:p w14:paraId="2CD8A5C2" w14:textId="79E737AF"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学历：本科</w:t>
      </w:r>
    </w:p>
    <w:p w14:paraId="0E5BCB30" w14:textId="75473BBE"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专业：数学与应用数学</w:t>
      </w:r>
    </w:p>
    <w:p w14:paraId="28F06ADF" w14:textId="77777777" w:rsidR="00CD763C" w:rsidRPr="00773EBA" w:rsidRDefault="00CD763C" w:rsidP="00D6196E">
      <w:pPr>
        <w:pStyle w:val="a3"/>
        <w:rPr>
          <w:rFonts w:asciiTheme="minorHAnsi" w:eastAsiaTheme="minorEastAsia" w:hAnsiTheme="minorHAnsi" w:cstheme="minorBidi" w:hint="eastAsia"/>
          <w:kern w:val="2"/>
          <w:sz w:val="21"/>
          <w:szCs w:val="22"/>
          <w14:ligatures w14:val="standardContextual"/>
        </w:rPr>
      </w:pPr>
    </w:p>
    <w:p w14:paraId="4F56235F" w14:textId="7BF12060" w:rsidR="00773EBA" w:rsidRPr="006236F9" w:rsidRDefault="00CD763C" w:rsidP="006236F9">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b/>
          <w:bCs/>
          <w:kern w:val="2"/>
          <w:sz w:val="21"/>
          <w:szCs w:val="22"/>
          <w14:ligatures w14:val="standardContextual"/>
        </w:rPr>
        <w:t>项目经历</w:t>
      </w:r>
    </w:p>
    <w:p w14:paraId="3697D345" w14:textId="07F39099" w:rsidR="00773EBA" w:rsidRDefault="00773EBA" w:rsidP="00773EBA">
      <w:pPr>
        <w:spacing w:line="360" w:lineRule="auto"/>
        <w:rPr>
          <w:rFonts w:hint="eastAsia"/>
        </w:rPr>
      </w:pPr>
      <w:r>
        <w:rPr>
          <w:rFonts w:hint="eastAsia"/>
        </w:rPr>
        <w:t>起止时间：2024.0</w:t>
      </w:r>
      <w:r w:rsidR="008C1D47">
        <w:rPr>
          <w:rFonts w:hint="eastAsia"/>
        </w:rPr>
        <w:t>5</w:t>
      </w:r>
      <w:r>
        <w:rPr>
          <w:rFonts w:hint="eastAsia"/>
        </w:rPr>
        <w:t>-2024.0</w:t>
      </w:r>
      <w:r w:rsidR="008C1D47">
        <w:rPr>
          <w:rFonts w:hint="eastAsia"/>
        </w:rPr>
        <w:t>6</w:t>
      </w:r>
      <w:r>
        <w:rPr>
          <w:rFonts w:hint="eastAsia"/>
        </w:rPr>
        <w:t xml:space="preserve">  </w:t>
      </w:r>
    </w:p>
    <w:p w14:paraId="7990DD26" w14:textId="77777777" w:rsidR="00773EBA" w:rsidRDefault="00773EBA" w:rsidP="00773EBA">
      <w:pPr>
        <w:spacing w:line="360" w:lineRule="auto"/>
        <w:rPr>
          <w:rFonts w:hint="eastAsia"/>
        </w:rPr>
      </w:pPr>
      <w:r>
        <w:rPr>
          <w:rFonts w:hint="eastAsia"/>
        </w:rPr>
        <w:t xml:space="preserve">项目名称：智慧养老系统  </w:t>
      </w:r>
    </w:p>
    <w:p w14:paraId="4580E7E6" w14:textId="77777777" w:rsidR="00773EBA" w:rsidRDefault="00773EBA" w:rsidP="00773EBA">
      <w:pPr>
        <w:spacing w:line="360" w:lineRule="auto"/>
        <w:rPr>
          <w:rFonts w:hint="eastAsia"/>
        </w:rPr>
      </w:pPr>
      <w:r>
        <w:rPr>
          <w:rFonts w:hint="eastAsia"/>
        </w:rPr>
        <w:t xml:space="preserve">项目角色：系统设计+全栈代码实现  </w:t>
      </w:r>
    </w:p>
    <w:p w14:paraId="51987241" w14:textId="66D2A53A" w:rsidR="00773EBA" w:rsidRPr="00773EBA" w:rsidRDefault="00773EBA" w:rsidP="00773EBA">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项目职责：前端页面设计，前端后端接口设计，数据库表结构设计，前后端数据库的代码实现，录制演示视频，</w:t>
      </w:r>
      <w:r w:rsidR="00445C4E">
        <w:rPr>
          <w:rFonts w:asciiTheme="minorHAnsi" w:eastAsiaTheme="minorEastAsia" w:hAnsiTheme="minorHAnsi" w:cstheme="minorBidi" w:hint="eastAsia"/>
          <w:kern w:val="2"/>
          <w:sz w:val="21"/>
          <w:szCs w:val="22"/>
          <w14:ligatures w14:val="standardContextual"/>
        </w:rPr>
        <w:t>撰写分析设计报告，</w:t>
      </w:r>
      <w:r w:rsidRPr="00773EBA">
        <w:rPr>
          <w:rFonts w:asciiTheme="minorHAnsi" w:eastAsiaTheme="minorEastAsia" w:hAnsiTheme="minorHAnsi" w:cstheme="minorBidi" w:hint="eastAsia"/>
          <w:kern w:val="2"/>
          <w:sz w:val="21"/>
          <w:szCs w:val="22"/>
          <w14:ligatures w14:val="standardContextual"/>
        </w:rPr>
        <w:t>画出类图，用户用例图，部分状态图，收集汇总其他成员的UML图并提交。</w:t>
      </w:r>
    </w:p>
    <w:p w14:paraId="19C4A154" w14:textId="42B33F41" w:rsidR="00773EBA" w:rsidRPr="00773EBA" w:rsidRDefault="00773EBA" w:rsidP="0049094C">
      <w:pPr>
        <w:pStyle w:val="2"/>
        <w:pBdr>
          <w:bottom w:val="single" w:sz="6" w:space="4" w:color="EAECEF"/>
        </w:pBdr>
        <w:shd w:val="clear" w:color="auto" w:fill="FFFFFF"/>
        <w:spacing w:before="360" w:after="240"/>
        <w:rPr>
          <w:rFonts w:hint="eastAsia"/>
        </w:rPr>
      </w:pPr>
      <w:r w:rsidRPr="00773EBA">
        <w:rPr>
          <w:rFonts w:asciiTheme="minorHAnsi" w:eastAsiaTheme="minorEastAsia" w:hAnsiTheme="minorHAnsi" w:cstheme="minorBidi" w:hint="eastAsia"/>
          <w:b w:val="0"/>
          <w:bCs w:val="0"/>
          <w:sz w:val="21"/>
          <w:szCs w:val="22"/>
        </w:rPr>
        <w:lastRenderedPageBreak/>
        <w:t>描述：</w:t>
      </w:r>
      <w:r w:rsidR="0049094C" w:rsidRPr="0049094C">
        <w:rPr>
          <w:rFonts w:asciiTheme="minorHAnsi" w:eastAsiaTheme="minorEastAsia" w:hAnsiTheme="minorHAnsi" w:cstheme="minorBidi" w:hint="eastAsia"/>
          <w:b w:val="0"/>
          <w:bCs w:val="0"/>
          <w:sz w:val="21"/>
          <w:szCs w:val="22"/>
        </w:rPr>
        <w:t>设计一个面向未来的智慧养老社区系统，同一社区存在老人和工作人员，工作人员和老人以不同身份注册登录，工作人员发布可以提供的食品，药品服务，发布活动信息，老人选择需要的服务，接着工作人员会提供服务；老人查看活动列表，按需参加活动；老人遇到紧急情况，一键发送紧急呼叫，工作人员的系统会产生提示以及定位信息，从未帮助老人脱离危险。</w:t>
      </w:r>
    </w:p>
    <w:p w14:paraId="3AAE41FB" w14:textId="77777777" w:rsidR="00773EBA" w:rsidRDefault="00773EBA" w:rsidP="00773EBA">
      <w:pPr>
        <w:spacing w:line="360" w:lineRule="auto"/>
        <w:rPr>
          <w:rFonts w:hint="eastAsia"/>
        </w:rPr>
      </w:pPr>
    </w:p>
    <w:p w14:paraId="4A25FC7F" w14:textId="77777777" w:rsidR="00773EBA" w:rsidRDefault="00773EBA" w:rsidP="00773EBA">
      <w:pPr>
        <w:spacing w:line="360" w:lineRule="auto"/>
        <w:rPr>
          <w:rFonts w:hint="eastAsia"/>
        </w:rPr>
      </w:pPr>
      <w:r>
        <w:rPr>
          <w:rFonts w:hint="eastAsia"/>
        </w:rPr>
        <w:t xml:space="preserve">起止时间：2024.05-2024.07  </w:t>
      </w:r>
    </w:p>
    <w:p w14:paraId="2E546476" w14:textId="77777777" w:rsidR="00773EBA" w:rsidRDefault="00773EBA" w:rsidP="00773EBA">
      <w:pPr>
        <w:spacing w:line="360" w:lineRule="auto"/>
        <w:rPr>
          <w:rFonts w:hint="eastAsia"/>
        </w:rPr>
      </w:pPr>
      <w:r>
        <w:rPr>
          <w:rFonts w:hint="eastAsia"/>
        </w:rPr>
        <w:t xml:space="preserve">项目名称：基于AIGC的老年人生活助手  </w:t>
      </w:r>
    </w:p>
    <w:p w14:paraId="769ED1EA" w14:textId="77777777" w:rsidR="00773EBA" w:rsidRDefault="00773EBA" w:rsidP="00773EBA">
      <w:pPr>
        <w:spacing w:line="360" w:lineRule="auto"/>
        <w:rPr>
          <w:rFonts w:hint="eastAsia"/>
        </w:rPr>
      </w:pPr>
      <w:r>
        <w:rPr>
          <w:rFonts w:hint="eastAsia"/>
        </w:rPr>
        <w:t xml:space="preserve">项目角色：系统设计+全栈代码实现  </w:t>
      </w:r>
    </w:p>
    <w:p w14:paraId="48CE838D" w14:textId="77777777" w:rsidR="00773EBA" w:rsidRDefault="00773EBA" w:rsidP="00773EBA">
      <w:pPr>
        <w:spacing w:line="360" w:lineRule="auto"/>
      </w:pPr>
      <w:r w:rsidRPr="00773EBA">
        <w:rPr>
          <w:rFonts w:hint="eastAsia"/>
        </w:rPr>
        <w:t>项目职责：可行性研究；用户需求分析；前端页面设计与实现、后端功能实现、数据库表结构设计；功能测试与完善；docker容器化部署；提出两条用户故事；撰写“用户故事，功能实现，技术运用，开发流程，技术与方法，风险评估与应对措施”，录制演示视频。</w:t>
      </w:r>
    </w:p>
    <w:p w14:paraId="32DE5A07" w14:textId="39E62C3A" w:rsidR="00BA491F" w:rsidRPr="00773EBA" w:rsidRDefault="00BA491F" w:rsidP="00773EBA">
      <w:pPr>
        <w:spacing w:line="360" w:lineRule="auto"/>
        <w:rPr>
          <w:rFonts w:hint="eastAsia"/>
        </w:rPr>
      </w:pPr>
      <w:r>
        <w:rPr>
          <w:rFonts w:hint="eastAsia"/>
        </w:rPr>
        <w:t>描述：</w:t>
      </w:r>
    </w:p>
    <w:p w14:paraId="359985C6" w14:textId="64C6DA0C" w:rsidR="00773EBA" w:rsidRPr="00773EBA" w:rsidRDefault="00BA491F" w:rsidP="00773EBA">
      <w:pPr>
        <w:pStyle w:val="a3"/>
        <w:rPr>
          <w:rFonts w:asciiTheme="minorHAnsi" w:eastAsiaTheme="minorEastAsia" w:hAnsiTheme="minorHAnsi" w:cstheme="minorBidi" w:hint="eastAsia"/>
          <w:kern w:val="2"/>
          <w:sz w:val="21"/>
          <w:szCs w:val="22"/>
          <w14:ligatures w14:val="standardContextual"/>
        </w:rPr>
      </w:pPr>
      <w:r w:rsidRPr="00BA491F">
        <w:rPr>
          <w:rFonts w:asciiTheme="minorHAnsi" w:eastAsiaTheme="minorEastAsia" w:hAnsiTheme="minorHAnsi" w:cstheme="minorBidi" w:hint="eastAsia"/>
          <w:kern w:val="2"/>
          <w:sz w:val="21"/>
          <w:szCs w:val="22"/>
          <w14:ligatures w14:val="standardContextual"/>
        </w:rPr>
        <w:t>AIGC创新赛，通过调用蓝心大模型API提供的功能设计一个软件。利用聊天接口，实现了类GPT的聊天页面；调用OCR功能，实现了体检报告分析与建议；此外还有语音功能，记事本等功能。采用</w:t>
      </w:r>
      <w:proofErr w:type="spellStart"/>
      <w:r w:rsidRPr="00BA491F">
        <w:rPr>
          <w:rFonts w:asciiTheme="minorHAnsi" w:eastAsiaTheme="minorEastAsia" w:hAnsiTheme="minorHAnsi" w:cstheme="minorBidi" w:hint="eastAsia"/>
          <w:kern w:val="2"/>
          <w:sz w:val="21"/>
          <w:szCs w:val="22"/>
          <w14:ligatures w14:val="standardContextual"/>
        </w:rPr>
        <w:t>Vue+SpringBoot+MySQL</w:t>
      </w:r>
      <w:proofErr w:type="spellEnd"/>
      <w:r w:rsidRPr="00BA491F">
        <w:rPr>
          <w:rFonts w:asciiTheme="minorHAnsi" w:eastAsiaTheme="minorEastAsia" w:hAnsiTheme="minorHAnsi" w:cstheme="minorBidi" w:hint="eastAsia"/>
          <w:kern w:val="2"/>
          <w:sz w:val="21"/>
          <w:szCs w:val="22"/>
          <w14:ligatures w14:val="standardContextual"/>
        </w:rPr>
        <w:t>开发。</w:t>
      </w:r>
    </w:p>
    <w:p w14:paraId="5DADD6B1" w14:textId="5604AD52" w:rsidR="00773EBA" w:rsidRPr="00773EBA" w:rsidRDefault="00773EBA" w:rsidP="00773EBA">
      <w:pPr>
        <w:spacing w:line="720" w:lineRule="auto"/>
        <w:outlineLvl w:val="1"/>
        <w:rPr>
          <w:rFonts w:hint="eastAsia"/>
        </w:rPr>
      </w:pPr>
      <w:r w:rsidRPr="00773EBA">
        <w:t xml:space="preserve"> </w:t>
      </w:r>
      <w:r w:rsidRPr="00773EBA">
        <w:rPr>
          <w:rFonts w:hint="eastAsia"/>
        </w:rPr>
        <w:t>本产品是一款专为轻度认知障碍患者设计的生活助手，通过结合VIVO蓝心大模型提供的AI能力，为用户提供多种功能，包括智能交互式聊天、获取医疗养生知识、语音记事本、服药时间提醒、体检报告分析等功能。本产品可以根据用户上传的图片、文字资源（建议上传用户难忘的回忆内容），智能化生成对话内容，为用户持续进行认知训练，保持大脑健康，帮助维持和提升认知能力，从而预防老年痴呆症的发生。同时，该工具还注重用户数据的隐私安全，保护老年人和其家人的个人信息不受侵扰。通过提供智能化的对话功能、个性化的</w:t>
      </w:r>
      <w:r w:rsidRPr="00773EBA">
        <w:rPr>
          <w:rFonts w:hint="eastAsia"/>
        </w:rPr>
        <w:lastRenderedPageBreak/>
        <w:t>交流内容和家庭共享监护服务，改善患者的生活质量，减轻家庭的照护压力。</w:t>
      </w:r>
    </w:p>
    <w:p w14:paraId="6DF0E7E1" w14:textId="77777777" w:rsidR="00773EBA" w:rsidRPr="00773EBA" w:rsidRDefault="00773EBA" w:rsidP="00773EBA">
      <w:pPr>
        <w:spacing w:line="360" w:lineRule="auto"/>
        <w:rPr>
          <w:rFonts w:hint="eastAsia"/>
        </w:rPr>
      </w:pPr>
    </w:p>
    <w:p w14:paraId="6E070043" w14:textId="77777777" w:rsidR="00773EBA" w:rsidRDefault="00773EBA" w:rsidP="00773EBA">
      <w:pPr>
        <w:spacing w:line="360" w:lineRule="auto"/>
        <w:rPr>
          <w:rFonts w:hint="eastAsia"/>
        </w:rPr>
      </w:pPr>
    </w:p>
    <w:p w14:paraId="1DA1F231" w14:textId="77777777" w:rsidR="00773EBA" w:rsidRDefault="00773EBA" w:rsidP="00773EBA">
      <w:pPr>
        <w:spacing w:line="360" w:lineRule="auto"/>
        <w:rPr>
          <w:rFonts w:hint="eastAsia"/>
        </w:rPr>
      </w:pPr>
      <w:r>
        <w:rPr>
          <w:rFonts w:hint="eastAsia"/>
        </w:rPr>
        <w:t xml:space="preserve">起止时间：2023.12-2024.01  </w:t>
      </w:r>
    </w:p>
    <w:p w14:paraId="68D51259" w14:textId="77777777" w:rsidR="00773EBA" w:rsidRDefault="00773EBA" w:rsidP="00773EBA">
      <w:pPr>
        <w:spacing w:line="360" w:lineRule="auto"/>
        <w:rPr>
          <w:rFonts w:hint="eastAsia"/>
        </w:rPr>
      </w:pPr>
      <w:r>
        <w:rPr>
          <w:rFonts w:hint="eastAsia"/>
        </w:rPr>
        <w:t xml:space="preserve">项目名称：API推荐系统  </w:t>
      </w:r>
    </w:p>
    <w:p w14:paraId="512DC449" w14:textId="77777777" w:rsidR="00773EBA" w:rsidRDefault="00773EBA" w:rsidP="00773EBA">
      <w:pPr>
        <w:spacing w:line="360" w:lineRule="auto"/>
        <w:rPr>
          <w:rFonts w:hint="eastAsia"/>
        </w:rPr>
      </w:pPr>
      <w:r>
        <w:rPr>
          <w:rFonts w:hint="eastAsia"/>
        </w:rPr>
        <w:t xml:space="preserve">项目角色：代码分析与设计+Java代码实现+任务分工  </w:t>
      </w:r>
    </w:p>
    <w:p w14:paraId="376F053F" w14:textId="77777777" w:rsidR="00773EBA" w:rsidRPr="00773EBA" w:rsidRDefault="00773EBA" w:rsidP="00773EBA">
      <w:pPr>
        <w:spacing w:line="360" w:lineRule="auto"/>
        <w:rPr>
          <w:rFonts w:hint="eastAsia"/>
        </w:rPr>
      </w:pPr>
      <w:r w:rsidRPr="00773EBA">
        <w:rPr>
          <w:rFonts w:hint="eastAsia"/>
        </w:rPr>
        <w:t xml:space="preserve">项目职责：功能实现流程设计，代码编写，报告撰写，给成员分配csv文件的处理任务。 </w:t>
      </w:r>
    </w:p>
    <w:p w14:paraId="39291129" w14:textId="77843279" w:rsidR="00773EBA" w:rsidRPr="00773EBA" w:rsidRDefault="00773EBA" w:rsidP="00773EBA">
      <w:pPr>
        <w:spacing w:line="360" w:lineRule="auto"/>
        <w:rPr>
          <w:rFonts w:hint="eastAsia"/>
        </w:rPr>
      </w:pPr>
      <w:r w:rsidRPr="00773EBA">
        <w:rPr>
          <w:rFonts w:hint="eastAsia"/>
        </w:rPr>
        <w:t>描述：本系统是用户通过输入想要实现的功能，返回推荐的</w:t>
      </w:r>
      <w:proofErr w:type="spellStart"/>
      <w:r w:rsidRPr="00773EBA">
        <w:rPr>
          <w:rFonts w:hint="eastAsia"/>
        </w:rPr>
        <w:t>api</w:t>
      </w:r>
      <w:proofErr w:type="spellEnd"/>
      <w:r w:rsidRPr="00773EBA">
        <w:rPr>
          <w:rFonts w:hint="eastAsia"/>
        </w:rPr>
        <w:t>组合。</w:t>
      </w:r>
    </w:p>
    <w:p w14:paraId="3F240CA9" w14:textId="77777777" w:rsidR="00773EBA" w:rsidRPr="00773EBA" w:rsidRDefault="00773EBA" w:rsidP="00773EBA">
      <w:pPr>
        <w:spacing w:line="360" w:lineRule="auto"/>
        <w:rPr>
          <w:rFonts w:hint="eastAsia"/>
        </w:rPr>
      </w:pPr>
    </w:p>
    <w:p w14:paraId="46E2936F" w14:textId="77777777" w:rsidR="00773EBA" w:rsidRDefault="00773EBA" w:rsidP="00773EBA">
      <w:pPr>
        <w:spacing w:line="360" w:lineRule="auto"/>
        <w:rPr>
          <w:rFonts w:hint="eastAsia"/>
        </w:rPr>
      </w:pPr>
    </w:p>
    <w:p w14:paraId="7D3EE81B" w14:textId="77777777" w:rsidR="00773EBA" w:rsidRDefault="00773EBA" w:rsidP="00773EBA">
      <w:pPr>
        <w:spacing w:line="360" w:lineRule="auto"/>
        <w:rPr>
          <w:rFonts w:hint="eastAsia"/>
        </w:rPr>
      </w:pPr>
      <w:r>
        <w:rPr>
          <w:rFonts w:hint="eastAsia"/>
        </w:rPr>
        <w:t xml:space="preserve">起止时间：2023.03-2022.05  </w:t>
      </w:r>
    </w:p>
    <w:p w14:paraId="715B4B64" w14:textId="77777777" w:rsidR="00773EBA" w:rsidRDefault="00773EBA" w:rsidP="00773EBA">
      <w:pPr>
        <w:spacing w:line="360" w:lineRule="auto"/>
        <w:rPr>
          <w:rFonts w:hint="eastAsia"/>
        </w:rPr>
      </w:pPr>
      <w:r>
        <w:rPr>
          <w:rFonts w:hint="eastAsia"/>
        </w:rPr>
        <w:t xml:space="preserve">项目名称：红绿灯设计  </w:t>
      </w:r>
    </w:p>
    <w:p w14:paraId="566837A2" w14:textId="1D1A6FCD" w:rsidR="00773EBA" w:rsidRDefault="00773EBA" w:rsidP="00773EBA">
      <w:pPr>
        <w:spacing w:line="360" w:lineRule="auto"/>
        <w:rPr>
          <w:rFonts w:hint="eastAsia"/>
        </w:rPr>
      </w:pPr>
      <w:r>
        <w:rPr>
          <w:rFonts w:hint="eastAsia"/>
        </w:rPr>
        <w:t xml:space="preserve">项目角色：个人项目 </w:t>
      </w:r>
    </w:p>
    <w:p w14:paraId="772B28E0" w14:textId="48AF09F9" w:rsidR="00773EBA" w:rsidRDefault="00773EBA" w:rsidP="00773EBA">
      <w:pPr>
        <w:spacing w:line="360" w:lineRule="auto"/>
        <w:rPr>
          <w:rFonts w:hint="eastAsia"/>
        </w:rPr>
      </w:pPr>
      <w:r>
        <w:rPr>
          <w:rFonts w:hint="eastAsia"/>
        </w:rPr>
        <w:t>项目职责：构思+Python代码实现+</w:t>
      </w:r>
      <w:proofErr w:type="spellStart"/>
      <w:r>
        <w:rPr>
          <w:rFonts w:hint="eastAsia"/>
        </w:rPr>
        <w:t>LaTex</w:t>
      </w:r>
      <w:proofErr w:type="spellEnd"/>
      <w:r>
        <w:rPr>
          <w:rFonts w:hint="eastAsia"/>
        </w:rPr>
        <w:t xml:space="preserve">论文撰写  </w:t>
      </w:r>
    </w:p>
    <w:p w14:paraId="5EA4AD1A" w14:textId="20381BC9" w:rsidR="00212C72" w:rsidRDefault="00E039F9" w:rsidP="00212C72">
      <w:pPr>
        <w:spacing w:line="360" w:lineRule="auto"/>
        <w:rPr>
          <w:rFonts w:hint="eastAsia"/>
        </w:rPr>
      </w:pPr>
      <w:r>
        <w:rPr>
          <w:rFonts w:hint="eastAsia"/>
        </w:rPr>
        <w:t>描述：</w:t>
      </w:r>
      <w:r w:rsidR="00212C72">
        <w:rPr>
          <w:rFonts w:hint="eastAsia"/>
        </w:rPr>
        <w:t>现代的互联网能够将信息以光速传播到世界各地，它对于方便全球人类沟通起到了重要的作用；而现代交通系统能够使人们短时间内到达世界各地，它是物质实体全球移动的重要基础。互联网与现代交通运输系统共同使地球村成为了现实。</w:t>
      </w:r>
    </w:p>
    <w:p w14:paraId="6E91A937" w14:textId="7E95C2C4" w:rsidR="00212C72" w:rsidRDefault="00212C72" w:rsidP="00212C72">
      <w:pPr>
        <w:spacing w:line="360" w:lineRule="auto"/>
        <w:rPr>
          <w:rFonts w:hint="eastAsia"/>
        </w:rPr>
      </w:pPr>
      <w:r>
        <w:rPr>
          <w:rFonts w:hint="eastAsia"/>
        </w:rPr>
        <w:tab/>
        <w:t>虽然现代交通运输系统的运输速度永远达不到信息的光速传播那么快，但是它的运输效率还有巨大的可优化空间，道路交通作为交通运输系统中的一环对于交通运输系统的效率起着举足轻重的作用，如果能够有效提高道路交通运输效率，那么这对于整个交通运输系统的效率提升也能起到促进作用。</w:t>
      </w:r>
    </w:p>
    <w:p w14:paraId="65159CF6" w14:textId="3603BFE9" w:rsidR="00212C72" w:rsidRDefault="00212C72" w:rsidP="00212C72">
      <w:pPr>
        <w:spacing w:line="360" w:lineRule="auto"/>
        <w:rPr>
          <w:rFonts w:hint="eastAsia"/>
        </w:rPr>
      </w:pPr>
      <w:r>
        <w:rPr>
          <w:rFonts w:hint="eastAsia"/>
        </w:rPr>
        <w:tab/>
        <w:t>本文在市区经常发生堵车的背景下以及路况信息实时采集系统的理论依据下，采用数学建模的方法建立了一个正方形的数字化市区，并且用控制变量法和定步长搜索法使用Python对不同红绿灯设计的道路的通行效率进行仿真模拟，目的是通过改变红绿灯设计然后仿真模拟得到不同的模拟数据，并据此得出最优的智能红绿灯设计。</w:t>
      </w:r>
    </w:p>
    <w:p w14:paraId="09337E7C" w14:textId="5A85E0F2" w:rsidR="00212C72" w:rsidRDefault="00212C72" w:rsidP="00212C72">
      <w:pPr>
        <w:spacing w:line="360" w:lineRule="auto"/>
        <w:rPr>
          <w:rFonts w:hint="eastAsia"/>
        </w:rPr>
      </w:pPr>
      <w:r>
        <w:rPr>
          <w:rFonts w:hint="eastAsia"/>
        </w:rPr>
        <w:tab/>
        <w:t>预期结果是使用智能红绿灯道路模型的通车效率优于传统红绿灯道路模型的通车效率。作用是通过仿真模拟证明了通过改变红绿灯设计提高通车效率的可行性并且给出具体方案，此外模拟程序还可以对其他红绿灯研究提供重要参考。</w:t>
      </w:r>
    </w:p>
    <w:p w14:paraId="591522B0" w14:textId="4DA73AE0" w:rsidR="00212C72" w:rsidRDefault="00212C72" w:rsidP="00212C72">
      <w:pPr>
        <w:spacing w:line="360" w:lineRule="auto"/>
        <w:rPr>
          <w:rFonts w:hint="eastAsia"/>
        </w:rPr>
      </w:pPr>
      <w:r>
        <w:rPr>
          <w:rFonts w:hint="eastAsia"/>
        </w:rPr>
        <w:tab/>
        <w:t>建模设想与突破点：作为智慧道路不应该仅在两个时期改变红绿灯策略，每个时刻都会</w:t>
      </w:r>
      <w:r>
        <w:rPr>
          <w:rFonts w:hint="eastAsia"/>
        </w:rPr>
        <w:lastRenderedPageBreak/>
        <w:t>根据实时道路信息采用最优变灯策略；同时应该安装倒计时器用来防止由于采用不同策略导致司机无法评估绿灯时长而出现意外闯红灯。</w:t>
      </w:r>
    </w:p>
    <w:p w14:paraId="382CDA95" w14:textId="75ED9C03" w:rsidR="00E039F9" w:rsidRDefault="00212C72" w:rsidP="00212C72">
      <w:pPr>
        <w:spacing w:line="360" w:lineRule="auto"/>
        <w:rPr>
          <w:rFonts w:hint="eastAsia"/>
        </w:rPr>
      </w:pPr>
      <w:r>
        <w:rPr>
          <w:rFonts w:hint="eastAsia"/>
        </w:rPr>
        <w:tab/>
        <w:t>理论和实践意义：通过使用优化设计的红绿灯能够提升运输效率，有利于打造一个富有活力的，运输高效的交通大国；使用优化设计的红绿灯能够减少车辆单位距离的碳排放量，有助于打造绿色的生态环境，也有助于实现碳中和目标。</w:t>
      </w:r>
    </w:p>
    <w:p w14:paraId="4DCC1036" w14:textId="77777777" w:rsidR="00773EBA" w:rsidRPr="00773EBA" w:rsidRDefault="00773EBA" w:rsidP="00773EBA">
      <w:pPr>
        <w:spacing w:line="360" w:lineRule="auto"/>
        <w:rPr>
          <w:rFonts w:hint="eastAsia"/>
        </w:rPr>
      </w:pPr>
    </w:p>
    <w:p w14:paraId="3B06F17C" w14:textId="77777777" w:rsidR="00773EBA" w:rsidRDefault="00773EBA" w:rsidP="00773EBA">
      <w:pPr>
        <w:spacing w:line="360" w:lineRule="auto"/>
        <w:rPr>
          <w:rFonts w:hint="eastAsia"/>
        </w:rPr>
      </w:pPr>
    </w:p>
    <w:p w14:paraId="146B05EE" w14:textId="77777777" w:rsidR="00773EBA" w:rsidRDefault="00773EBA" w:rsidP="00773EBA">
      <w:pPr>
        <w:spacing w:line="360" w:lineRule="auto"/>
        <w:rPr>
          <w:rFonts w:hint="eastAsia"/>
        </w:rPr>
      </w:pPr>
      <w:r>
        <w:rPr>
          <w:rFonts w:hint="eastAsia"/>
        </w:rPr>
        <w:t xml:space="preserve">起止时间：2022.07-2022.09  </w:t>
      </w:r>
    </w:p>
    <w:p w14:paraId="68CF33CE" w14:textId="77777777" w:rsidR="00773EBA" w:rsidRDefault="00773EBA" w:rsidP="00773EBA">
      <w:pPr>
        <w:spacing w:line="360" w:lineRule="auto"/>
        <w:rPr>
          <w:rFonts w:hint="eastAsia"/>
        </w:rPr>
      </w:pPr>
      <w:r>
        <w:rPr>
          <w:rFonts w:hint="eastAsia"/>
        </w:rPr>
        <w:t xml:space="preserve">项目名称：波浪能最大输出功率设计  </w:t>
      </w:r>
    </w:p>
    <w:p w14:paraId="70035673" w14:textId="1367EB9A" w:rsidR="00773EBA" w:rsidRDefault="00773EBA" w:rsidP="00773EBA">
      <w:pPr>
        <w:spacing w:line="360" w:lineRule="auto"/>
        <w:rPr>
          <w:rFonts w:hint="eastAsia"/>
        </w:rPr>
      </w:pPr>
      <w:r>
        <w:rPr>
          <w:rFonts w:hint="eastAsia"/>
        </w:rPr>
        <w:t xml:space="preserve">项目角色： </w:t>
      </w:r>
      <w:r w:rsidR="00A0645B">
        <w:rPr>
          <w:rFonts w:hint="eastAsia"/>
        </w:rPr>
        <w:t>组长</w:t>
      </w:r>
    </w:p>
    <w:p w14:paraId="4B187A34" w14:textId="5A052BA3" w:rsidR="00773EBA" w:rsidRPr="00A0645B" w:rsidRDefault="00773EBA" w:rsidP="00773EBA">
      <w:pPr>
        <w:spacing w:line="360" w:lineRule="auto"/>
        <w:rPr>
          <w:rFonts w:hint="eastAsia"/>
          <w:b/>
          <w:bCs/>
        </w:rPr>
      </w:pPr>
      <w:r>
        <w:rPr>
          <w:rFonts w:hint="eastAsia"/>
        </w:rPr>
        <w:t>项目职责：</w:t>
      </w:r>
      <w:r w:rsidR="00A0645B">
        <w:rPr>
          <w:rFonts w:hint="eastAsia"/>
        </w:rPr>
        <w:t>赛前组织算法研究+赛时用</w:t>
      </w:r>
      <w:proofErr w:type="spellStart"/>
      <w:r w:rsidR="00A0645B">
        <w:rPr>
          <w:rFonts w:hint="eastAsia"/>
        </w:rPr>
        <w:t>LaTex</w:t>
      </w:r>
      <w:proofErr w:type="spellEnd"/>
      <w:r w:rsidR="00A0645B">
        <w:rPr>
          <w:rFonts w:hint="eastAsia"/>
        </w:rPr>
        <w:t xml:space="preserve">撰写论文  </w:t>
      </w:r>
    </w:p>
    <w:p w14:paraId="61965E29" w14:textId="38C9056C" w:rsidR="00C87A55" w:rsidRDefault="00C87A55" w:rsidP="00C87A55">
      <w:pPr>
        <w:spacing w:line="360" w:lineRule="auto"/>
        <w:rPr>
          <w:rFonts w:hint="eastAsia"/>
        </w:rPr>
      </w:pPr>
      <w:r>
        <w:rPr>
          <w:rFonts w:hint="eastAsia"/>
        </w:rPr>
        <w:t>描述：这是2022年数学建模竞赛的赛题，</w:t>
      </w:r>
      <w:r w:rsidR="00D60E35">
        <w:rPr>
          <w:rFonts w:hint="eastAsia"/>
        </w:rPr>
        <w:t>该项目</w:t>
      </w:r>
      <w:r>
        <w:rPr>
          <w:rFonts w:hint="eastAsia"/>
        </w:rPr>
        <w:t>通过建立微分方程模型用差分法研究波浪能装置的运动过程，并在此基础上使用模拟退火法求出阻尼器在不同条件下使得波浪能装置输出功率最大的阻尼系数。</w:t>
      </w:r>
    </w:p>
    <w:p w14:paraId="0C6BF618" w14:textId="12E1CA31" w:rsidR="00C87A55" w:rsidRPr="00BA5DC9" w:rsidRDefault="00C87A55" w:rsidP="00C87A55">
      <w:pPr>
        <w:spacing w:line="360" w:lineRule="auto"/>
        <w:rPr>
          <w:rFonts w:hint="eastAsia"/>
        </w:rPr>
      </w:pPr>
      <w:r>
        <w:rPr>
          <w:rFonts w:hint="eastAsia"/>
        </w:rPr>
        <w:t>对于问题一，先用牛顿第二定律和速度的定义确定微分方程模型，再通过使用差分法和对初值条件的迭代分别计算出阻尼器的阻尼系数为常值10000 N·s·m^{-1}时和阻尼系数与浮子和振子的相对速度的绝对值的幂成正比时浮子和振子在波浪激励力作用下在前40个波浪周期的垂荡位移和速度。</w:t>
      </w:r>
    </w:p>
    <w:p w14:paraId="5C1CE127" w14:textId="7B1677FD" w:rsidR="00C87A55" w:rsidRPr="00BA5DC9" w:rsidRDefault="00C87A55" w:rsidP="00C87A55">
      <w:pPr>
        <w:spacing w:line="360" w:lineRule="auto"/>
        <w:rPr>
          <w:rFonts w:hint="eastAsia"/>
        </w:rPr>
      </w:pPr>
      <w:r>
        <w:rPr>
          <w:rFonts w:hint="eastAsia"/>
        </w:rPr>
        <w:t>对于问题二，先随机产生一个变量值，然后用模拟退火的方法在一定温度下不断产生新解或保留解然后逐渐降温得到稳定的最优解：第一小问的最大输出功率为280 W，最优阻尼系数为37200 N·s·m^{-1}，第二小问的的最大输出功率为280 W，而最优阻尼系数的比例系数和幂系数的组合并不唯一，其中一种组合是比例系数为42796，幂系数为0.063146。</w:t>
      </w:r>
    </w:p>
    <w:p w14:paraId="3BCE08BC" w14:textId="28061BF9" w:rsidR="00C87A55" w:rsidRDefault="00C87A55" w:rsidP="00C87A55">
      <w:pPr>
        <w:spacing w:line="360" w:lineRule="auto"/>
        <w:rPr>
          <w:rFonts w:hint="eastAsia"/>
        </w:rPr>
      </w:pPr>
      <w:r>
        <w:rPr>
          <w:rFonts w:hint="eastAsia"/>
        </w:rPr>
        <w:t>对于问题三，利用微分方程模型将垂荡和纵摇运动放在极小的时间尺度内研究，从而可以以较小的误差假设垂荡和纵摇互不影响实现运算简化。然后利用牛顿第二运动定律和差分法将两个运动分别求解，得到浮子和振子在各个时刻的垂荡位移与速度和纵摇角位移与角速度。</w:t>
      </w:r>
    </w:p>
    <w:p w14:paraId="0515039F" w14:textId="6A31E61E" w:rsidR="00773EBA" w:rsidRDefault="00C87A55" w:rsidP="00C87A55">
      <w:pPr>
        <w:spacing w:line="360" w:lineRule="auto"/>
        <w:rPr>
          <w:rFonts w:hint="eastAsia"/>
        </w:rPr>
      </w:pPr>
      <w:r>
        <w:rPr>
          <w:rFonts w:hint="eastAsia"/>
        </w:rPr>
        <w:t>对于问题四，在假设垂荡和纵摇互不影响的前提下，可以采用与问题二相同的模拟退火法求解，通过观察计算机的多次运算结果发现最大输出功率为492 W，两个阻尼器的阻尼系数搭配并不唯一，其中一种搭配是直线阻尼器的阻尼系数为20420，旋转阻尼器的阻尼系数为84657。</w:t>
      </w:r>
    </w:p>
    <w:p w14:paraId="214679E5" w14:textId="77777777" w:rsidR="00773EBA" w:rsidRDefault="00773EBA" w:rsidP="00773EBA">
      <w:pPr>
        <w:spacing w:line="360" w:lineRule="auto"/>
        <w:rPr>
          <w:rFonts w:hint="eastAsia"/>
        </w:rPr>
      </w:pPr>
    </w:p>
    <w:p w14:paraId="27BF0821" w14:textId="77777777" w:rsidR="00773EBA" w:rsidRDefault="00773EBA" w:rsidP="00773EBA">
      <w:pPr>
        <w:spacing w:line="360" w:lineRule="auto"/>
        <w:rPr>
          <w:rFonts w:hint="eastAsia"/>
        </w:rPr>
      </w:pPr>
      <w:r>
        <w:rPr>
          <w:rFonts w:hint="eastAsia"/>
        </w:rPr>
        <w:lastRenderedPageBreak/>
        <w:t xml:space="preserve">起止时间：2022.04-2022.06  </w:t>
      </w:r>
    </w:p>
    <w:p w14:paraId="66A7ADD5" w14:textId="77777777" w:rsidR="00773EBA" w:rsidRDefault="00773EBA" w:rsidP="00773EBA">
      <w:pPr>
        <w:spacing w:line="360" w:lineRule="auto"/>
        <w:rPr>
          <w:rFonts w:hint="eastAsia"/>
        </w:rPr>
      </w:pPr>
      <w:r>
        <w:rPr>
          <w:rFonts w:hint="eastAsia"/>
        </w:rPr>
        <w:t xml:space="preserve">项目名称：学生成绩管理系统  </w:t>
      </w:r>
    </w:p>
    <w:p w14:paraId="49C4A809" w14:textId="77777777" w:rsidR="00773EBA" w:rsidRDefault="00773EBA" w:rsidP="00773EBA">
      <w:pPr>
        <w:spacing w:line="360" w:lineRule="auto"/>
        <w:rPr>
          <w:rFonts w:hint="eastAsia"/>
        </w:rPr>
      </w:pPr>
      <w:r>
        <w:rPr>
          <w:rFonts w:hint="eastAsia"/>
        </w:rPr>
        <w:t xml:space="preserve">项目角色：C代码实现+模块设计负责人  </w:t>
      </w:r>
    </w:p>
    <w:p w14:paraId="0BB8316E" w14:textId="77777777" w:rsidR="00773EBA" w:rsidRPr="00773EBA" w:rsidRDefault="00773EBA" w:rsidP="00773EBA">
      <w:pPr>
        <w:spacing w:line="360" w:lineRule="auto"/>
        <w:rPr>
          <w:rFonts w:hint="eastAsia"/>
        </w:rPr>
      </w:pPr>
      <w:r w:rsidRPr="00773EBA">
        <w:rPr>
          <w:rFonts w:hint="eastAsia"/>
        </w:rPr>
        <w:t>项目职责：前四周用数组的方法，最后两周用结构体和指针知识完成所有功能设计并调试优化以及完成算法设计，技术设计，流程图和使用说明。对模块设计负责最终版的整合，其他小组成员需要为模块设计提供自己的设计方案和相应的程序实现。模块设计负责人对小组成员的成果进行评估和商量，决定最终采纳的方案。</w:t>
      </w:r>
    </w:p>
    <w:p w14:paraId="344CF34C" w14:textId="77777777" w:rsidR="00773EBA" w:rsidRPr="00773EBA" w:rsidRDefault="00773EBA" w:rsidP="00773EBA">
      <w:pPr>
        <w:spacing w:line="360" w:lineRule="auto"/>
        <w:rPr>
          <w:rFonts w:hint="eastAsia"/>
        </w:rPr>
      </w:pPr>
    </w:p>
    <w:p w14:paraId="071E7624" w14:textId="77777777" w:rsidR="00773EBA" w:rsidRPr="00773EBA" w:rsidRDefault="00773EBA" w:rsidP="00773EBA">
      <w:pPr>
        <w:spacing w:line="360" w:lineRule="auto"/>
        <w:rPr>
          <w:rFonts w:hint="eastAsia"/>
        </w:rPr>
      </w:pPr>
      <w:r w:rsidRPr="00773EBA">
        <w:rPr>
          <w:rFonts w:hint="eastAsia"/>
        </w:rPr>
        <w:t>描述：</w:t>
      </w:r>
      <w:r w:rsidRPr="00773EBA">
        <w:t>本程序有着多项功能，其中包括对学生信息、课程信息和分数的输入，增加，删除、修改和显示，还有在此基础上的多种排序功能，包括对总分、对学号的单字段排序，按年级、专业、学院+课程的双字段排序，此外还有按不同条件进行信息筛选的查询功能，最后也少不了对数据进行处理的统计功能，统计功能可以计算所有学生的总分、平均分、获得学分，可以统计不同学科各分数段的学生人数、平均分、方差、标准差以及得分的最大值和最小值。</w:t>
      </w:r>
    </w:p>
    <w:p w14:paraId="36A6FA27" w14:textId="77777777" w:rsidR="00773EBA" w:rsidRPr="00773EBA" w:rsidRDefault="00773EBA" w:rsidP="00773EBA">
      <w:pPr>
        <w:spacing w:line="360" w:lineRule="auto"/>
        <w:rPr>
          <w:rFonts w:hint="eastAsia"/>
        </w:rPr>
      </w:pPr>
      <w:r w:rsidRPr="00773EBA">
        <w:t>本程序为操作便捷设计了不用确定出总人数就能输入的功能，当输入完成时用stop单词作为结束即可，总人数会自动统计，在打印所有信息时就可以查看。</w:t>
      </w:r>
    </w:p>
    <w:p w14:paraId="3ED7710D" w14:textId="77777777" w:rsidR="00773EBA" w:rsidRPr="00773EBA" w:rsidRDefault="00773EBA" w:rsidP="00773EBA">
      <w:pPr>
        <w:spacing w:line="360" w:lineRule="auto"/>
        <w:rPr>
          <w:rFonts w:hint="eastAsia"/>
        </w:rPr>
      </w:pPr>
      <w:r w:rsidRPr="00773EBA">
        <w:t>此外，为了防止意外二次选择输入功能导致原有输入信息的丢失，系统设计了二次确认功能以确保使用者确实需要重新输入，不会由于意外导致有用信息的丢失。</w:t>
      </w:r>
    </w:p>
    <w:p w14:paraId="6A18D31E" w14:textId="77777777" w:rsidR="00773EBA" w:rsidRDefault="00773EBA" w:rsidP="00773EBA">
      <w:pPr>
        <w:spacing w:line="360" w:lineRule="auto"/>
        <w:rPr>
          <w:rFonts w:hint="eastAsia"/>
        </w:rPr>
      </w:pPr>
      <w:r w:rsidRPr="00773EBA">
        <w:t>最后，在界面设计上采用简约风，以最少的文字实现最丰富的功能，在运行的首页会出现一次包括程序设计者和注意事项的总说明，确认后会进入菜单页面，每个菜单页面采用居中显示，逐条排列，实际功能页面有标题显示相应功能和必要的使用说明，使用者不会因为多级菜单和跳转输入的功能而迷失方向也不会不知道通过键入stop停止输入的特殊设计。</w:t>
      </w:r>
    </w:p>
    <w:p w14:paraId="1C3DAFFC" w14:textId="77777777" w:rsidR="005038CE" w:rsidRPr="00773EBA" w:rsidRDefault="005038CE" w:rsidP="00773EBA">
      <w:pPr>
        <w:spacing w:line="360" w:lineRule="auto"/>
        <w:rPr>
          <w:rFonts w:hint="eastAsia"/>
        </w:rPr>
      </w:pPr>
    </w:p>
    <w:p w14:paraId="245D48E3" w14:textId="2AE34A8F" w:rsidR="00473837" w:rsidRPr="005038CE" w:rsidRDefault="00001141" w:rsidP="005038CE">
      <w:pPr>
        <w:rPr>
          <w:rFonts w:hint="eastAsia"/>
        </w:rPr>
      </w:pPr>
      <w:r w:rsidRPr="005038CE">
        <w:rPr>
          <w:rFonts w:hint="eastAsia"/>
        </w:rPr>
        <w:t>自我评价：</w:t>
      </w:r>
    </w:p>
    <w:p w14:paraId="39DBD305" w14:textId="77777777" w:rsidR="004673E9" w:rsidRDefault="004673E9" w:rsidP="004673E9">
      <w:pPr>
        <w:rPr>
          <w:rFonts w:hint="eastAsia"/>
        </w:rPr>
      </w:pPr>
      <w:r>
        <w:rPr>
          <w:rFonts w:hint="eastAsia"/>
        </w:rPr>
        <w:t xml:space="preserve">在团队项目中常常主动处理重难点，为项目的成功扫清障碍。  </w:t>
      </w:r>
    </w:p>
    <w:p w14:paraId="413B3890" w14:textId="77777777" w:rsidR="004673E9" w:rsidRDefault="004673E9" w:rsidP="004673E9">
      <w:pPr>
        <w:rPr>
          <w:rFonts w:hint="eastAsia"/>
        </w:rPr>
      </w:pPr>
      <w:r>
        <w:rPr>
          <w:rFonts w:hint="eastAsia"/>
        </w:rPr>
        <w:t xml:space="preserve">容易全身心投入一件事。  </w:t>
      </w:r>
    </w:p>
    <w:p w14:paraId="17F5CCAC" w14:textId="77777777" w:rsidR="004673E9" w:rsidRDefault="004673E9" w:rsidP="004673E9">
      <w:pPr>
        <w:rPr>
          <w:rFonts w:hint="eastAsia"/>
        </w:rPr>
      </w:pPr>
      <w:r>
        <w:rPr>
          <w:rFonts w:hint="eastAsia"/>
        </w:rPr>
        <w:t xml:space="preserve">热衷于掌握全新知识。  </w:t>
      </w:r>
    </w:p>
    <w:p w14:paraId="105F53B4" w14:textId="4BB9AC97" w:rsidR="00473837" w:rsidRDefault="004673E9" w:rsidP="004673E9">
      <w:pPr>
        <w:rPr>
          <w:rFonts w:hint="eastAsia"/>
        </w:rPr>
      </w:pPr>
      <w:r>
        <w:rPr>
          <w:rFonts w:hint="eastAsia"/>
        </w:rPr>
        <w:t>思维缜密。</w:t>
      </w:r>
    </w:p>
    <w:p w14:paraId="24EB3BD8" w14:textId="77777777" w:rsidR="00E97432" w:rsidRPr="00473837" w:rsidRDefault="00E97432" w:rsidP="00473837">
      <w:pPr>
        <w:rPr>
          <w:rFonts w:hint="eastAsia"/>
        </w:rPr>
      </w:pPr>
    </w:p>
    <w:p w14:paraId="5EBA2D3D" w14:textId="492CC44C" w:rsidR="00BB1971" w:rsidRPr="00E97432" w:rsidRDefault="008E7140">
      <w:pPr>
        <w:rPr>
          <w:rFonts w:hint="eastAsia"/>
        </w:rPr>
      </w:pPr>
      <w:r w:rsidRPr="005612B0">
        <w:rPr>
          <w:rFonts w:hint="eastAsia"/>
        </w:rPr>
        <w:t>获奖经历</w:t>
      </w:r>
      <w:r w:rsidRPr="00E97432">
        <w:rPr>
          <w:rFonts w:hint="eastAsia"/>
        </w:rPr>
        <w:t>：</w:t>
      </w:r>
    </w:p>
    <w:p w14:paraId="6F83426F" w14:textId="4B65E2F7" w:rsidR="00E97432" w:rsidRPr="00E97432" w:rsidRDefault="00E97432" w:rsidP="00E97432">
      <w:pPr>
        <w:rPr>
          <w:rFonts w:hint="eastAsia"/>
        </w:rPr>
      </w:pPr>
      <w:r w:rsidRPr="00E97432">
        <w:rPr>
          <w:rFonts w:hint="eastAsia"/>
        </w:rPr>
        <w:t>2024中国高校计算机大赛AIGC创新赛通过初赛，后续将参加复赛。</w:t>
      </w:r>
    </w:p>
    <w:p w14:paraId="19987FE8" w14:textId="6B3FB536" w:rsidR="00E97432" w:rsidRPr="00E97432" w:rsidRDefault="00E97432" w:rsidP="00E97432">
      <w:pPr>
        <w:rPr>
          <w:rFonts w:hint="eastAsia"/>
        </w:rPr>
      </w:pPr>
      <w:r w:rsidRPr="00E97432">
        <w:rPr>
          <w:rFonts w:hint="eastAsia"/>
        </w:rPr>
        <w:t>2023：CET6-540</w:t>
      </w:r>
    </w:p>
    <w:p w14:paraId="0A6FAA32" w14:textId="5767F5C4" w:rsidR="00E97432" w:rsidRPr="00E97432" w:rsidRDefault="00E97432" w:rsidP="00E97432">
      <w:pPr>
        <w:rPr>
          <w:rFonts w:hint="eastAsia"/>
        </w:rPr>
      </w:pPr>
      <w:r w:rsidRPr="00E97432">
        <w:rPr>
          <w:rFonts w:hint="eastAsia"/>
        </w:rPr>
        <w:t>2022年全国大学生数学建模竞赛省级一等奖</w:t>
      </w:r>
    </w:p>
    <w:p w14:paraId="78E0FB81" w14:textId="6A27A07C" w:rsidR="00E97432" w:rsidRPr="00E97432" w:rsidRDefault="00E97432" w:rsidP="00E97432">
      <w:pPr>
        <w:rPr>
          <w:rFonts w:hint="eastAsia"/>
        </w:rPr>
      </w:pPr>
      <w:r w:rsidRPr="00E97432">
        <w:rPr>
          <w:rFonts w:hint="eastAsia"/>
        </w:rPr>
        <w:t>2020：CET6-530</w:t>
      </w:r>
    </w:p>
    <w:p w14:paraId="4B7A7BEE" w14:textId="1C3E3437" w:rsidR="008E7140" w:rsidRPr="00E97432" w:rsidRDefault="00E97432" w:rsidP="00E97432">
      <w:pPr>
        <w:rPr>
          <w:rFonts w:hint="eastAsia"/>
        </w:rPr>
      </w:pPr>
      <w:r w:rsidRPr="00E97432">
        <w:rPr>
          <w:rFonts w:hint="eastAsia"/>
        </w:rPr>
        <w:lastRenderedPageBreak/>
        <w:t>2019：CET4-587</w:t>
      </w:r>
    </w:p>
    <w:sectPr w:rsidR="008E7140" w:rsidRPr="00E97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F3576" w14:textId="77777777" w:rsidR="006B1694" w:rsidRDefault="006B1694" w:rsidP="00651C3B">
      <w:pPr>
        <w:rPr>
          <w:rFonts w:hint="eastAsia"/>
        </w:rPr>
      </w:pPr>
      <w:r>
        <w:separator/>
      </w:r>
    </w:p>
  </w:endnote>
  <w:endnote w:type="continuationSeparator" w:id="0">
    <w:p w14:paraId="7326654C" w14:textId="77777777" w:rsidR="006B1694" w:rsidRDefault="006B1694" w:rsidP="00651C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6526C" w14:textId="77777777" w:rsidR="006B1694" w:rsidRDefault="006B1694" w:rsidP="00651C3B">
      <w:pPr>
        <w:rPr>
          <w:rFonts w:hint="eastAsia"/>
        </w:rPr>
      </w:pPr>
      <w:r>
        <w:separator/>
      </w:r>
    </w:p>
  </w:footnote>
  <w:footnote w:type="continuationSeparator" w:id="0">
    <w:p w14:paraId="44DE115F" w14:textId="77777777" w:rsidR="006B1694" w:rsidRDefault="006B1694" w:rsidP="00651C3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1EF6"/>
    <w:multiLevelType w:val="multilevel"/>
    <w:tmpl w:val="10F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18CD"/>
    <w:multiLevelType w:val="multilevel"/>
    <w:tmpl w:val="2C9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116"/>
    <w:multiLevelType w:val="multilevel"/>
    <w:tmpl w:val="A47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F3C08"/>
    <w:multiLevelType w:val="multilevel"/>
    <w:tmpl w:val="7A0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D282E"/>
    <w:multiLevelType w:val="multilevel"/>
    <w:tmpl w:val="448D282E"/>
    <w:lvl w:ilvl="0">
      <w:start w:val="1"/>
      <w:numFmt w:val="decimal"/>
      <w:lvlText w:val="%1."/>
      <w:lvlJc w:val="left"/>
      <w:pPr>
        <w:ind w:left="888" w:hanging="360"/>
      </w:pPr>
    </w:lvl>
    <w:lvl w:ilvl="1">
      <w:start w:val="1"/>
      <w:numFmt w:val="lowerLetter"/>
      <w:lvlText w:val="%2)"/>
      <w:lvlJc w:val="left"/>
      <w:pPr>
        <w:ind w:left="1368" w:hanging="420"/>
      </w:p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abstractNum w:abstractNumId="5" w15:restartNumberingAfterBreak="0">
    <w:nsid w:val="4695129A"/>
    <w:multiLevelType w:val="multilevel"/>
    <w:tmpl w:val="9B0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4B45"/>
    <w:multiLevelType w:val="multilevel"/>
    <w:tmpl w:val="8FE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D3530"/>
    <w:multiLevelType w:val="multilevel"/>
    <w:tmpl w:val="815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73FEF"/>
    <w:multiLevelType w:val="multilevel"/>
    <w:tmpl w:val="ECC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46495"/>
    <w:multiLevelType w:val="multilevel"/>
    <w:tmpl w:val="09A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D70FC"/>
    <w:multiLevelType w:val="multilevel"/>
    <w:tmpl w:val="7B8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182943">
    <w:abstractNumId w:val="9"/>
  </w:num>
  <w:num w:numId="2" w16cid:durableId="48234895">
    <w:abstractNumId w:val="3"/>
  </w:num>
  <w:num w:numId="3" w16cid:durableId="126320096">
    <w:abstractNumId w:val="0"/>
  </w:num>
  <w:num w:numId="4" w16cid:durableId="572205844">
    <w:abstractNumId w:val="5"/>
  </w:num>
  <w:num w:numId="5" w16cid:durableId="911113573">
    <w:abstractNumId w:val="6"/>
  </w:num>
  <w:num w:numId="6" w16cid:durableId="1503927996">
    <w:abstractNumId w:val="8"/>
  </w:num>
  <w:num w:numId="7" w16cid:durableId="2020809272">
    <w:abstractNumId w:val="7"/>
  </w:num>
  <w:num w:numId="8" w16cid:durableId="1527015138">
    <w:abstractNumId w:val="1"/>
  </w:num>
  <w:num w:numId="9" w16cid:durableId="2137867732">
    <w:abstractNumId w:val="2"/>
  </w:num>
  <w:num w:numId="10" w16cid:durableId="214396921">
    <w:abstractNumId w:val="10"/>
  </w:num>
  <w:num w:numId="11" w16cid:durableId="732392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3D"/>
    <w:rsid w:val="00001141"/>
    <w:rsid w:val="000072EE"/>
    <w:rsid w:val="000531E1"/>
    <w:rsid w:val="000615BA"/>
    <w:rsid w:val="000B638E"/>
    <w:rsid w:val="000E2C57"/>
    <w:rsid w:val="00141F5F"/>
    <w:rsid w:val="001D738D"/>
    <w:rsid w:val="00212C72"/>
    <w:rsid w:val="00234C0D"/>
    <w:rsid w:val="00243E5F"/>
    <w:rsid w:val="00251939"/>
    <w:rsid w:val="002B42A9"/>
    <w:rsid w:val="003153B3"/>
    <w:rsid w:val="0038564D"/>
    <w:rsid w:val="003A1019"/>
    <w:rsid w:val="003C6A65"/>
    <w:rsid w:val="003D76ED"/>
    <w:rsid w:val="00445C4E"/>
    <w:rsid w:val="004603FC"/>
    <w:rsid w:val="004673E9"/>
    <w:rsid w:val="00473837"/>
    <w:rsid w:val="0049094C"/>
    <w:rsid w:val="005037BD"/>
    <w:rsid w:val="005038CE"/>
    <w:rsid w:val="00526D50"/>
    <w:rsid w:val="005612B0"/>
    <w:rsid w:val="00570B19"/>
    <w:rsid w:val="005F135A"/>
    <w:rsid w:val="006017BD"/>
    <w:rsid w:val="006236F9"/>
    <w:rsid w:val="0062490E"/>
    <w:rsid w:val="00627F3D"/>
    <w:rsid w:val="00632AF7"/>
    <w:rsid w:val="00651C3B"/>
    <w:rsid w:val="006A5D7C"/>
    <w:rsid w:val="006B1694"/>
    <w:rsid w:val="006D01C1"/>
    <w:rsid w:val="006E3090"/>
    <w:rsid w:val="00712AD1"/>
    <w:rsid w:val="0071514B"/>
    <w:rsid w:val="00744B73"/>
    <w:rsid w:val="007532ED"/>
    <w:rsid w:val="00773EBA"/>
    <w:rsid w:val="00775535"/>
    <w:rsid w:val="007B5297"/>
    <w:rsid w:val="007C42AA"/>
    <w:rsid w:val="007E0BEE"/>
    <w:rsid w:val="007E409F"/>
    <w:rsid w:val="007F259E"/>
    <w:rsid w:val="00813EDF"/>
    <w:rsid w:val="00842BA0"/>
    <w:rsid w:val="008C1D47"/>
    <w:rsid w:val="008E7140"/>
    <w:rsid w:val="009216B3"/>
    <w:rsid w:val="009763CC"/>
    <w:rsid w:val="0098764B"/>
    <w:rsid w:val="009D2607"/>
    <w:rsid w:val="00A05E8E"/>
    <w:rsid w:val="00A0645B"/>
    <w:rsid w:val="00A17831"/>
    <w:rsid w:val="00A23B01"/>
    <w:rsid w:val="00A9321B"/>
    <w:rsid w:val="00AC3C25"/>
    <w:rsid w:val="00AD3466"/>
    <w:rsid w:val="00B36F0D"/>
    <w:rsid w:val="00B6787F"/>
    <w:rsid w:val="00BA491F"/>
    <w:rsid w:val="00BA5DC9"/>
    <w:rsid w:val="00BB1971"/>
    <w:rsid w:val="00BB3E7F"/>
    <w:rsid w:val="00BC6E30"/>
    <w:rsid w:val="00BD051C"/>
    <w:rsid w:val="00BD707B"/>
    <w:rsid w:val="00C22D08"/>
    <w:rsid w:val="00C43C6E"/>
    <w:rsid w:val="00C87A55"/>
    <w:rsid w:val="00CA421D"/>
    <w:rsid w:val="00CB0EA7"/>
    <w:rsid w:val="00CD763C"/>
    <w:rsid w:val="00D60E35"/>
    <w:rsid w:val="00D6196E"/>
    <w:rsid w:val="00DE5BE5"/>
    <w:rsid w:val="00E039F9"/>
    <w:rsid w:val="00E37812"/>
    <w:rsid w:val="00E709AD"/>
    <w:rsid w:val="00E97432"/>
    <w:rsid w:val="00F62C40"/>
    <w:rsid w:val="00F94BD2"/>
    <w:rsid w:val="00FD6F66"/>
    <w:rsid w:val="00F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A52B"/>
  <w15:chartTrackingRefBased/>
  <w15:docId w15:val="{15DF1B0C-8911-4CA2-8B2F-C757D88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6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0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490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2490E"/>
    <w:rPr>
      <w:b/>
      <w:bCs/>
    </w:rPr>
  </w:style>
  <w:style w:type="character" w:styleId="a5">
    <w:name w:val="Hyperlink"/>
    <w:basedOn w:val="a0"/>
    <w:uiPriority w:val="99"/>
    <w:unhideWhenUsed/>
    <w:rsid w:val="0062490E"/>
    <w:rPr>
      <w:color w:val="0000FF"/>
      <w:u w:val="single"/>
    </w:rPr>
  </w:style>
  <w:style w:type="character" w:styleId="a6">
    <w:name w:val="Unresolved Mention"/>
    <w:basedOn w:val="a0"/>
    <w:uiPriority w:val="99"/>
    <w:semiHidden/>
    <w:unhideWhenUsed/>
    <w:rsid w:val="00D6196E"/>
    <w:rPr>
      <w:color w:val="605E5C"/>
      <w:shd w:val="clear" w:color="auto" w:fill="E1DFDD"/>
    </w:rPr>
  </w:style>
  <w:style w:type="character" w:customStyle="1" w:styleId="10">
    <w:name w:val="标题 1 字符"/>
    <w:basedOn w:val="a0"/>
    <w:link w:val="1"/>
    <w:uiPriority w:val="9"/>
    <w:rsid w:val="00CD763C"/>
    <w:rPr>
      <w:b/>
      <w:bCs/>
      <w:kern w:val="44"/>
      <w:sz w:val="44"/>
      <w:szCs w:val="44"/>
    </w:rPr>
  </w:style>
  <w:style w:type="character" w:customStyle="1" w:styleId="20">
    <w:name w:val="标题 2 字符"/>
    <w:basedOn w:val="a0"/>
    <w:link w:val="2"/>
    <w:uiPriority w:val="9"/>
    <w:rsid w:val="00570B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0B19"/>
    <w:rPr>
      <w:b/>
      <w:bCs/>
      <w:sz w:val="32"/>
      <w:szCs w:val="32"/>
    </w:rPr>
  </w:style>
  <w:style w:type="paragraph" w:styleId="a7">
    <w:name w:val="header"/>
    <w:basedOn w:val="a"/>
    <w:link w:val="a8"/>
    <w:uiPriority w:val="99"/>
    <w:unhideWhenUsed/>
    <w:rsid w:val="00651C3B"/>
    <w:pPr>
      <w:tabs>
        <w:tab w:val="center" w:pos="4153"/>
        <w:tab w:val="right" w:pos="8306"/>
      </w:tabs>
      <w:snapToGrid w:val="0"/>
      <w:jc w:val="center"/>
    </w:pPr>
    <w:rPr>
      <w:sz w:val="18"/>
      <w:szCs w:val="18"/>
    </w:rPr>
  </w:style>
  <w:style w:type="character" w:customStyle="1" w:styleId="a8">
    <w:name w:val="页眉 字符"/>
    <w:basedOn w:val="a0"/>
    <w:link w:val="a7"/>
    <w:uiPriority w:val="99"/>
    <w:rsid w:val="00651C3B"/>
    <w:rPr>
      <w:sz w:val="18"/>
      <w:szCs w:val="18"/>
    </w:rPr>
  </w:style>
  <w:style w:type="paragraph" w:styleId="a9">
    <w:name w:val="footer"/>
    <w:basedOn w:val="a"/>
    <w:link w:val="aa"/>
    <w:uiPriority w:val="99"/>
    <w:unhideWhenUsed/>
    <w:rsid w:val="00651C3B"/>
    <w:pPr>
      <w:tabs>
        <w:tab w:val="center" w:pos="4153"/>
        <w:tab w:val="right" w:pos="8306"/>
      </w:tabs>
      <w:snapToGrid w:val="0"/>
      <w:jc w:val="left"/>
    </w:pPr>
    <w:rPr>
      <w:sz w:val="18"/>
      <w:szCs w:val="18"/>
    </w:rPr>
  </w:style>
  <w:style w:type="character" w:customStyle="1" w:styleId="aa">
    <w:name w:val="页脚 字符"/>
    <w:basedOn w:val="a0"/>
    <w:link w:val="a9"/>
    <w:uiPriority w:val="99"/>
    <w:rsid w:val="00651C3B"/>
    <w:rPr>
      <w:sz w:val="18"/>
      <w:szCs w:val="18"/>
    </w:rPr>
  </w:style>
  <w:style w:type="paragraph" w:styleId="ab">
    <w:name w:val="List Paragraph"/>
    <w:basedOn w:val="a"/>
    <w:uiPriority w:val="34"/>
    <w:qFormat/>
    <w:rsid w:val="00712AD1"/>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98368">
      <w:bodyDiv w:val="1"/>
      <w:marLeft w:val="0"/>
      <w:marRight w:val="0"/>
      <w:marTop w:val="0"/>
      <w:marBottom w:val="0"/>
      <w:divBdr>
        <w:top w:val="none" w:sz="0" w:space="0" w:color="auto"/>
        <w:left w:val="none" w:sz="0" w:space="0" w:color="auto"/>
        <w:bottom w:val="none" w:sz="0" w:space="0" w:color="auto"/>
        <w:right w:val="none" w:sz="0" w:space="0" w:color="auto"/>
      </w:divBdr>
      <w:divsChild>
        <w:div w:id="2038892812">
          <w:marLeft w:val="0"/>
          <w:marRight w:val="0"/>
          <w:marTop w:val="0"/>
          <w:marBottom w:val="0"/>
          <w:divBdr>
            <w:top w:val="none" w:sz="0" w:space="0" w:color="auto"/>
            <w:left w:val="none" w:sz="0" w:space="0" w:color="auto"/>
            <w:bottom w:val="none" w:sz="0" w:space="0" w:color="auto"/>
            <w:right w:val="none" w:sz="0" w:space="0" w:color="auto"/>
          </w:divBdr>
          <w:divsChild>
            <w:div w:id="946542268">
              <w:marLeft w:val="0"/>
              <w:marRight w:val="0"/>
              <w:marTop w:val="0"/>
              <w:marBottom w:val="0"/>
              <w:divBdr>
                <w:top w:val="none" w:sz="0" w:space="0" w:color="auto"/>
                <w:left w:val="none" w:sz="0" w:space="0" w:color="auto"/>
                <w:bottom w:val="none" w:sz="0" w:space="0" w:color="auto"/>
                <w:right w:val="none" w:sz="0" w:space="0" w:color="auto"/>
              </w:divBdr>
            </w:div>
            <w:div w:id="854458661">
              <w:marLeft w:val="0"/>
              <w:marRight w:val="0"/>
              <w:marTop w:val="0"/>
              <w:marBottom w:val="0"/>
              <w:divBdr>
                <w:top w:val="none" w:sz="0" w:space="0" w:color="auto"/>
                <w:left w:val="none" w:sz="0" w:space="0" w:color="auto"/>
                <w:bottom w:val="none" w:sz="0" w:space="0" w:color="auto"/>
                <w:right w:val="none" w:sz="0" w:space="0" w:color="auto"/>
              </w:divBdr>
            </w:div>
            <w:div w:id="2053117964">
              <w:marLeft w:val="0"/>
              <w:marRight w:val="0"/>
              <w:marTop w:val="0"/>
              <w:marBottom w:val="0"/>
              <w:divBdr>
                <w:top w:val="none" w:sz="0" w:space="0" w:color="auto"/>
                <w:left w:val="none" w:sz="0" w:space="0" w:color="auto"/>
                <w:bottom w:val="none" w:sz="0" w:space="0" w:color="auto"/>
                <w:right w:val="none" w:sz="0" w:space="0" w:color="auto"/>
              </w:divBdr>
            </w:div>
            <w:div w:id="1834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640">
      <w:bodyDiv w:val="1"/>
      <w:marLeft w:val="0"/>
      <w:marRight w:val="0"/>
      <w:marTop w:val="0"/>
      <w:marBottom w:val="0"/>
      <w:divBdr>
        <w:top w:val="none" w:sz="0" w:space="0" w:color="auto"/>
        <w:left w:val="none" w:sz="0" w:space="0" w:color="auto"/>
        <w:bottom w:val="none" w:sz="0" w:space="0" w:color="auto"/>
        <w:right w:val="none" w:sz="0" w:space="0" w:color="auto"/>
      </w:divBdr>
    </w:div>
    <w:div w:id="921529527">
      <w:bodyDiv w:val="1"/>
      <w:marLeft w:val="0"/>
      <w:marRight w:val="0"/>
      <w:marTop w:val="0"/>
      <w:marBottom w:val="0"/>
      <w:divBdr>
        <w:top w:val="none" w:sz="0" w:space="0" w:color="auto"/>
        <w:left w:val="none" w:sz="0" w:space="0" w:color="auto"/>
        <w:bottom w:val="none" w:sz="0" w:space="0" w:color="auto"/>
        <w:right w:val="none" w:sz="0" w:space="0" w:color="auto"/>
      </w:divBdr>
    </w:div>
    <w:div w:id="1115905506">
      <w:bodyDiv w:val="1"/>
      <w:marLeft w:val="0"/>
      <w:marRight w:val="0"/>
      <w:marTop w:val="0"/>
      <w:marBottom w:val="0"/>
      <w:divBdr>
        <w:top w:val="none" w:sz="0" w:space="0" w:color="auto"/>
        <w:left w:val="none" w:sz="0" w:space="0" w:color="auto"/>
        <w:bottom w:val="none" w:sz="0" w:space="0" w:color="auto"/>
        <w:right w:val="none" w:sz="0" w:space="0" w:color="auto"/>
      </w:divBdr>
    </w:div>
    <w:div w:id="1132676592">
      <w:bodyDiv w:val="1"/>
      <w:marLeft w:val="0"/>
      <w:marRight w:val="0"/>
      <w:marTop w:val="0"/>
      <w:marBottom w:val="0"/>
      <w:divBdr>
        <w:top w:val="none" w:sz="0" w:space="0" w:color="auto"/>
        <w:left w:val="none" w:sz="0" w:space="0" w:color="auto"/>
        <w:bottom w:val="none" w:sz="0" w:space="0" w:color="auto"/>
        <w:right w:val="none" w:sz="0" w:space="0" w:color="auto"/>
      </w:divBdr>
    </w:div>
    <w:div w:id="1156192400">
      <w:bodyDiv w:val="1"/>
      <w:marLeft w:val="0"/>
      <w:marRight w:val="0"/>
      <w:marTop w:val="0"/>
      <w:marBottom w:val="0"/>
      <w:divBdr>
        <w:top w:val="none" w:sz="0" w:space="0" w:color="auto"/>
        <w:left w:val="none" w:sz="0" w:space="0" w:color="auto"/>
        <w:bottom w:val="none" w:sz="0" w:space="0" w:color="auto"/>
        <w:right w:val="none" w:sz="0" w:space="0" w:color="auto"/>
      </w:divBdr>
      <w:divsChild>
        <w:div w:id="469060768">
          <w:marLeft w:val="0"/>
          <w:marRight w:val="0"/>
          <w:marTop w:val="0"/>
          <w:marBottom w:val="0"/>
          <w:divBdr>
            <w:top w:val="none" w:sz="0" w:space="0" w:color="auto"/>
            <w:left w:val="none" w:sz="0" w:space="0" w:color="auto"/>
            <w:bottom w:val="none" w:sz="0" w:space="0" w:color="auto"/>
            <w:right w:val="none" w:sz="0" w:space="0" w:color="auto"/>
          </w:divBdr>
          <w:divsChild>
            <w:div w:id="1671105377">
              <w:marLeft w:val="0"/>
              <w:marRight w:val="0"/>
              <w:marTop w:val="0"/>
              <w:marBottom w:val="0"/>
              <w:divBdr>
                <w:top w:val="none" w:sz="0" w:space="0" w:color="auto"/>
                <w:left w:val="none" w:sz="0" w:space="0" w:color="auto"/>
                <w:bottom w:val="none" w:sz="0" w:space="0" w:color="auto"/>
                <w:right w:val="none" w:sz="0" w:space="0" w:color="auto"/>
              </w:divBdr>
            </w:div>
            <w:div w:id="554393318">
              <w:marLeft w:val="0"/>
              <w:marRight w:val="0"/>
              <w:marTop w:val="0"/>
              <w:marBottom w:val="0"/>
              <w:divBdr>
                <w:top w:val="none" w:sz="0" w:space="0" w:color="auto"/>
                <w:left w:val="none" w:sz="0" w:space="0" w:color="auto"/>
                <w:bottom w:val="none" w:sz="0" w:space="0" w:color="auto"/>
                <w:right w:val="none" w:sz="0" w:space="0" w:color="auto"/>
              </w:divBdr>
            </w:div>
            <w:div w:id="1163426427">
              <w:marLeft w:val="0"/>
              <w:marRight w:val="0"/>
              <w:marTop w:val="0"/>
              <w:marBottom w:val="0"/>
              <w:divBdr>
                <w:top w:val="none" w:sz="0" w:space="0" w:color="auto"/>
                <w:left w:val="none" w:sz="0" w:space="0" w:color="auto"/>
                <w:bottom w:val="none" w:sz="0" w:space="0" w:color="auto"/>
                <w:right w:val="none" w:sz="0" w:space="0" w:color="auto"/>
              </w:divBdr>
            </w:div>
            <w:div w:id="1713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020">
      <w:bodyDiv w:val="1"/>
      <w:marLeft w:val="0"/>
      <w:marRight w:val="0"/>
      <w:marTop w:val="0"/>
      <w:marBottom w:val="0"/>
      <w:divBdr>
        <w:top w:val="none" w:sz="0" w:space="0" w:color="auto"/>
        <w:left w:val="none" w:sz="0" w:space="0" w:color="auto"/>
        <w:bottom w:val="none" w:sz="0" w:space="0" w:color="auto"/>
        <w:right w:val="none" w:sz="0" w:space="0" w:color="auto"/>
      </w:divBdr>
    </w:div>
    <w:div w:id="1547520854">
      <w:bodyDiv w:val="1"/>
      <w:marLeft w:val="0"/>
      <w:marRight w:val="0"/>
      <w:marTop w:val="0"/>
      <w:marBottom w:val="0"/>
      <w:divBdr>
        <w:top w:val="none" w:sz="0" w:space="0" w:color="auto"/>
        <w:left w:val="none" w:sz="0" w:space="0" w:color="auto"/>
        <w:bottom w:val="none" w:sz="0" w:space="0" w:color="auto"/>
        <w:right w:val="none" w:sz="0" w:space="0" w:color="auto"/>
      </w:divBdr>
      <w:divsChild>
        <w:div w:id="1917393394">
          <w:marLeft w:val="0"/>
          <w:marRight w:val="0"/>
          <w:marTop w:val="0"/>
          <w:marBottom w:val="0"/>
          <w:divBdr>
            <w:top w:val="none" w:sz="0" w:space="0" w:color="auto"/>
            <w:left w:val="none" w:sz="0" w:space="0" w:color="auto"/>
            <w:bottom w:val="none" w:sz="0" w:space="0" w:color="auto"/>
            <w:right w:val="none" w:sz="0" w:space="0" w:color="auto"/>
          </w:divBdr>
          <w:divsChild>
            <w:div w:id="1763985305">
              <w:marLeft w:val="0"/>
              <w:marRight w:val="0"/>
              <w:marTop w:val="0"/>
              <w:marBottom w:val="0"/>
              <w:divBdr>
                <w:top w:val="none" w:sz="0" w:space="0" w:color="auto"/>
                <w:left w:val="none" w:sz="0" w:space="0" w:color="auto"/>
                <w:bottom w:val="none" w:sz="0" w:space="0" w:color="auto"/>
                <w:right w:val="none" w:sz="0" w:space="0" w:color="auto"/>
              </w:divBdr>
            </w:div>
            <w:div w:id="1722050013">
              <w:marLeft w:val="0"/>
              <w:marRight w:val="0"/>
              <w:marTop w:val="0"/>
              <w:marBottom w:val="0"/>
              <w:divBdr>
                <w:top w:val="none" w:sz="0" w:space="0" w:color="auto"/>
                <w:left w:val="none" w:sz="0" w:space="0" w:color="auto"/>
                <w:bottom w:val="none" w:sz="0" w:space="0" w:color="auto"/>
                <w:right w:val="none" w:sz="0" w:space="0" w:color="auto"/>
              </w:divBdr>
            </w:div>
            <w:div w:id="1905942437">
              <w:marLeft w:val="0"/>
              <w:marRight w:val="0"/>
              <w:marTop w:val="0"/>
              <w:marBottom w:val="0"/>
              <w:divBdr>
                <w:top w:val="none" w:sz="0" w:space="0" w:color="auto"/>
                <w:left w:val="none" w:sz="0" w:space="0" w:color="auto"/>
                <w:bottom w:val="none" w:sz="0" w:space="0" w:color="auto"/>
                <w:right w:val="none" w:sz="0" w:space="0" w:color="auto"/>
              </w:divBdr>
            </w:div>
            <w:div w:id="1819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531">
      <w:bodyDiv w:val="1"/>
      <w:marLeft w:val="0"/>
      <w:marRight w:val="0"/>
      <w:marTop w:val="0"/>
      <w:marBottom w:val="0"/>
      <w:divBdr>
        <w:top w:val="none" w:sz="0" w:space="0" w:color="auto"/>
        <w:left w:val="none" w:sz="0" w:space="0" w:color="auto"/>
        <w:bottom w:val="none" w:sz="0" w:space="0" w:color="auto"/>
        <w:right w:val="none" w:sz="0" w:space="0" w:color="auto"/>
      </w:divBdr>
    </w:div>
    <w:div w:id="1784567486">
      <w:bodyDiv w:val="1"/>
      <w:marLeft w:val="0"/>
      <w:marRight w:val="0"/>
      <w:marTop w:val="0"/>
      <w:marBottom w:val="0"/>
      <w:divBdr>
        <w:top w:val="none" w:sz="0" w:space="0" w:color="auto"/>
        <w:left w:val="none" w:sz="0" w:space="0" w:color="auto"/>
        <w:bottom w:val="none" w:sz="0" w:space="0" w:color="auto"/>
        <w:right w:val="none" w:sz="0" w:space="0" w:color="auto"/>
      </w:divBdr>
    </w:div>
    <w:div w:id="1862745674">
      <w:bodyDiv w:val="1"/>
      <w:marLeft w:val="0"/>
      <w:marRight w:val="0"/>
      <w:marTop w:val="0"/>
      <w:marBottom w:val="0"/>
      <w:divBdr>
        <w:top w:val="none" w:sz="0" w:space="0" w:color="auto"/>
        <w:left w:val="none" w:sz="0" w:space="0" w:color="auto"/>
        <w:bottom w:val="none" w:sz="0" w:space="0" w:color="auto"/>
        <w:right w:val="none" w:sz="0" w:space="0" w:color="auto"/>
      </w:divBdr>
      <w:divsChild>
        <w:div w:id="726683640">
          <w:marLeft w:val="0"/>
          <w:marRight w:val="0"/>
          <w:marTop w:val="0"/>
          <w:marBottom w:val="0"/>
          <w:divBdr>
            <w:top w:val="none" w:sz="0" w:space="0" w:color="auto"/>
            <w:left w:val="none" w:sz="0" w:space="0" w:color="auto"/>
            <w:bottom w:val="none" w:sz="0" w:space="0" w:color="auto"/>
            <w:right w:val="none" w:sz="0" w:space="0" w:color="auto"/>
          </w:divBdr>
          <w:divsChild>
            <w:div w:id="316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9C21-0DB2-4E34-85B6-C169D9CD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昱龙 王</dc:creator>
  <cp:keywords/>
  <dc:description/>
  <cp:lastModifiedBy>昱龙 王</cp:lastModifiedBy>
  <cp:revision>81</cp:revision>
  <dcterms:created xsi:type="dcterms:W3CDTF">2024-07-14T15:25:00Z</dcterms:created>
  <dcterms:modified xsi:type="dcterms:W3CDTF">2024-07-17T09:01:00Z</dcterms:modified>
</cp:coreProperties>
</file>