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B127A" w14:textId="198EB267" w:rsidR="00CA1FB9" w:rsidRPr="00CA1FB9" w:rsidRDefault="00CA1FB9" w:rsidP="00CA1FB9">
      <w:pPr>
        <w:widowControl/>
        <w:spacing w:before="100" w:beforeAutospacing="1" w:after="100" w:afterAutospacing="1" w:line="960" w:lineRule="exact"/>
        <w:jc w:val="center"/>
        <w:rPr>
          <w:rFonts w:ascii="DFKaiShu-SB-Estd-BF" w:eastAsia="DFKaiShu-SB-Estd-BF" w:hAnsi="DFKaiShu-SB-Estd-BF" w:cs="新細明體"/>
          <w:spacing w:val="160"/>
          <w:kern w:val="0"/>
          <w:sz w:val="100"/>
          <w:szCs w:val="100"/>
        </w:rPr>
      </w:pPr>
      <w:r w:rsidRPr="00CA1FB9">
        <w:rPr>
          <w:rFonts w:ascii="DFKaiShu-SB-Estd-BF" w:eastAsia="DFKaiShu-SB-Estd-BF" w:hAnsi="DFKaiShu-SB-Estd-BF" w:cs="新細明體" w:hint="eastAsia"/>
          <w:spacing w:val="160"/>
          <w:kern w:val="0"/>
          <w:sz w:val="100"/>
          <w:szCs w:val="100"/>
        </w:rPr>
        <w:t>國立成功大學</w:t>
      </w:r>
    </w:p>
    <w:p w14:paraId="012A79C1" w14:textId="6BDF486B" w:rsidR="00CA1FB9" w:rsidRPr="00CA1FB9" w:rsidRDefault="00CA1FB9" w:rsidP="00CA1FB9">
      <w:pPr>
        <w:widowControl/>
        <w:spacing w:before="100" w:beforeAutospacing="1" w:after="100" w:afterAutospacing="1" w:line="960" w:lineRule="exact"/>
        <w:jc w:val="center"/>
        <w:rPr>
          <w:rFonts w:ascii="新細明體" w:eastAsia="新細明體" w:hAnsi="新細明體" w:cs="新細明體"/>
          <w:spacing w:val="200"/>
          <w:kern w:val="0"/>
        </w:rPr>
      </w:pPr>
      <w:r w:rsidRPr="00CA1FB9">
        <w:rPr>
          <w:rFonts w:ascii="DFKaiShu-SB-Estd-BF" w:eastAsia="DFKaiShu-SB-Estd-BF" w:hAnsi="DFKaiShu-SB-Estd-BF" w:cs="新細明體" w:hint="eastAsia"/>
          <w:spacing w:val="200"/>
          <w:kern w:val="0"/>
          <w:sz w:val="48"/>
          <w:szCs w:val="48"/>
        </w:rPr>
        <w:t>資訊工程學系研究所</w:t>
      </w:r>
    </w:p>
    <w:p w14:paraId="6E74C5F6" w14:textId="77777777" w:rsidR="00CA1FB9" w:rsidRDefault="00CA1FB9" w:rsidP="00CA1FB9">
      <w:pPr>
        <w:widowControl/>
        <w:spacing w:before="100" w:beforeAutospacing="1" w:after="100" w:afterAutospacing="1"/>
        <w:jc w:val="center"/>
        <w:rPr>
          <w:rFonts w:ascii="DFKaiShu-SB-Estd-BF" w:eastAsia="DFKaiShu-SB-Estd-BF" w:hAnsi="DFKaiShu-SB-Estd-BF" w:cs="新細明體"/>
          <w:kern w:val="0"/>
          <w:sz w:val="48"/>
          <w:szCs w:val="48"/>
        </w:rPr>
      </w:pPr>
    </w:p>
    <w:p w14:paraId="46B396CE" w14:textId="77777777" w:rsidR="00CA1FB9" w:rsidRDefault="00CA1FB9" w:rsidP="00CA1FB9">
      <w:pPr>
        <w:widowControl/>
        <w:spacing w:before="100" w:beforeAutospacing="1" w:after="100" w:afterAutospacing="1"/>
        <w:jc w:val="center"/>
        <w:rPr>
          <w:rFonts w:ascii="DFKaiShu-SB-Estd-BF" w:eastAsia="DFKaiShu-SB-Estd-BF" w:hAnsi="DFKaiShu-SB-Estd-BF" w:cs="新細明體" w:hint="eastAsia"/>
          <w:kern w:val="0"/>
          <w:sz w:val="48"/>
          <w:szCs w:val="48"/>
        </w:rPr>
      </w:pPr>
    </w:p>
    <w:p w14:paraId="48793EE6" w14:textId="77777777" w:rsidR="00CA1FB9" w:rsidRDefault="00CA1FB9" w:rsidP="00CA1FB9">
      <w:pPr>
        <w:widowControl/>
        <w:spacing w:before="100" w:beforeAutospacing="1" w:after="100" w:afterAutospacing="1"/>
        <w:jc w:val="center"/>
        <w:rPr>
          <w:rFonts w:ascii="DFKaiShu-SB-Estd-BF" w:eastAsia="DFKaiShu-SB-Estd-BF" w:hAnsi="DFKaiShu-SB-Estd-BF" w:cs="新細明體"/>
          <w:kern w:val="0"/>
          <w:sz w:val="48"/>
          <w:szCs w:val="48"/>
        </w:rPr>
      </w:pPr>
    </w:p>
    <w:p w14:paraId="4D272083" w14:textId="77777777" w:rsidR="00CA1FB9" w:rsidRDefault="00CA1FB9" w:rsidP="00CA1FB9">
      <w:pPr>
        <w:widowControl/>
        <w:spacing w:before="100" w:beforeAutospacing="1" w:after="100" w:afterAutospacing="1"/>
        <w:jc w:val="center"/>
        <w:rPr>
          <w:rFonts w:ascii="DFKaiShu-SB-Estd-BF" w:eastAsia="DFKaiShu-SB-Estd-BF" w:hAnsi="DFKaiShu-SB-Estd-BF" w:cs="新細明體"/>
          <w:kern w:val="0"/>
          <w:sz w:val="48"/>
          <w:szCs w:val="48"/>
        </w:rPr>
      </w:pPr>
      <w:r w:rsidRPr="00CA1FB9">
        <w:rPr>
          <w:rFonts w:ascii="DFKaiShu-SB-Estd-BF" w:eastAsia="DFKaiShu-SB-Estd-BF" w:hAnsi="DFKaiShu-SB-Estd-BF" w:cs="新細明體" w:hint="eastAsia"/>
          <w:kern w:val="0"/>
          <w:sz w:val="48"/>
          <w:szCs w:val="48"/>
        </w:rPr>
        <w:t>11</w:t>
      </w:r>
      <w:r>
        <w:rPr>
          <w:rFonts w:ascii="DFKaiShu-SB-Estd-BF" w:eastAsia="DFKaiShu-SB-Estd-BF" w:hAnsi="DFKaiShu-SB-Estd-BF" w:cs="新細明體"/>
          <w:kern w:val="0"/>
          <w:sz w:val="48"/>
          <w:szCs w:val="48"/>
        </w:rPr>
        <w:t>3</w:t>
      </w:r>
      <w:r w:rsidRPr="00CA1FB9">
        <w:rPr>
          <w:rFonts w:ascii="DFKaiShu-SB-Estd-BF" w:eastAsia="DFKaiShu-SB-Estd-BF" w:hAnsi="DFKaiShu-SB-Estd-BF" w:cs="新細明體" w:hint="eastAsia"/>
          <w:kern w:val="0"/>
          <w:sz w:val="48"/>
          <w:szCs w:val="48"/>
        </w:rPr>
        <w:t xml:space="preserve"> 學年度碩士班甄試入學</w:t>
      </w:r>
    </w:p>
    <w:p w14:paraId="558D9D0E" w14:textId="481E4AC4" w:rsidR="00CA1FB9" w:rsidRPr="00CA1FB9" w:rsidRDefault="00CA1FB9" w:rsidP="00CA1FB9">
      <w:pPr>
        <w:widowControl/>
        <w:spacing w:before="100" w:beforeAutospacing="1" w:after="100" w:afterAutospacing="1"/>
        <w:jc w:val="center"/>
        <w:rPr>
          <w:rFonts w:ascii="新細明體" w:eastAsia="新細明體" w:hAnsi="新細明體" w:cs="新細明體"/>
          <w:kern w:val="0"/>
        </w:rPr>
      </w:pPr>
      <w:r w:rsidRPr="00CA1FB9">
        <w:rPr>
          <w:rFonts w:ascii="DFKaiShu-SB-Estd-BF" w:eastAsia="DFKaiShu-SB-Estd-BF" w:hAnsi="DFKaiShu-SB-Estd-BF" w:cs="新細明體" w:hint="eastAsia"/>
          <w:kern w:val="0"/>
          <w:sz w:val="48"/>
          <w:szCs w:val="48"/>
        </w:rPr>
        <w:t>備審資料</w:t>
      </w:r>
    </w:p>
    <w:p w14:paraId="6BEF7486" w14:textId="77777777" w:rsidR="00CA1FB9" w:rsidRDefault="00CA1FB9" w:rsidP="00CA1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DFKaiShu-SB-Estd-BF" w:eastAsia="DFKaiShu-SB-Estd-BF" w:hAnsi="DFKaiShu-SB-Estd-BF" w:cs="細明體"/>
          <w:kern w:val="0"/>
          <w:sz w:val="32"/>
          <w:szCs w:val="32"/>
        </w:rPr>
      </w:pPr>
    </w:p>
    <w:p w14:paraId="7055C45A" w14:textId="77777777" w:rsidR="00CA1FB9" w:rsidRDefault="00CA1FB9" w:rsidP="00CA1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DFKaiShu-SB-Estd-BF" w:eastAsia="DFKaiShu-SB-Estd-BF" w:hAnsi="DFKaiShu-SB-Estd-BF" w:cs="細明體"/>
          <w:kern w:val="0"/>
          <w:sz w:val="32"/>
          <w:szCs w:val="32"/>
        </w:rPr>
      </w:pPr>
    </w:p>
    <w:p w14:paraId="0880BAB7" w14:textId="77777777" w:rsidR="00CA1FB9" w:rsidRPr="00CA1FB9" w:rsidRDefault="00CA1FB9" w:rsidP="00CA1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DFKaiShu-SB-Estd-BF" w:eastAsia="DFKaiShu-SB-Estd-BF" w:hAnsi="DFKaiShu-SB-Estd-BF" w:cs="細明體" w:hint="eastAsia"/>
          <w:kern w:val="0"/>
          <w:sz w:val="32"/>
          <w:szCs w:val="32"/>
        </w:rPr>
      </w:pPr>
    </w:p>
    <w:p w14:paraId="7984C8FE" w14:textId="13EC0895" w:rsidR="00CA1FB9" w:rsidRPr="00CA1FB9" w:rsidRDefault="00CA1FB9" w:rsidP="00CA1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DFKaiShu-SB-Estd-BF" w:eastAsia="DFKaiShu-SB-Estd-BF" w:hAnsi="DFKaiShu-SB-Estd-BF" w:cs="細明體" w:hint="eastAsia"/>
          <w:kern w:val="0"/>
          <w:sz w:val="32"/>
          <w:szCs w:val="32"/>
        </w:rPr>
      </w:pPr>
      <w:r w:rsidRPr="00CA1FB9">
        <w:rPr>
          <w:rFonts w:ascii="DFKaiShu-SB-Estd-BF" w:eastAsia="DFKaiShu-SB-Estd-BF" w:hAnsi="DFKaiShu-SB-Estd-BF" w:cs="細明體" w:hint="eastAsia"/>
          <w:kern w:val="0"/>
          <w:sz w:val="32"/>
          <w:szCs w:val="32"/>
        </w:rPr>
        <w:t>內含個人簡歷、自傳、專題報告、讀書計畫以及相關附件</w:t>
      </w:r>
    </w:p>
    <w:p w14:paraId="35518870" w14:textId="77777777" w:rsidR="00CA1FB9" w:rsidRPr="00CA1FB9" w:rsidRDefault="00CA1FB9" w:rsidP="00CA1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FKaiShu-SB-Estd-BF" w:eastAsia="DFKaiShu-SB-Estd-BF" w:hAnsi="DFKaiShu-SB-Estd-BF" w:cs="細明體" w:hint="eastAsia"/>
          <w:kern w:val="0"/>
          <w:sz w:val="48"/>
          <w:szCs w:val="48"/>
        </w:rPr>
      </w:pPr>
    </w:p>
    <w:p w14:paraId="5960D46D" w14:textId="77777777" w:rsidR="00CA1FB9" w:rsidRDefault="00CA1FB9" w:rsidP="00CA1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FKaiShu-SB-Estd-BF" w:eastAsia="DFKaiShu-SB-Estd-BF" w:hAnsi="DFKaiShu-SB-Estd-BF" w:cs="細明體" w:hint="eastAsia"/>
          <w:kern w:val="0"/>
          <w:sz w:val="48"/>
          <w:szCs w:val="48"/>
        </w:rPr>
      </w:pPr>
    </w:p>
    <w:p w14:paraId="056F7B8C" w14:textId="66B2EEEC" w:rsidR="00CA1FB9" w:rsidRPr="00CA1FB9" w:rsidRDefault="00CA1FB9" w:rsidP="00CA1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DFKaiShu-SB-Estd-BF" w:eastAsia="DFKaiShu-SB-Estd-BF" w:hAnsi="DFKaiShu-SB-Estd-BF" w:cs="細明體" w:hint="eastAsia"/>
          <w:kern w:val="0"/>
          <w:sz w:val="48"/>
          <w:szCs w:val="48"/>
        </w:rPr>
      </w:pPr>
      <w:r w:rsidRPr="00CA1FB9">
        <w:rPr>
          <w:rFonts w:ascii="DFKaiShu-SB-Estd-BF" w:eastAsia="DFKaiShu-SB-Estd-BF" w:hAnsi="DFKaiShu-SB-Estd-BF" w:cs="細明體" w:hint="eastAsia"/>
          <w:kern w:val="0"/>
          <w:sz w:val="48"/>
          <w:szCs w:val="48"/>
        </w:rPr>
        <w:t>甄試學生</w:t>
      </w:r>
    </w:p>
    <w:p w14:paraId="20E34DAD" w14:textId="5453FB8E" w:rsidR="00CA1FB9" w:rsidRPr="00CA1FB9" w:rsidRDefault="00CA1FB9" w:rsidP="00CA1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DFKaiShu-SB-Estd-BF" w:eastAsia="DFKaiShu-SB-Estd-BF" w:hAnsi="DFKaiShu-SB-Estd-BF" w:cs="細明體" w:hint="eastAsia"/>
          <w:kern w:val="0"/>
          <w:sz w:val="48"/>
          <w:szCs w:val="48"/>
        </w:rPr>
      </w:pPr>
      <w:r w:rsidRPr="00CA1FB9">
        <w:rPr>
          <w:rFonts w:ascii="DFKaiShu-SB-Estd-BF" w:eastAsia="DFKaiShu-SB-Estd-BF" w:hAnsi="DFKaiShu-SB-Estd-BF" w:cs="細明體" w:hint="eastAsia"/>
          <w:kern w:val="0"/>
          <w:sz w:val="48"/>
          <w:szCs w:val="48"/>
        </w:rPr>
        <w:t>國立成功大學資訊工程學系</w:t>
      </w:r>
    </w:p>
    <w:p w14:paraId="4B27B8F1" w14:textId="2CA54159" w:rsidR="00CA1FB9" w:rsidRPr="00CA1FB9" w:rsidRDefault="00CA1FB9" w:rsidP="00CA1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DFKaiShu-SB-Estd-BF" w:eastAsia="DFKaiShu-SB-Estd-BF" w:hAnsi="DFKaiShu-SB-Estd-BF" w:cs="細明體" w:hint="eastAsia"/>
          <w:kern w:val="0"/>
          <w:sz w:val="48"/>
          <w:szCs w:val="48"/>
        </w:rPr>
      </w:pPr>
      <w:r>
        <w:rPr>
          <w:rFonts w:ascii="DFKaiShu-SB-Estd-BF" w:eastAsia="DFKaiShu-SB-Estd-BF" w:hAnsi="DFKaiShu-SB-Estd-BF" w:cs="細明體" w:hint="eastAsia"/>
          <w:kern w:val="0"/>
          <w:sz w:val="48"/>
          <w:szCs w:val="48"/>
        </w:rPr>
        <w:t>鄭宇辰</w:t>
      </w:r>
    </w:p>
    <w:p w14:paraId="1DAF056C" w14:textId="75B7610F" w:rsidR="00944172" w:rsidRDefault="00CA1FB9" w:rsidP="00CA1FB9">
      <w:pPr>
        <w:jc w:val="center"/>
        <w:rPr>
          <w:rFonts w:hint="eastAsia"/>
        </w:rPr>
      </w:pPr>
      <w:r>
        <w:rPr>
          <w:rFonts w:hint="eastAsia"/>
        </w:rPr>
        <w:lastRenderedPageBreak/>
        <w:t>目錄</w:t>
      </w:r>
    </w:p>
    <w:sectPr w:rsidR="009441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FKaiShu-SB-Estd-BF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FB9"/>
    <w:rsid w:val="00944172"/>
    <w:rsid w:val="009E2754"/>
    <w:rsid w:val="00CA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C6FD6"/>
  <w15:docId w15:val="{1161E163-B84A-784F-93BE-D4B8669B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A1FB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CA1F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CA1FB9"/>
    <w:rPr>
      <w:rFonts w:ascii="細明體" w:eastAsia="細明體" w:hAnsi="細明體" w:cs="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8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6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2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鄭宇辰 Cheng Yu-Chen</dc:creator>
  <cp:keywords/>
  <dc:description/>
  <cp:lastModifiedBy>鄭宇辰 Cheng Yu-Chen</cp:lastModifiedBy>
  <cp:revision>1</cp:revision>
  <dcterms:created xsi:type="dcterms:W3CDTF">2023-09-17T16:00:00Z</dcterms:created>
  <dcterms:modified xsi:type="dcterms:W3CDTF">2023-09-18T09:03:00Z</dcterms:modified>
</cp:coreProperties>
</file>