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C663" w14:textId="77777777" w:rsidR="00E65C67" w:rsidRPr="00DE13B7" w:rsidRDefault="00E65C67" w:rsidP="00195C75">
      <w:pPr>
        <w:pBdr>
          <w:bottom w:val="single" w:sz="6" w:space="1" w:color="auto"/>
        </w:pBdr>
        <w:ind w:leftChars="-472" w:left="-1133" w:rightChars="-494" w:right="-1186" w:firstLineChars="1512" w:firstLine="3700"/>
        <w:rPr>
          <w:rFonts w:ascii="Times New Roman" w:hAnsi="Times New Roman" w:cs="Times New Roman"/>
          <w:b/>
          <w:bCs/>
        </w:rPr>
      </w:pPr>
      <w:bookmarkStart w:id="0" w:name="_Toc147161280"/>
      <w:r w:rsidRPr="00DE13B7">
        <w:rPr>
          <w:rFonts w:ascii="Times New Roman" w:hAnsi="Times New Roman" w:cs="Times New Roman"/>
          <w:b/>
          <w:bCs/>
        </w:rPr>
        <w:t>STATEMENT OF PURPOSE</w:t>
      </w:r>
      <w:bookmarkEnd w:id="0"/>
    </w:p>
    <w:p w14:paraId="25CE795D" w14:textId="54DFC04E" w:rsidR="00E65C67" w:rsidRPr="007D2B41" w:rsidRDefault="00912EF8" w:rsidP="00E111C2">
      <w:pPr>
        <w:widowControl/>
        <w:ind w:leftChars="-472" w:left="-707" w:rightChars="-316" w:right="-758" w:hanging="426"/>
        <w:jc w:val="both"/>
        <w:rPr>
          <w:rFonts w:ascii="教育部標準楷書" w:eastAsia="教育部標準楷書" w:hAnsi="教育部標準楷書" w:hint="eastAsia"/>
          <w:b/>
          <w:bCs/>
        </w:rPr>
      </w:pPr>
      <w:r w:rsidRPr="00912EF8">
        <w:rPr>
          <w:rFonts w:ascii="Times New Roman" w:hAnsi="Times New Roman" w:cs="Times New Roman"/>
          <w:b/>
          <w:bCs/>
        </w:rPr>
        <w:t>Application motivation</w:t>
      </w:r>
    </w:p>
    <w:p w14:paraId="1C4DAEC7" w14:textId="5E5F1871" w:rsidR="007D2B41" w:rsidRPr="007D2B41" w:rsidRDefault="007D2B41" w:rsidP="00E111C2">
      <w:pPr>
        <w:widowControl/>
        <w:ind w:leftChars="-472" w:left="-1132" w:rightChars="-494" w:right="-1186" w:hanging="1"/>
        <w:jc w:val="both"/>
        <w:rPr>
          <w:rFonts w:ascii="Times New Roman" w:eastAsia="教育部標準楷書" w:hAnsi="Times New Roman" w:cs="Times New Roman" w:hint="eastAsia"/>
          <w:sz w:val="21"/>
          <w:szCs w:val="21"/>
        </w:rPr>
      </w:pPr>
      <w:r w:rsidRPr="007D2B41">
        <w:rPr>
          <w:rFonts w:ascii="Times New Roman" w:eastAsia="教育部標準楷書" w:hAnsi="Times New Roman" w:cs="Times New Roman"/>
          <w:sz w:val="21"/>
          <w:szCs w:val="21"/>
        </w:rPr>
        <w:t>Since I was young, I've had a deep passion for archaeology. I've often joined professional archaeologists on expeditions into the mountains, searching for fossils in riverbeds and valleys. As I grew older, this enthusiasm expanded to collect antiques: 50-year-old cameras, pre-war postcards from the Japanese colonial era, currency issued during the Japanese occupation of the Philippines (1942-1945), and even century-old French magazines have become part of my collection.</w:t>
      </w:r>
    </w:p>
    <w:p w14:paraId="32A80E5F" w14:textId="00FF78E8" w:rsidR="007D2B41" w:rsidRPr="007D2B41" w:rsidRDefault="007D2B41" w:rsidP="00E111C2">
      <w:pPr>
        <w:widowControl/>
        <w:spacing w:beforeLines="25" w:before="90"/>
        <w:ind w:leftChars="-472" w:left="-1132" w:rightChars="-494" w:right="-1186" w:hanging="1"/>
        <w:jc w:val="both"/>
        <w:rPr>
          <w:rFonts w:ascii="Times New Roman" w:eastAsia="教育部標準楷書" w:hAnsi="Times New Roman" w:cs="Times New Roman" w:hint="eastAsia"/>
          <w:sz w:val="21"/>
          <w:szCs w:val="21"/>
        </w:rPr>
      </w:pPr>
      <w:r w:rsidRPr="007D2B41">
        <w:rPr>
          <w:rFonts w:ascii="Times New Roman" w:eastAsia="教育部標準楷書" w:hAnsi="Times New Roman" w:cs="Times New Roman"/>
          <w:sz w:val="21"/>
          <w:szCs w:val="21"/>
        </w:rPr>
        <w:t>Before I enrolled in the computer science program, I once pondered the idea of using the power of computers to "revive" languages that have already been lost or are on the verge of extinction. To me, ancient languages and artifacts are equally fascinating. Exploring how to extract information from them and conduct comparative analyses has always been an enticing subject. This is also why I chose natural language processing as my research focus. I hope to gain a deeper understanding of language processing techniques, stay updated on cutting-edge developments, and explore related applications. That's why I joined a laboratory associated with natural language processing.</w:t>
      </w:r>
    </w:p>
    <w:p w14:paraId="1F48A7E1" w14:textId="743C1C50" w:rsidR="007D2B41" w:rsidRPr="007D2B41" w:rsidRDefault="007D2B41" w:rsidP="00E111C2">
      <w:pPr>
        <w:widowControl/>
        <w:spacing w:beforeLines="25" w:before="90"/>
        <w:ind w:leftChars="-472" w:left="-1132" w:rightChars="-494" w:right="-1186" w:hanging="1"/>
        <w:jc w:val="both"/>
        <w:rPr>
          <w:rFonts w:ascii="Times New Roman" w:eastAsia="教育部標準楷書" w:hAnsi="Times New Roman" w:cs="Times New Roman"/>
          <w:sz w:val="21"/>
          <w:szCs w:val="21"/>
        </w:rPr>
      </w:pPr>
      <w:r w:rsidRPr="007D2B41">
        <w:rPr>
          <w:rFonts w:ascii="Times New Roman" w:eastAsia="教育部標準楷書" w:hAnsi="Times New Roman" w:cs="Times New Roman"/>
          <w:sz w:val="21"/>
          <w:szCs w:val="21"/>
        </w:rPr>
        <w:t>With my team members, we centered our project on the integration of news information. We aggregated and categorized news reports from various foreign news platforms. We used techniques like Named Entity Recognition (NER), summarization, and text generation to compile the daily top news stories. During our discussions, our professor often found time to engage with us, sharing practical experiences. Through this, I gradually realized the inseparable connection between NLP and daily life. Building on the experience gained from our project work, I hope to enroll in your department's master's program to delve deeper into relevant fields and continue improving myself.</w:t>
      </w:r>
    </w:p>
    <w:p w14:paraId="62F78A6A" w14:textId="77777777" w:rsidR="00020C13" w:rsidRDefault="00020C13" w:rsidP="00E111C2">
      <w:pPr>
        <w:widowControl/>
        <w:ind w:leftChars="-483" w:left="-251" w:hangingChars="371" w:hanging="908"/>
        <w:jc w:val="both"/>
        <w:rPr>
          <w:rFonts w:ascii="Times New Roman" w:hAnsi="Times New Roman" w:cs="Times New Roman"/>
          <w:b/>
          <w:bCs/>
        </w:rPr>
      </w:pPr>
    </w:p>
    <w:p w14:paraId="7D12A8E4" w14:textId="19977887" w:rsidR="00E65C67" w:rsidRPr="00912EF8" w:rsidRDefault="00912EF8" w:rsidP="00E111C2">
      <w:pPr>
        <w:widowControl/>
        <w:ind w:leftChars="-483" w:left="-251" w:hangingChars="371" w:hanging="908"/>
        <w:jc w:val="both"/>
        <w:rPr>
          <w:rFonts w:ascii="Times New Roman" w:hAnsi="Times New Roman" w:cs="Times New Roman"/>
          <w:b/>
          <w:bCs/>
        </w:rPr>
      </w:pPr>
      <w:r w:rsidRPr="00912EF8">
        <w:rPr>
          <w:rFonts w:ascii="Times New Roman" w:hAnsi="Times New Roman" w:cs="Times New Roman"/>
          <w:b/>
          <w:bCs/>
        </w:rPr>
        <w:t>Studying plan</w:t>
      </w:r>
    </w:p>
    <w:p w14:paraId="4FE6374D" w14:textId="3EC8B480" w:rsidR="00E65C67" w:rsidRDefault="007D2B41" w:rsidP="00E111C2">
      <w:pPr>
        <w:widowControl/>
        <w:ind w:leftChars="-299" w:left="-10" w:hangingChars="295" w:hanging="708"/>
        <w:jc w:val="both"/>
        <w:rPr>
          <w:rFonts w:ascii="教育部標準楷書" w:eastAsia="教育部標準楷書" w:hAnsi="教育部標準楷書"/>
          <w:shd w:val="pct15" w:color="auto" w:fill="FFFFFF"/>
        </w:rPr>
      </w:pPr>
      <w:bookmarkStart w:id="1" w:name="OLE_LINK5"/>
      <w:bookmarkStart w:id="2" w:name="OLE_LINK6"/>
      <w:r w:rsidRPr="007D2B41">
        <w:rPr>
          <w:rFonts w:ascii="Times New Roman" w:eastAsia="教育部標準楷書" w:hAnsi="Times New Roman" w:cs="Times New Roman"/>
          <w:shd w:val="pct15" w:color="auto" w:fill="FFFFFF"/>
        </w:rPr>
        <w:t>Short</w:t>
      </w:r>
      <w:r>
        <w:rPr>
          <w:rFonts w:ascii="Times New Roman" w:eastAsia="教育部標準楷書" w:hAnsi="Times New Roman" w:cs="Times New Roman"/>
          <w:shd w:val="pct15" w:color="auto" w:fill="FFFFFF"/>
        </w:rPr>
        <w:t xml:space="preserve"> </w:t>
      </w:r>
      <w:r w:rsidRPr="007D2B41">
        <w:rPr>
          <w:rFonts w:ascii="Times New Roman" w:eastAsia="教育部標準楷書" w:hAnsi="Times New Roman" w:cs="Times New Roman" w:hint="eastAsia"/>
          <w:shd w:val="pct15" w:color="auto" w:fill="FFFFFF"/>
        </w:rPr>
        <w:t>t</w:t>
      </w:r>
      <w:r w:rsidRPr="007D2B41">
        <w:rPr>
          <w:rFonts w:ascii="Times New Roman" w:eastAsia="教育部標準楷書" w:hAnsi="Times New Roman" w:cs="Times New Roman"/>
          <w:shd w:val="pct15" w:color="auto" w:fill="FFFFFF"/>
        </w:rPr>
        <w:t>erm</w:t>
      </w:r>
    </w:p>
    <w:bookmarkEnd w:id="1"/>
    <w:bookmarkEnd w:id="2"/>
    <w:p w14:paraId="4DE46435" w14:textId="073EF387" w:rsidR="00E65C67" w:rsidRPr="00020C13" w:rsidRDefault="007D2B41" w:rsidP="00020C13">
      <w:pPr>
        <w:pStyle w:val="a9"/>
        <w:widowControl/>
        <w:numPr>
          <w:ilvl w:val="0"/>
          <w:numId w:val="1"/>
        </w:numPr>
        <w:ind w:leftChars="-298" w:left="-424" w:rightChars="-494" w:right="-1186" w:hangingChars="136" w:hanging="291"/>
        <w:jc w:val="both"/>
        <w:rPr>
          <w:rFonts w:ascii="Times New Roman" w:eastAsia="教育部標準楷書" w:hAnsi="Times New Roman" w:cs="Times New Roman"/>
          <w:sz w:val="21"/>
          <w:szCs w:val="21"/>
        </w:rPr>
      </w:pPr>
      <w:r w:rsidRPr="007D2B41">
        <w:rPr>
          <w:rFonts w:ascii="Times New Roman" w:eastAsia="教育部標準楷書" w:hAnsi="Times New Roman" w:cs="Times New Roman"/>
          <w:b/>
          <w:bCs/>
          <w:sz w:val="21"/>
          <w:szCs w:val="21"/>
          <w:u w:val="single"/>
        </w:rPr>
        <w:t>Improve English Proficiency</w:t>
      </w:r>
      <w:r w:rsidRPr="007D2B41">
        <w:rPr>
          <w:rFonts w:ascii="Times New Roman" w:eastAsia="教育部標準楷書" w:hAnsi="Times New Roman" w:cs="Times New Roman"/>
          <w:b/>
          <w:bCs/>
          <w:sz w:val="21"/>
          <w:szCs w:val="21"/>
        </w:rPr>
        <w:t>:</w:t>
      </w:r>
      <w:r w:rsidRPr="007D2B41">
        <w:t xml:space="preserve"> </w:t>
      </w:r>
      <w:r w:rsidRPr="00020C13">
        <w:rPr>
          <w:rFonts w:ascii="Times New Roman" w:eastAsia="教育部標準楷書" w:hAnsi="Times New Roman" w:cs="Times New Roman"/>
          <w:sz w:val="20"/>
          <w:szCs w:val="20"/>
        </w:rPr>
        <w:t>Prepare for the TOEIC exam. Assess my language skills and aspire to write formal and fluent academic papers, submit articles to foreign journals, or participate in international academic conferences in the future.</w:t>
      </w:r>
    </w:p>
    <w:p w14:paraId="4DE519EC" w14:textId="5A2D6365" w:rsidR="00E65C67" w:rsidRPr="00020C13" w:rsidRDefault="007D2B41" w:rsidP="00020C13">
      <w:pPr>
        <w:pStyle w:val="a9"/>
        <w:widowControl/>
        <w:numPr>
          <w:ilvl w:val="0"/>
          <w:numId w:val="1"/>
        </w:numPr>
        <w:ind w:leftChars="-298" w:left="-424" w:rightChars="-494" w:right="-1186" w:hangingChars="136" w:hanging="291"/>
        <w:jc w:val="both"/>
        <w:rPr>
          <w:rFonts w:ascii="教育部標準楷書" w:eastAsia="教育部標準楷書" w:hAnsi="教育部標準楷書"/>
        </w:rPr>
      </w:pPr>
      <w:r w:rsidRPr="007D2B41">
        <w:rPr>
          <w:rFonts w:ascii="Times New Roman" w:eastAsia="教育部標準楷書" w:hAnsi="Times New Roman" w:cs="Times New Roman"/>
          <w:b/>
          <w:bCs/>
          <w:sz w:val="21"/>
          <w:szCs w:val="21"/>
          <w:u w:val="single"/>
        </w:rPr>
        <w:t>Strengthen Proficiency in Core Subjects</w:t>
      </w:r>
      <w:r w:rsidRPr="00020C13">
        <w:rPr>
          <w:rFonts w:ascii="Times New Roman" w:eastAsia="教育部標準楷書" w:hAnsi="Times New Roman" w:cs="Times New Roman"/>
          <w:b/>
          <w:bCs/>
          <w:sz w:val="21"/>
          <w:szCs w:val="21"/>
        </w:rPr>
        <w:t>:</w:t>
      </w:r>
      <w:r w:rsidR="00E111C2" w:rsidRPr="00020C13">
        <w:rPr>
          <w:rFonts w:ascii="Times New Roman" w:eastAsia="教育部標準楷書" w:hAnsi="Times New Roman" w:cs="Times New Roman"/>
          <w:b/>
          <w:bCs/>
          <w:sz w:val="21"/>
          <w:szCs w:val="21"/>
        </w:rPr>
        <w:t xml:space="preserve"> </w:t>
      </w:r>
      <w:r w:rsidR="00E111C2" w:rsidRPr="00020C13">
        <w:rPr>
          <w:rFonts w:ascii="Times New Roman" w:eastAsia="教育部標準楷書" w:hAnsi="Times New Roman" w:cs="Times New Roman"/>
          <w:sz w:val="20"/>
          <w:szCs w:val="20"/>
        </w:rPr>
        <w:t>Review algorithms and data structures. Recognize that my previous coursework in these areas was not sufficient and that inadequacies in these fields can have a noticeable impact on project performance. I aim to reflect on practical experiences and identify areas where I need to improve.</w:t>
      </w:r>
    </w:p>
    <w:p w14:paraId="69205650" w14:textId="5CD9FFCA" w:rsidR="00E65C67" w:rsidRPr="00020C13" w:rsidRDefault="00E111C2" w:rsidP="00020C13">
      <w:pPr>
        <w:pStyle w:val="a9"/>
        <w:widowControl/>
        <w:numPr>
          <w:ilvl w:val="0"/>
          <w:numId w:val="1"/>
        </w:numPr>
        <w:ind w:leftChars="-298" w:left="-424" w:rightChars="-494" w:right="-1186" w:hangingChars="136" w:hanging="291"/>
        <w:jc w:val="both"/>
        <w:rPr>
          <w:rFonts w:ascii="教育部標準楷書" w:eastAsia="教育部標準楷書" w:hAnsi="教育部標準楷書"/>
          <w:b/>
          <w:bCs/>
        </w:rPr>
      </w:pPr>
      <w:r w:rsidRPr="00E111C2">
        <w:rPr>
          <w:rFonts w:ascii="Times New Roman" w:eastAsia="教育部標準楷書" w:hAnsi="Times New Roman" w:cs="Times New Roman"/>
          <w:b/>
          <w:bCs/>
          <w:sz w:val="21"/>
          <w:szCs w:val="21"/>
          <w:u w:val="single"/>
        </w:rPr>
        <w:t>Engage in Practical Projects</w:t>
      </w:r>
      <w:r w:rsidRPr="00020C13">
        <w:rPr>
          <w:rFonts w:ascii="Times New Roman" w:eastAsia="教育部標準楷書" w:hAnsi="Times New Roman" w:cs="Times New Roman"/>
          <w:b/>
          <w:bCs/>
          <w:sz w:val="21"/>
          <w:szCs w:val="21"/>
        </w:rPr>
        <w:t>:</w:t>
      </w:r>
      <w:r w:rsidRPr="00020C13">
        <w:rPr>
          <w:rFonts w:ascii="Times New Roman" w:eastAsia="教育部標準楷書" w:hAnsi="Times New Roman" w:cs="Times New Roman"/>
          <w:b/>
          <w:bCs/>
          <w:sz w:val="21"/>
          <w:szCs w:val="21"/>
        </w:rPr>
        <w:t xml:space="preserve"> </w:t>
      </w:r>
      <w:r w:rsidRPr="00020C13">
        <w:rPr>
          <w:rFonts w:ascii="Times New Roman" w:eastAsia="教育部標準楷書" w:hAnsi="Times New Roman" w:cs="Times New Roman"/>
          <w:sz w:val="20"/>
          <w:szCs w:val="20"/>
        </w:rPr>
        <w:t xml:space="preserve">My project advisor places great emphasis on the concept of "learning by doing." I keep this in mind and actively seek topics in my everyday life. I expect that, through practical experience, I will accumulate the skills needed to become </w:t>
      </w:r>
      <w:proofErr w:type="gramStart"/>
      <w:r w:rsidRPr="00020C13">
        <w:rPr>
          <w:rFonts w:ascii="Times New Roman" w:eastAsia="教育部標準楷書" w:hAnsi="Times New Roman" w:cs="Times New Roman"/>
          <w:sz w:val="20"/>
          <w:szCs w:val="20"/>
        </w:rPr>
        <w:t>a valuable asset</w:t>
      </w:r>
      <w:proofErr w:type="gramEnd"/>
      <w:r w:rsidRPr="00020C13">
        <w:rPr>
          <w:rFonts w:ascii="Times New Roman" w:eastAsia="教育部標準楷書" w:hAnsi="Times New Roman" w:cs="Times New Roman"/>
          <w:sz w:val="20"/>
          <w:szCs w:val="20"/>
        </w:rPr>
        <w:t xml:space="preserve"> to the lab if I have the opportunity to join your department.</w:t>
      </w:r>
    </w:p>
    <w:p w14:paraId="189C2444" w14:textId="6AE073F7" w:rsidR="00E65C67" w:rsidRPr="007D2B41" w:rsidRDefault="007D2B41" w:rsidP="00E111C2">
      <w:pPr>
        <w:widowControl/>
        <w:ind w:leftChars="-296" w:left="-2" w:hangingChars="295" w:hanging="708"/>
        <w:jc w:val="both"/>
        <w:rPr>
          <w:rFonts w:ascii="Times New Roman" w:eastAsia="教育部標準楷書" w:hAnsi="Times New Roman" w:cs="Times New Roman"/>
          <w:shd w:val="pct15" w:color="auto" w:fill="FFFFFF"/>
        </w:rPr>
      </w:pPr>
      <w:bookmarkStart w:id="3" w:name="OLE_LINK7"/>
      <w:bookmarkStart w:id="4" w:name="OLE_LINK8"/>
      <w:r>
        <w:rPr>
          <w:rFonts w:ascii="Times New Roman" w:eastAsia="教育部標準楷書" w:hAnsi="Times New Roman" w:cs="Times New Roman"/>
          <w:shd w:val="pct15" w:color="auto" w:fill="FFFFFF"/>
        </w:rPr>
        <w:t>Medium</w:t>
      </w:r>
      <w:r>
        <w:rPr>
          <w:rFonts w:ascii="Times New Roman" w:eastAsia="教育部標準楷書" w:hAnsi="Times New Roman" w:cs="Times New Roman" w:hint="eastAsia"/>
          <w:shd w:val="pct15" w:color="auto" w:fill="FFFFFF"/>
        </w:rPr>
        <w:t xml:space="preserve"> </w:t>
      </w:r>
      <w:r w:rsidRPr="007D2B41">
        <w:rPr>
          <w:rFonts w:ascii="Times New Roman" w:eastAsia="教育部標準楷書" w:hAnsi="Times New Roman" w:cs="Times New Roman"/>
          <w:shd w:val="pct15" w:color="auto" w:fill="FFFFFF"/>
        </w:rPr>
        <w:t>term</w:t>
      </w:r>
    </w:p>
    <w:bookmarkEnd w:id="3"/>
    <w:bookmarkEnd w:id="4"/>
    <w:p w14:paraId="3927F914" w14:textId="3583E3D2" w:rsidR="00E65C67" w:rsidRPr="00020C13" w:rsidRDefault="00E111C2" w:rsidP="00020C13">
      <w:pPr>
        <w:pStyle w:val="a9"/>
        <w:widowControl/>
        <w:numPr>
          <w:ilvl w:val="0"/>
          <w:numId w:val="2"/>
        </w:numPr>
        <w:ind w:leftChars="-313" w:left="-424" w:hanging="327"/>
        <w:jc w:val="both"/>
        <w:rPr>
          <w:rFonts w:ascii="教育部標準楷書" w:eastAsia="教育部標準楷書" w:hAnsi="教育部標準楷書"/>
          <w:b/>
          <w:bCs/>
        </w:rPr>
      </w:pPr>
      <w:r w:rsidRPr="00E111C2">
        <w:rPr>
          <w:rFonts w:ascii="Times New Roman" w:eastAsia="教育部標準楷書" w:hAnsi="Times New Roman" w:cs="Times New Roman"/>
          <w:b/>
          <w:bCs/>
          <w:sz w:val="21"/>
          <w:szCs w:val="21"/>
          <w:u w:val="single"/>
        </w:rPr>
        <w:t>Define Research Direction</w:t>
      </w:r>
      <w:r w:rsidRPr="00020C13">
        <w:rPr>
          <w:rFonts w:ascii="Times New Roman" w:eastAsia="教育部標準楷書" w:hAnsi="Times New Roman" w:cs="Times New Roman"/>
          <w:b/>
          <w:bCs/>
          <w:sz w:val="21"/>
          <w:szCs w:val="21"/>
        </w:rPr>
        <w:t>:</w:t>
      </w:r>
      <w:r w:rsidR="00020C13" w:rsidRPr="00020C13">
        <w:rPr>
          <w:rFonts w:ascii="Times New Roman" w:eastAsia="教育部標準楷書" w:hAnsi="Times New Roman" w:cs="Times New Roman"/>
          <w:b/>
          <w:bCs/>
          <w:sz w:val="21"/>
          <w:szCs w:val="21"/>
        </w:rPr>
        <w:t xml:space="preserve"> </w:t>
      </w:r>
      <w:r w:rsidRPr="00020C13">
        <w:rPr>
          <w:rFonts w:ascii="Times New Roman" w:eastAsia="教育部標準楷書" w:hAnsi="Times New Roman" w:cs="Times New Roman"/>
          <w:sz w:val="20"/>
          <w:szCs w:val="20"/>
        </w:rPr>
        <w:t>Extensively read relevant papers and journals and enhance my professional knowledge. Find a research topic that aligns with my interests as early as possible to establish a clear research direction.</w:t>
      </w:r>
    </w:p>
    <w:p w14:paraId="4D8B4CD5" w14:textId="7BD3DEB5" w:rsidR="00E65C67" w:rsidRPr="00020C13" w:rsidRDefault="00E111C2" w:rsidP="00020C13">
      <w:pPr>
        <w:pStyle w:val="a9"/>
        <w:widowControl/>
        <w:numPr>
          <w:ilvl w:val="0"/>
          <w:numId w:val="2"/>
        </w:numPr>
        <w:ind w:leftChars="-313" w:left="-424" w:hanging="327"/>
        <w:jc w:val="both"/>
        <w:rPr>
          <w:rFonts w:ascii="教育部標準楷書" w:eastAsia="教育部標準楷書" w:hAnsi="教育部標準楷書"/>
          <w:b/>
          <w:bCs/>
        </w:rPr>
      </w:pPr>
      <w:r w:rsidRPr="00E111C2">
        <w:rPr>
          <w:rFonts w:ascii="Times New Roman" w:eastAsia="教育部標準楷書" w:hAnsi="Times New Roman" w:cs="Times New Roman"/>
          <w:b/>
          <w:bCs/>
          <w:sz w:val="21"/>
          <w:szCs w:val="21"/>
          <w:u w:val="single"/>
        </w:rPr>
        <w:t>Seek Internship Opportunities</w:t>
      </w:r>
      <w:r w:rsidRPr="00020C13">
        <w:rPr>
          <w:rFonts w:ascii="Times New Roman" w:eastAsia="教育部標準楷書" w:hAnsi="Times New Roman" w:cs="Times New Roman"/>
          <w:b/>
          <w:bCs/>
          <w:sz w:val="21"/>
          <w:szCs w:val="21"/>
        </w:rPr>
        <w:t>:</w:t>
      </w:r>
      <w:r w:rsidR="00020C13" w:rsidRPr="00020C13">
        <w:rPr>
          <w:rFonts w:ascii="Times New Roman" w:eastAsia="教育部標準楷書" w:hAnsi="Times New Roman" w:cs="Times New Roman"/>
          <w:b/>
          <w:bCs/>
          <w:sz w:val="21"/>
          <w:szCs w:val="21"/>
        </w:rPr>
        <w:t xml:space="preserve"> </w:t>
      </w:r>
      <w:r w:rsidRPr="00020C13">
        <w:rPr>
          <w:rFonts w:ascii="Times New Roman" w:eastAsia="教育部標準楷書" w:hAnsi="Times New Roman" w:cs="Times New Roman"/>
          <w:sz w:val="20"/>
          <w:szCs w:val="20"/>
        </w:rPr>
        <w:t>During internships, explore the work environment, assess my shortcomings, gain familiarity with the workplace, accumulate work experience, and develop practical skills.</w:t>
      </w:r>
    </w:p>
    <w:p w14:paraId="740F55AD" w14:textId="390B7DB4" w:rsidR="00E65C67" w:rsidRPr="007D2B41" w:rsidRDefault="007D2B41" w:rsidP="00020C13">
      <w:pPr>
        <w:widowControl/>
        <w:ind w:leftChars="-295" w:hangingChars="295" w:hanging="708"/>
        <w:jc w:val="both"/>
        <w:rPr>
          <w:rFonts w:ascii="Times New Roman" w:eastAsia="教育部標準楷書" w:hAnsi="Times New Roman" w:cs="Times New Roman"/>
          <w:shd w:val="pct15" w:color="auto" w:fill="FFFFFF"/>
        </w:rPr>
      </w:pPr>
      <w:r>
        <w:rPr>
          <w:rFonts w:ascii="Times New Roman" w:eastAsia="教育部標準楷書" w:hAnsi="Times New Roman" w:cs="Times New Roman"/>
          <w:shd w:val="pct15" w:color="auto" w:fill="FFFFFF"/>
        </w:rPr>
        <w:t>Long</w:t>
      </w:r>
      <w:r w:rsidRPr="007D2B41">
        <w:rPr>
          <w:rFonts w:ascii="Times New Roman" w:eastAsia="教育部標準楷書" w:hAnsi="Times New Roman" w:cs="Times New Roman"/>
          <w:shd w:val="pct15" w:color="auto" w:fill="FFFFFF"/>
        </w:rPr>
        <w:t xml:space="preserve"> term</w:t>
      </w:r>
    </w:p>
    <w:p w14:paraId="0B56C6EF" w14:textId="6022C0C9" w:rsidR="00E65C67" w:rsidRDefault="00E111C2" w:rsidP="00020C13">
      <w:pPr>
        <w:pStyle w:val="a9"/>
        <w:widowControl/>
        <w:numPr>
          <w:ilvl w:val="0"/>
          <w:numId w:val="3"/>
        </w:numPr>
        <w:ind w:leftChars="-296" w:left="-426" w:hanging="284"/>
        <w:jc w:val="both"/>
        <w:rPr>
          <w:rFonts w:ascii="教育部標準楷書" w:eastAsia="教育部標準楷書" w:hAnsi="教育部標準楷書"/>
        </w:rPr>
      </w:pPr>
      <w:r w:rsidRPr="00E111C2">
        <w:rPr>
          <w:rFonts w:ascii="Times New Roman" w:eastAsia="教育部標準楷書" w:hAnsi="Times New Roman" w:cs="Times New Roman"/>
          <w:b/>
          <w:bCs/>
          <w:sz w:val="21"/>
          <w:szCs w:val="21"/>
          <w:u w:val="single"/>
        </w:rPr>
        <w:t>Sustain Research Involvement</w:t>
      </w:r>
      <w:r w:rsidRPr="00E111C2">
        <w:rPr>
          <w:rFonts w:ascii="Times New Roman" w:eastAsia="教育部標準楷書" w:hAnsi="Times New Roman" w:cs="Times New Roman"/>
          <w:b/>
          <w:bCs/>
          <w:sz w:val="21"/>
          <w:szCs w:val="21"/>
        </w:rPr>
        <w:t>:</w:t>
      </w:r>
      <w:r w:rsidRPr="00E111C2">
        <w:rPr>
          <w:rFonts w:ascii="Times New Roman" w:eastAsia="教育部標準楷書" w:hAnsi="Times New Roman" w:cs="Times New Roman" w:hint="eastAsia"/>
          <w:b/>
          <w:bCs/>
          <w:sz w:val="21"/>
          <w:szCs w:val="21"/>
        </w:rPr>
        <w:t xml:space="preserve"> </w:t>
      </w:r>
      <w:r w:rsidRPr="00E111C2">
        <w:rPr>
          <w:rFonts w:ascii="Times New Roman" w:eastAsia="教育部標準楷書" w:hAnsi="Times New Roman" w:cs="Times New Roman"/>
          <w:sz w:val="20"/>
          <w:szCs w:val="20"/>
        </w:rPr>
        <w:t>Delve deeper into a specific field within natural language processing.</w:t>
      </w:r>
    </w:p>
    <w:p w14:paraId="0B711F90" w14:textId="221C6A78" w:rsidR="000D05F3" w:rsidRPr="00020C13" w:rsidRDefault="00E111C2" w:rsidP="00020C13">
      <w:pPr>
        <w:pStyle w:val="a9"/>
        <w:widowControl/>
        <w:numPr>
          <w:ilvl w:val="0"/>
          <w:numId w:val="3"/>
        </w:numPr>
        <w:ind w:leftChars="-296" w:left="-426" w:hanging="284"/>
        <w:jc w:val="both"/>
        <w:rPr>
          <w:rFonts w:ascii="教育部標準楷書" w:eastAsia="教育部標準楷書" w:hAnsi="教育部標準楷書" w:hint="eastAsia"/>
        </w:rPr>
      </w:pPr>
      <w:r w:rsidRPr="00E111C2">
        <w:rPr>
          <w:rFonts w:ascii="Times New Roman" w:eastAsia="教育部標準楷書" w:hAnsi="Times New Roman" w:cs="Times New Roman"/>
          <w:b/>
          <w:bCs/>
          <w:sz w:val="21"/>
          <w:szCs w:val="21"/>
          <w:u w:val="single"/>
        </w:rPr>
        <w:t>Transition to the Job Market</w:t>
      </w:r>
      <w:r w:rsidRPr="00E111C2">
        <w:rPr>
          <w:rFonts w:ascii="Times New Roman" w:eastAsia="教育部標準楷書" w:hAnsi="Times New Roman" w:cs="Times New Roman"/>
          <w:b/>
          <w:bCs/>
          <w:sz w:val="21"/>
          <w:szCs w:val="21"/>
        </w:rPr>
        <w:t>:</w:t>
      </w:r>
      <w:r w:rsidRPr="00E111C2">
        <w:rPr>
          <w:rFonts w:ascii="Times New Roman" w:eastAsia="教育部標準楷書" w:hAnsi="Times New Roman" w:cs="Times New Roman" w:hint="eastAsia"/>
          <w:b/>
          <w:bCs/>
          <w:sz w:val="21"/>
          <w:szCs w:val="21"/>
        </w:rPr>
        <w:t xml:space="preserve"> </w:t>
      </w:r>
      <w:r w:rsidRPr="00E111C2">
        <w:rPr>
          <w:rFonts w:ascii="Times New Roman" w:eastAsia="教育部標準楷書" w:hAnsi="Times New Roman" w:cs="Times New Roman"/>
          <w:sz w:val="20"/>
          <w:szCs w:val="20"/>
        </w:rPr>
        <w:t>Apply what I've learned to my job, create greater value for the company, and explore new business opportunities.</w:t>
      </w:r>
    </w:p>
    <w:sectPr w:rsidR="000D05F3" w:rsidRPr="00020C13" w:rsidSect="00020C13">
      <w:footerReference w:type="even" r:id="rId8"/>
      <w:pgSz w:w="11906" w:h="16838"/>
      <w:pgMar w:top="1134" w:right="1797" w:bottom="1134" w:left="1797"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69BAC" w14:textId="77777777" w:rsidR="00A41C4F" w:rsidRDefault="00A41C4F" w:rsidP="00594938">
      <w:r>
        <w:separator/>
      </w:r>
    </w:p>
  </w:endnote>
  <w:endnote w:type="continuationSeparator" w:id="0">
    <w:p w14:paraId="3A05A90E" w14:textId="77777777" w:rsidR="00A41C4F" w:rsidRDefault="00A41C4F" w:rsidP="0059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教育部標準楷書">
    <w:altName w:val="新細明體"/>
    <w:panose1 w:val="02010604000101010101"/>
    <w:charset w:val="88"/>
    <w:family w:val="auto"/>
    <w:pitch w:val="variable"/>
    <w:sig w:usb0="800002F3" w:usb1="39CF7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67623033"/>
      <w:docPartObj>
        <w:docPartGallery w:val="Page Numbers (Bottom of Page)"/>
        <w:docPartUnique/>
      </w:docPartObj>
    </w:sdtPr>
    <w:sdtContent>
      <w:p w14:paraId="70C978D6" w14:textId="7E8CFE47" w:rsidR="00594938" w:rsidRDefault="00594938" w:rsidP="00F2793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420C669D" w14:textId="77777777" w:rsidR="00594938" w:rsidRDefault="005949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24E6D" w14:textId="77777777" w:rsidR="00A41C4F" w:rsidRDefault="00A41C4F" w:rsidP="00594938">
      <w:r>
        <w:separator/>
      </w:r>
    </w:p>
  </w:footnote>
  <w:footnote w:type="continuationSeparator" w:id="0">
    <w:p w14:paraId="0E2EFE0B" w14:textId="77777777" w:rsidR="00A41C4F" w:rsidRDefault="00A41C4F" w:rsidP="00594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6DC6"/>
    <w:multiLevelType w:val="hybridMultilevel"/>
    <w:tmpl w:val="4F5A8CE0"/>
    <w:lvl w:ilvl="0" w:tplc="E502409A">
      <w:start w:val="1"/>
      <w:numFmt w:val="decimal"/>
      <w:lvlText w:val="%1."/>
      <w:lvlJc w:val="left"/>
      <w:pPr>
        <w:ind w:left="1320" w:hanging="360"/>
      </w:pPr>
      <w:rPr>
        <w:rFonts w:hint="default"/>
        <w:b w:val="0"/>
        <w:bCs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439B5961"/>
    <w:multiLevelType w:val="hybridMultilevel"/>
    <w:tmpl w:val="064E294A"/>
    <w:lvl w:ilvl="0" w:tplc="55B2E0C2">
      <w:start w:val="1"/>
      <w:numFmt w:val="decimal"/>
      <w:lvlText w:val="%1."/>
      <w:lvlJc w:val="left"/>
      <w:pPr>
        <w:ind w:left="1320" w:hanging="360"/>
      </w:pPr>
      <w:rPr>
        <w:rFonts w:hint="default"/>
        <w:b w:val="0"/>
        <w:bCs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36C686C"/>
    <w:multiLevelType w:val="hybridMultilevel"/>
    <w:tmpl w:val="F4866224"/>
    <w:lvl w:ilvl="0" w:tplc="7FA415F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948654194">
    <w:abstractNumId w:val="0"/>
  </w:num>
  <w:num w:numId="2" w16cid:durableId="373390223">
    <w:abstractNumId w:val="1"/>
  </w:num>
  <w:num w:numId="3" w16cid:durableId="1033455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69"/>
    <w:rsid w:val="00020C13"/>
    <w:rsid w:val="00027C83"/>
    <w:rsid w:val="00061024"/>
    <w:rsid w:val="0007114B"/>
    <w:rsid w:val="000821A5"/>
    <w:rsid w:val="000A5824"/>
    <w:rsid w:val="000D05F3"/>
    <w:rsid w:val="00195C75"/>
    <w:rsid w:val="0024428B"/>
    <w:rsid w:val="00267DA9"/>
    <w:rsid w:val="002C5452"/>
    <w:rsid w:val="003703DE"/>
    <w:rsid w:val="0037505C"/>
    <w:rsid w:val="0038701C"/>
    <w:rsid w:val="004A57A1"/>
    <w:rsid w:val="0059014E"/>
    <w:rsid w:val="00594938"/>
    <w:rsid w:val="00594DAB"/>
    <w:rsid w:val="00603D5D"/>
    <w:rsid w:val="00660469"/>
    <w:rsid w:val="00663EF3"/>
    <w:rsid w:val="006809C0"/>
    <w:rsid w:val="006B03C0"/>
    <w:rsid w:val="006C46BE"/>
    <w:rsid w:val="007A7B53"/>
    <w:rsid w:val="007C0D38"/>
    <w:rsid w:val="007D2B41"/>
    <w:rsid w:val="007F7710"/>
    <w:rsid w:val="00912EF8"/>
    <w:rsid w:val="009A7FFD"/>
    <w:rsid w:val="009B3CE3"/>
    <w:rsid w:val="009C2FCD"/>
    <w:rsid w:val="00A41C4F"/>
    <w:rsid w:val="00AE4665"/>
    <w:rsid w:val="00B23C12"/>
    <w:rsid w:val="00BD4CD0"/>
    <w:rsid w:val="00C02594"/>
    <w:rsid w:val="00C03B9D"/>
    <w:rsid w:val="00CB0828"/>
    <w:rsid w:val="00D51BF8"/>
    <w:rsid w:val="00DE13B7"/>
    <w:rsid w:val="00E10AD1"/>
    <w:rsid w:val="00E111C2"/>
    <w:rsid w:val="00E17644"/>
    <w:rsid w:val="00E61A27"/>
    <w:rsid w:val="00E65C67"/>
    <w:rsid w:val="00E8686A"/>
    <w:rsid w:val="00F91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1B0863"/>
  <w15:chartTrackingRefBased/>
  <w15:docId w15:val="{4BCC09D8-2AA6-4545-A59C-99A247E9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CD0"/>
    <w:pPr>
      <w:widowControl w:val="0"/>
    </w:pPr>
  </w:style>
  <w:style w:type="paragraph" w:styleId="1">
    <w:name w:val="heading 1"/>
    <w:basedOn w:val="a"/>
    <w:next w:val="a"/>
    <w:link w:val="10"/>
    <w:uiPriority w:val="9"/>
    <w:qFormat/>
    <w:rsid w:val="007F7710"/>
    <w:pPr>
      <w:keepNext/>
      <w:spacing w:before="500" w:line="240" w:lineRule="exact"/>
      <w:jc w:val="center"/>
      <w:outlineLvl w:val="0"/>
    </w:pPr>
    <w:rPr>
      <w:rFonts w:asciiTheme="majorHAnsi" w:eastAsia="Times New Roman" w:hAnsiTheme="majorHAnsi" w:cstheme="majorBidi"/>
      <w:b/>
      <w:bCs/>
      <w:kern w:val="52"/>
      <w:sz w:val="28"/>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7710"/>
    <w:rPr>
      <w:rFonts w:asciiTheme="majorHAnsi" w:eastAsia="Times New Roman" w:hAnsiTheme="majorHAnsi" w:cstheme="majorBidi"/>
      <w:b/>
      <w:bCs/>
      <w:kern w:val="52"/>
      <w:sz w:val="28"/>
      <w:szCs w:val="52"/>
    </w:rPr>
  </w:style>
  <w:style w:type="paragraph" w:styleId="a3">
    <w:name w:val="footer"/>
    <w:basedOn w:val="a"/>
    <w:link w:val="a4"/>
    <w:uiPriority w:val="99"/>
    <w:unhideWhenUsed/>
    <w:rsid w:val="00594938"/>
    <w:pPr>
      <w:tabs>
        <w:tab w:val="center" w:pos="4153"/>
        <w:tab w:val="right" w:pos="8306"/>
      </w:tabs>
      <w:snapToGrid w:val="0"/>
    </w:pPr>
    <w:rPr>
      <w:sz w:val="20"/>
      <w:szCs w:val="20"/>
    </w:rPr>
  </w:style>
  <w:style w:type="character" w:customStyle="1" w:styleId="a4">
    <w:name w:val="頁尾 字元"/>
    <w:basedOn w:val="a0"/>
    <w:link w:val="a3"/>
    <w:uiPriority w:val="99"/>
    <w:rsid w:val="00594938"/>
    <w:rPr>
      <w:sz w:val="20"/>
      <w:szCs w:val="20"/>
    </w:rPr>
  </w:style>
  <w:style w:type="character" w:styleId="a5">
    <w:name w:val="page number"/>
    <w:basedOn w:val="a0"/>
    <w:uiPriority w:val="99"/>
    <w:semiHidden/>
    <w:unhideWhenUsed/>
    <w:rsid w:val="00594938"/>
  </w:style>
  <w:style w:type="character" w:styleId="a6">
    <w:name w:val="Placeholder Text"/>
    <w:basedOn w:val="a0"/>
    <w:uiPriority w:val="99"/>
    <w:semiHidden/>
    <w:rsid w:val="009C2FCD"/>
    <w:rPr>
      <w:color w:val="808080"/>
    </w:rPr>
  </w:style>
  <w:style w:type="paragraph" w:styleId="a7">
    <w:name w:val="TOC Heading"/>
    <w:basedOn w:val="1"/>
    <w:next w:val="a"/>
    <w:uiPriority w:val="39"/>
    <w:unhideWhenUsed/>
    <w:qFormat/>
    <w:rsid w:val="007F7710"/>
    <w:pPr>
      <w:keepLines/>
      <w:widowControl/>
      <w:spacing w:before="480" w:line="276" w:lineRule="auto"/>
      <w:jc w:val="left"/>
      <w:outlineLvl w:val="9"/>
    </w:pPr>
    <w:rPr>
      <w:rFonts w:eastAsiaTheme="majorEastAsia"/>
      <w:color w:val="2F5496" w:themeColor="accent1" w:themeShade="BF"/>
      <w:kern w:val="0"/>
      <w:szCs w:val="28"/>
    </w:rPr>
  </w:style>
  <w:style w:type="paragraph" w:styleId="11">
    <w:name w:val="toc 1"/>
    <w:basedOn w:val="a"/>
    <w:next w:val="a"/>
    <w:autoRedefine/>
    <w:uiPriority w:val="39"/>
    <w:unhideWhenUsed/>
    <w:rsid w:val="007F7710"/>
    <w:pPr>
      <w:spacing w:before="120" w:after="120"/>
    </w:pPr>
    <w:rPr>
      <w:rFonts w:cstheme="minorHAnsi"/>
      <w:b/>
      <w:bCs/>
      <w:caps/>
      <w:sz w:val="20"/>
      <w:szCs w:val="20"/>
    </w:rPr>
  </w:style>
  <w:style w:type="character" w:styleId="a8">
    <w:name w:val="Hyperlink"/>
    <w:basedOn w:val="a0"/>
    <w:uiPriority w:val="99"/>
    <w:unhideWhenUsed/>
    <w:rsid w:val="007F7710"/>
    <w:rPr>
      <w:color w:val="0563C1" w:themeColor="hyperlink"/>
      <w:u w:val="single"/>
    </w:rPr>
  </w:style>
  <w:style w:type="paragraph" w:styleId="2">
    <w:name w:val="toc 2"/>
    <w:basedOn w:val="a"/>
    <w:next w:val="a"/>
    <w:autoRedefine/>
    <w:uiPriority w:val="39"/>
    <w:semiHidden/>
    <w:unhideWhenUsed/>
    <w:rsid w:val="007F7710"/>
    <w:pPr>
      <w:ind w:left="240"/>
    </w:pPr>
    <w:rPr>
      <w:rFonts w:cstheme="minorHAnsi"/>
      <w:smallCaps/>
      <w:sz w:val="20"/>
      <w:szCs w:val="20"/>
    </w:rPr>
  </w:style>
  <w:style w:type="paragraph" w:styleId="3">
    <w:name w:val="toc 3"/>
    <w:basedOn w:val="a"/>
    <w:next w:val="a"/>
    <w:autoRedefine/>
    <w:uiPriority w:val="39"/>
    <w:semiHidden/>
    <w:unhideWhenUsed/>
    <w:rsid w:val="007F7710"/>
    <w:pPr>
      <w:ind w:left="480"/>
    </w:pPr>
    <w:rPr>
      <w:rFonts w:cstheme="minorHAnsi"/>
      <w:i/>
      <w:iCs/>
      <w:sz w:val="20"/>
      <w:szCs w:val="20"/>
    </w:rPr>
  </w:style>
  <w:style w:type="paragraph" w:styleId="4">
    <w:name w:val="toc 4"/>
    <w:basedOn w:val="a"/>
    <w:next w:val="a"/>
    <w:autoRedefine/>
    <w:uiPriority w:val="39"/>
    <w:semiHidden/>
    <w:unhideWhenUsed/>
    <w:rsid w:val="007F7710"/>
    <w:pPr>
      <w:ind w:left="720"/>
    </w:pPr>
    <w:rPr>
      <w:rFonts w:cstheme="minorHAnsi"/>
      <w:sz w:val="18"/>
      <w:szCs w:val="18"/>
    </w:rPr>
  </w:style>
  <w:style w:type="paragraph" w:styleId="5">
    <w:name w:val="toc 5"/>
    <w:basedOn w:val="a"/>
    <w:next w:val="a"/>
    <w:autoRedefine/>
    <w:uiPriority w:val="39"/>
    <w:semiHidden/>
    <w:unhideWhenUsed/>
    <w:rsid w:val="007F7710"/>
    <w:pPr>
      <w:ind w:left="960"/>
    </w:pPr>
    <w:rPr>
      <w:rFonts w:cstheme="minorHAnsi"/>
      <w:sz w:val="18"/>
      <w:szCs w:val="18"/>
    </w:rPr>
  </w:style>
  <w:style w:type="paragraph" w:styleId="6">
    <w:name w:val="toc 6"/>
    <w:basedOn w:val="a"/>
    <w:next w:val="a"/>
    <w:autoRedefine/>
    <w:uiPriority w:val="39"/>
    <w:semiHidden/>
    <w:unhideWhenUsed/>
    <w:rsid w:val="007F7710"/>
    <w:pPr>
      <w:ind w:left="1200"/>
    </w:pPr>
    <w:rPr>
      <w:rFonts w:cstheme="minorHAnsi"/>
      <w:sz w:val="18"/>
      <w:szCs w:val="18"/>
    </w:rPr>
  </w:style>
  <w:style w:type="paragraph" w:styleId="7">
    <w:name w:val="toc 7"/>
    <w:basedOn w:val="a"/>
    <w:next w:val="a"/>
    <w:autoRedefine/>
    <w:uiPriority w:val="39"/>
    <w:semiHidden/>
    <w:unhideWhenUsed/>
    <w:rsid w:val="007F7710"/>
    <w:pPr>
      <w:ind w:left="1440"/>
    </w:pPr>
    <w:rPr>
      <w:rFonts w:cstheme="minorHAnsi"/>
      <w:sz w:val="18"/>
      <w:szCs w:val="18"/>
    </w:rPr>
  </w:style>
  <w:style w:type="paragraph" w:styleId="8">
    <w:name w:val="toc 8"/>
    <w:basedOn w:val="a"/>
    <w:next w:val="a"/>
    <w:autoRedefine/>
    <w:uiPriority w:val="39"/>
    <w:semiHidden/>
    <w:unhideWhenUsed/>
    <w:rsid w:val="007F7710"/>
    <w:pPr>
      <w:ind w:left="1680"/>
    </w:pPr>
    <w:rPr>
      <w:rFonts w:cstheme="minorHAnsi"/>
      <w:sz w:val="18"/>
      <w:szCs w:val="18"/>
    </w:rPr>
  </w:style>
  <w:style w:type="paragraph" w:styleId="9">
    <w:name w:val="toc 9"/>
    <w:basedOn w:val="a"/>
    <w:next w:val="a"/>
    <w:autoRedefine/>
    <w:uiPriority w:val="39"/>
    <w:semiHidden/>
    <w:unhideWhenUsed/>
    <w:rsid w:val="007F7710"/>
    <w:pPr>
      <w:ind w:left="1920"/>
    </w:pPr>
    <w:rPr>
      <w:rFonts w:cstheme="minorHAnsi"/>
      <w:sz w:val="18"/>
      <w:szCs w:val="18"/>
    </w:rPr>
  </w:style>
  <w:style w:type="paragraph" w:styleId="a9">
    <w:name w:val="List Paragraph"/>
    <w:basedOn w:val="a"/>
    <w:uiPriority w:val="34"/>
    <w:qFormat/>
    <w:rsid w:val="000D05F3"/>
    <w:pPr>
      <w:ind w:leftChars="200" w:left="480"/>
    </w:pPr>
  </w:style>
  <w:style w:type="character" w:styleId="aa">
    <w:name w:val="Unresolved Mention"/>
    <w:basedOn w:val="a0"/>
    <w:uiPriority w:val="99"/>
    <w:semiHidden/>
    <w:unhideWhenUsed/>
    <w:rsid w:val="00AE4665"/>
    <w:rPr>
      <w:color w:val="605E5C"/>
      <w:shd w:val="clear" w:color="auto" w:fill="E1DFDD"/>
    </w:rPr>
  </w:style>
  <w:style w:type="paragraph" w:styleId="ab">
    <w:name w:val="header"/>
    <w:basedOn w:val="a"/>
    <w:link w:val="ac"/>
    <w:uiPriority w:val="99"/>
    <w:unhideWhenUsed/>
    <w:rsid w:val="00020C13"/>
    <w:pPr>
      <w:tabs>
        <w:tab w:val="center" w:pos="4153"/>
        <w:tab w:val="right" w:pos="8306"/>
      </w:tabs>
      <w:snapToGrid w:val="0"/>
    </w:pPr>
    <w:rPr>
      <w:sz w:val="20"/>
      <w:szCs w:val="20"/>
    </w:rPr>
  </w:style>
  <w:style w:type="character" w:customStyle="1" w:styleId="ac">
    <w:name w:val="頁首 字元"/>
    <w:basedOn w:val="a0"/>
    <w:link w:val="ab"/>
    <w:uiPriority w:val="99"/>
    <w:rsid w:val="00020C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8165">
      <w:bodyDiv w:val="1"/>
      <w:marLeft w:val="0"/>
      <w:marRight w:val="0"/>
      <w:marTop w:val="0"/>
      <w:marBottom w:val="0"/>
      <w:divBdr>
        <w:top w:val="none" w:sz="0" w:space="0" w:color="auto"/>
        <w:left w:val="none" w:sz="0" w:space="0" w:color="auto"/>
        <w:bottom w:val="none" w:sz="0" w:space="0" w:color="auto"/>
        <w:right w:val="none" w:sz="0" w:space="0" w:color="auto"/>
      </w:divBdr>
    </w:div>
    <w:div w:id="1643387376">
      <w:bodyDiv w:val="1"/>
      <w:marLeft w:val="0"/>
      <w:marRight w:val="0"/>
      <w:marTop w:val="0"/>
      <w:marBottom w:val="0"/>
      <w:divBdr>
        <w:top w:val="none" w:sz="0" w:space="0" w:color="auto"/>
        <w:left w:val="none" w:sz="0" w:space="0" w:color="auto"/>
        <w:bottom w:val="none" w:sz="0" w:space="0" w:color="auto"/>
        <w:right w:val="none" w:sz="0" w:space="0" w:color="auto"/>
      </w:divBdr>
      <w:divsChild>
        <w:div w:id="440808791">
          <w:marLeft w:val="0"/>
          <w:marRight w:val="0"/>
          <w:marTop w:val="0"/>
          <w:marBottom w:val="0"/>
          <w:divBdr>
            <w:top w:val="none" w:sz="0" w:space="0" w:color="auto"/>
            <w:left w:val="none" w:sz="0" w:space="0" w:color="auto"/>
            <w:bottom w:val="none" w:sz="0" w:space="0" w:color="auto"/>
            <w:right w:val="none" w:sz="0" w:space="0" w:color="auto"/>
          </w:divBdr>
          <w:divsChild>
            <w:div w:id="1799102166">
              <w:marLeft w:val="0"/>
              <w:marRight w:val="0"/>
              <w:marTop w:val="0"/>
              <w:marBottom w:val="0"/>
              <w:divBdr>
                <w:top w:val="none" w:sz="0" w:space="0" w:color="auto"/>
                <w:left w:val="none" w:sz="0" w:space="0" w:color="auto"/>
                <w:bottom w:val="none" w:sz="0" w:space="0" w:color="auto"/>
                <w:right w:val="none" w:sz="0" w:space="0" w:color="auto"/>
              </w:divBdr>
              <w:divsChild>
                <w:div w:id="7624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1C332-2B83-9944-A2FB-14B26A52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12</cp:revision>
  <cp:lastPrinted>2023-10-10T23:04:00Z</cp:lastPrinted>
  <dcterms:created xsi:type="dcterms:W3CDTF">2023-10-02T13:21:00Z</dcterms:created>
  <dcterms:modified xsi:type="dcterms:W3CDTF">2023-10-10T23:06:00Z</dcterms:modified>
</cp:coreProperties>
</file>