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F6B69" w14:textId="3DA77E6C" w:rsidR="007E2769" w:rsidRPr="00264E24" w:rsidRDefault="00C71B97" w:rsidP="00264E24">
      <w:pPr>
        <w:pStyle w:val="a5"/>
        <w:numPr>
          <w:ilvl w:val="0"/>
          <w:numId w:val="5"/>
        </w:numPr>
        <w:ind w:firstLineChars="0"/>
        <w:rPr>
          <w:rFonts w:ascii="Times New Roman" w:hAnsi="Times New Roman" w:cs="Times New Roman"/>
          <w:b/>
          <w:bCs/>
          <w:szCs w:val="21"/>
        </w:rPr>
      </w:pPr>
      <w:r w:rsidRPr="00264E24">
        <w:rPr>
          <w:rFonts w:ascii="Times New Roman" w:hAnsi="Times New Roman" w:cs="Times New Roman"/>
          <w:b/>
          <w:bCs/>
          <w:szCs w:val="21"/>
        </w:rPr>
        <w:t>Power Consumption Calculation of Key Components in the Communication System</w:t>
      </w:r>
    </w:p>
    <w:tbl>
      <w:tblPr>
        <w:tblW w:w="0" w:type="auto"/>
        <w:tblBorders>
          <w:top w:val="single" w:sz="4" w:space="0" w:color="737373"/>
          <w:left w:val="single" w:sz="4" w:space="0" w:color="737373"/>
          <w:bottom w:val="single" w:sz="4" w:space="0" w:color="737373"/>
          <w:right w:val="single" w:sz="4" w:space="0" w:color="737373"/>
          <w:insideH w:val="single" w:sz="4" w:space="0" w:color="737373"/>
          <w:insideV w:val="single" w:sz="4" w:space="0" w:color="737373"/>
        </w:tblBorders>
        <w:shd w:val="clear" w:color="auto" w:fill="292A2D"/>
        <w:tblCellMar>
          <w:top w:w="15" w:type="dxa"/>
          <w:left w:w="15" w:type="dxa"/>
          <w:bottom w:w="15" w:type="dxa"/>
          <w:right w:w="15" w:type="dxa"/>
        </w:tblCellMar>
        <w:tblLook w:val="04A0" w:firstRow="1" w:lastRow="0" w:firstColumn="1" w:lastColumn="0" w:noHBand="0" w:noVBand="1"/>
      </w:tblPr>
      <w:tblGrid>
        <w:gridCol w:w="1458"/>
        <w:gridCol w:w="3085"/>
        <w:gridCol w:w="3753"/>
      </w:tblGrid>
      <w:tr w:rsidR="00A0174B" w:rsidRPr="0014685E" w14:paraId="7F3D3A71" w14:textId="77777777" w:rsidTr="00C20908">
        <w:trPr>
          <w:tblHeader/>
        </w:trPr>
        <w:tc>
          <w:tcPr>
            <w:tcW w:w="0" w:type="auto"/>
            <w:shd w:val="clear" w:color="auto" w:fill="auto"/>
            <w:tcMar>
              <w:top w:w="82" w:type="dxa"/>
              <w:left w:w="0" w:type="dxa"/>
              <w:bottom w:w="82" w:type="dxa"/>
              <w:right w:w="165" w:type="dxa"/>
            </w:tcMar>
            <w:vAlign w:val="center"/>
          </w:tcPr>
          <w:p w14:paraId="424DA49D" w14:textId="079DCF13" w:rsidR="007E2769" w:rsidRPr="0014685E" w:rsidRDefault="00C71B97" w:rsidP="00C20908">
            <w:pPr>
              <w:rPr>
                <w:rFonts w:ascii="Times New Roman" w:hAnsi="Times New Roman" w:cs="Times New Roman"/>
                <w:szCs w:val="21"/>
              </w:rPr>
            </w:pPr>
            <w:r w:rsidRPr="0014685E">
              <w:rPr>
                <w:rFonts w:ascii="Times New Roman" w:hAnsi="Times New Roman" w:cs="Times New Roman"/>
                <w:szCs w:val="21"/>
              </w:rPr>
              <w:t>Subsystem Components</w:t>
            </w:r>
          </w:p>
        </w:tc>
        <w:tc>
          <w:tcPr>
            <w:tcW w:w="0" w:type="auto"/>
            <w:shd w:val="clear" w:color="auto" w:fill="auto"/>
            <w:tcMar>
              <w:top w:w="82" w:type="dxa"/>
              <w:left w:w="165" w:type="dxa"/>
              <w:bottom w:w="82" w:type="dxa"/>
              <w:right w:w="165" w:type="dxa"/>
            </w:tcMar>
            <w:vAlign w:val="center"/>
          </w:tcPr>
          <w:p w14:paraId="1855D66E" w14:textId="7B77A771" w:rsidR="007E2769" w:rsidRPr="0014685E" w:rsidRDefault="0031637A" w:rsidP="00C20908">
            <w:pPr>
              <w:rPr>
                <w:rFonts w:ascii="Times New Roman" w:hAnsi="Times New Roman" w:cs="Times New Roman"/>
                <w:szCs w:val="21"/>
              </w:rPr>
            </w:pPr>
            <w:r w:rsidRPr="0014685E">
              <w:rPr>
                <w:rFonts w:ascii="Times New Roman" w:hAnsi="Times New Roman" w:cs="Times New Roman"/>
                <w:szCs w:val="21"/>
              </w:rPr>
              <w:t>power</w:t>
            </w:r>
          </w:p>
        </w:tc>
        <w:tc>
          <w:tcPr>
            <w:tcW w:w="0" w:type="auto"/>
            <w:shd w:val="clear" w:color="auto" w:fill="auto"/>
            <w:tcMar>
              <w:top w:w="82" w:type="dxa"/>
              <w:left w:w="165" w:type="dxa"/>
              <w:bottom w:w="82" w:type="dxa"/>
              <w:right w:w="165" w:type="dxa"/>
            </w:tcMar>
            <w:vAlign w:val="center"/>
          </w:tcPr>
          <w:p w14:paraId="77F2143F" w14:textId="5CAE7799" w:rsidR="007E2769" w:rsidRPr="0014685E" w:rsidRDefault="0031637A" w:rsidP="00C20908">
            <w:pPr>
              <w:rPr>
                <w:rFonts w:ascii="Times New Roman" w:hAnsi="Times New Roman" w:cs="Times New Roman"/>
                <w:szCs w:val="21"/>
              </w:rPr>
            </w:pPr>
            <w:r w:rsidRPr="0014685E">
              <w:rPr>
                <w:rFonts w:ascii="Times New Roman" w:hAnsi="Times New Roman" w:cs="Times New Roman"/>
                <w:szCs w:val="21"/>
              </w:rPr>
              <w:t>Description</w:t>
            </w:r>
          </w:p>
        </w:tc>
      </w:tr>
      <w:tr w:rsidR="00A0174B" w:rsidRPr="0014685E" w14:paraId="1F37C1B7" w14:textId="77777777" w:rsidTr="00C20908">
        <w:tc>
          <w:tcPr>
            <w:tcW w:w="0" w:type="auto"/>
            <w:shd w:val="clear" w:color="auto" w:fill="auto"/>
            <w:tcMar>
              <w:top w:w="82" w:type="dxa"/>
              <w:left w:w="0" w:type="dxa"/>
              <w:bottom w:w="82" w:type="dxa"/>
              <w:right w:w="165" w:type="dxa"/>
            </w:tcMar>
            <w:vAlign w:val="center"/>
          </w:tcPr>
          <w:p w14:paraId="26C5784E" w14:textId="10691C86" w:rsidR="007E2769" w:rsidRPr="0014685E" w:rsidRDefault="00000000" w:rsidP="00C20908">
            <w:pPr>
              <w:rPr>
                <w:rFonts w:ascii="Times New Roman" w:hAnsi="Times New Roman" w:cs="Times New Roman"/>
                <w:szCs w:val="21"/>
              </w:rPr>
            </w:pPr>
            <w:r w:rsidRPr="0014685E">
              <w:rPr>
                <w:rFonts w:ascii="Times New Roman" w:hAnsi="Times New Roman" w:cs="Times New Roman"/>
                <w:szCs w:val="21"/>
              </w:rPr>
              <w:t>RFM98PW LoRa</w:t>
            </w:r>
            <w:r w:rsidR="00A0174B" w:rsidRPr="0014685E">
              <w:rPr>
                <w:rFonts w:ascii="Times New Roman" w:hAnsi="Times New Roman" w:cs="Times New Roman"/>
                <w:szCs w:val="21"/>
              </w:rPr>
              <w:t xml:space="preserve"> Module</w:t>
            </w:r>
            <w:r w:rsidRPr="0014685E">
              <w:rPr>
                <w:rFonts w:ascii="Times New Roman" w:hAnsi="Times New Roman" w:cs="Times New Roman"/>
                <w:szCs w:val="21"/>
              </w:rPr>
              <w:t>（</w:t>
            </w:r>
            <w:r w:rsidRPr="0014685E">
              <w:rPr>
                <w:rFonts w:ascii="Times New Roman" w:hAnsi="Times New Roman" w:cs="Times New Roman"/>
                <w:szCs w:val="21"/>
              </w:rPr>
              <w:t>433 MHz</w:t>
            </w:r>
            <w:r w:rsidR="001C2024">
              <w:rPr>
                <w:rFonts w:ascii="Times New Roman" w:hAnsi="Times New Roman" w:cs="Times New Roman" w:hint="eastAsia"/>
                <w:szCs w:val="21"/>
              </w:rPr>
              <w:t>）</w:t>
            </w:r>
            <w:r w:rsidR="001C2024">
              <w:rPr>
                <w:rStyle w:val="ab"/>
                <w:rFonts w:ascii="Times New Roman" w:hAnsi="Times New Roman" w:cs="Times New Roman"/>
                <w:szCs w:val="21"/>
              </w:rPr>
              <w:footnoteReference w:id="1"/>
            </w:r>
          </w:p>
        </w:tc>
        <w:tc>
          <w:tcPr>
            <w:tcW w:w="0" w:type="auto"/>
            <w:shd w:val="clear" w:color="auto" w:fill="auto"/>
            <w:tcMar>
              <w:top w:w="82" w:type="dxa"/>
              <w:left w:w="165" w:type="dxa"/>
              <w:bottom w:w="82" w:type="dxa"/>
              <w:right w:w="165" w:type="dxa"/>
            </w:tcMar>
            <w:vAlign w:val="center"/>
          </w:tcPr>
          <w:p w14:paraId="11F0CBEC" w14:textId="0C6B3043" w:rsidR="0031637A" w:rsidRPr="0014685E" w:rsidRDefault="0031637A" w:rsidP="00C20908">
            <w:pPr>
              <w:rPr>
                <w:rFonts w:ascii="Times New Roman" w:hAnsi="Times New Roman" w:cs="Times New Roman"/>
                <w:szCs w:val="21"/>
              </w:rPr>
            </w:pPr>
            <w:r w:rsidRPr="0014685E">
              <w:rPr>
                <w:rFonts w:ascii="Times New Roman" w:hAnsi="Times New Roman" w:cs="Times New Roman"/>
                <w:szCs w:val="21"/>
              </w:rPr>
              <w:t xml:space="preserve">Tx: </w:t>
            </w:r>
            <w:r w:rsidR="00C912F4" w:rsidRPr="0014685E">
              <w:rPr>
                <w:rFonts w:ascii="Times New Roman" w:hAnsi="Times New Roman" w:cs="Times New Roman"/>
                <w:szCs w:val="21"/>
              </w:rPr>
              <w:t>3.25</w:t>
            </w:r>
            <w:r w:rsidRPr="0014685E">
              <w:rPr>
                <w:rFonts w:ascii="Times New Roman" w:hAnsi="Times New Roman" w:cs="Times New Roman"/>
                <w:szCs w:val="21"/>
              </w:rPr>
              <w:t>~</w:t>
            </w:r>
            <w:r w:rsidR="00C912F4" w:rsidRPr="0014685E">
              <w:rPr>
                <w:rFonts w:ascii="Times New Roman" w:hAnsi="Times New Roman" w:cs="Times New Roman"/>
                <w:szCs w:val="21"/>
              </w:rPr>
              <w:t>4.5</w:t>
            </w:r>
            <w:r w:rsidR="00485572" w:rsidRPr="0014685E">
              <w:rPr>
                <w:rFonts w:ascii="Times New Roman" w:hAnsi="Times New Roman" w:cs="Times New Roman"/>
                <w:szCs w:val="21"/>
              </w:rPr>
              <w:t xml:space="preserve"> </w:t>
            </w:r>
            <w:r w:rsidR="00C912F4" w:rsidRPr="0014685E">
              <w:rPr>
                <w:rFonts w:ascii="Times New Roman" w:hAnsi="Times New Roman" w:cs="Times New Roman"/>
                <w:szCs w:val="21"/>
              </w:rPr>
              <w:t>W</w:t>
            </w:r>
            <w:r w:rsidRPr="0014685E">
              <w:rPr>
                <w:rFonts w:ascii="Times New Roman" w:hAnsi="Times New Roman" w:cs="Times New Roman"/>
                <w:szCs w:val="21"/>
              </w:rPr>
              <w:t>  </w:t>
            </w:r>
          </w:p>
          <w:p w14:paraId="22C44DB0" w14:textId="2FF38507" w:rsidR="007E2769" w:rsidRPr="0014685E" w:rsidRDefault="0031637A" w:rsidP="00C20908">
            <w:pPr>
              <w:rPr>
                <w:rFonts w:ascii="Times New Roman" w:hAnsi="Times New Roman" w:cs="Times New Roman"/>
                <w:szCs w:val="21"/>
              </w:rPr>
            </w:pPr>
            <w:r w:rsidRPr="0014685E">
              <w:rPr>
                <w:rFonts w:ascii="Times New Roman" w:hAnsi="Times New Roman" w:cs="Times New Roman"/>
                <w:szCs w:val="21"/>
              </w:rPr>
              <w:t>Sleep: 25</w:t>
            </w:r>
            <w:r w:rsidR="00485572" w:rsidRPr="0014685E">
              <w:rPr>
                <w:rFonts w:ascii="Times New Roman" w:hAnsi="Times New Roman" w:cs="Times New Roman"/>
                <w:szCs w:val="21"/>
              </w:rPr>
              <w:t xml:space="preserve"> </w:t>
            </w:r>
            <m:oMath>
              <m:r>
                <w:rPr>
                  <w:rFonts w:ascii="Cambria Math" w:hAnsi="Cambria Math" w:cs="Times New Roman"/>
                  <w:szCs w:val="21"/>
                </w:rPr>
                <m:t>μW</m:t>
              </m:r>
            </m:oMath>
          </w:p>
          <w:p w14:paraId="4F7C5BA8" w14:textId="0E4EC4D5" w:rsidR="0031637A" w:rsidRPr="0014685E" w:rsidRDefault="0031637A" w:rsidP="00C20908">
            <w:pPr>
              <w:rPr>
                <w:rFonts w:ascii="Times New Roman" w:hAnsi="Times New Roman" w:cs="Times New Roman"/>
                <w:i/>
                <w:szCs w:val="21"/>
              </w:rPr>
            </w:pPr>
            <w:r w:rsidRPr="0014685E">
              <w:rPr>
                <w:rFonts w:ascii="Times New Roman" w:hAnsi="Times New Roman" w:cs="Times New Roman"/>
                <w:szCs w:val="21"/>
              </w:rPr>
              <w:t xml:space="preserve">Rx: </w:t>
            </w:r>
            <w:r w:rsidR="00485572" w:rsidRPr="0014685E">
              <w:rPr>
                <w:rFonts w:ascii="Times New Roman" w:hAnsi="Times New Roman" w:cs="Times New Roman"/>
                <w:szCs w:val="21"/>
              </w:rPr>
              <w:t xml:space="preserve">65~75 </w:t>
            </w:r>
            <w:proofErr w:type="spellStart"/>
            <w:r w:rsidR="00485572" w:rsidRPr="0014685E">
              <w:rPr>
                <w:rFonts w:ascii="Times New Roman" w:hAnsi="Times New Roman" w:cs="Times New Roman"/>
                <w:szCs w:val="21"/>
              </w:rPr>
              <w:t>mW</w:t>
            </w:r>
            <w:proofErr w:type="spellEnd"/>
          </w:p>
        </w:tc>
        <w:tc>
          <w:tcPr>
            <w:tcW w:w="0" w:type="auto"/>
            <w:shd w:val="clear" w:color="auto" w:fill="auto"/>
            <w:tcMar>
              <w:top w:w="82" w:type="dxa"/>
              <w:left w:w="165" w:type="dxa"/>
              <w:bottom w:w="82" w:type="dxa"/>
              <w:right w:w="165" w:type="dxa"/>
            </w:tcMar>
            <w:vAlign w:val="center"/>
          </w:tcPr>
          <w:p w14:paraId="2C4E1C66" w14:textId="77777777" w:rsidR="0031637A" w:rsidRPr="0014685E" w:rsidRDefault="0031637A" w:rsidP="00C20908">
            <w:pPr>
              <w:rPr>
                <w:rFonts w:ascii="Times New Roman" w:hAnsi="Times New Roman" w:cs="Times New Roman"/>
                <w:szCs w:val="21"/>
              </w:rPr>
            </w:pPr>
            <w:r w:rsidRPr="0014685E">
              <w:rPr>
                <w:rFonts w:ascii="Times New Roman" w:hAnsi="Times New Roman" w:cs="Times New Roman"/>
                <w:szCs w:val="21"/>
              </w:rPr>
              <w:t>Transmit current: 650mA~900mA(@5V)</w:t>
            </w:r>
          </w:p>
          <w:p w14:paraId="3A76B54E" w14:textId="2A6B53DE" w:rsidR="007E2769" w:rsidRPr="0014685E" w:rsidRDefault="0031637A" w:rsidP="00C20908">
            <w:pPr>
              <w:rPr>
                <w:rFonts w:ascii="Times New Roman" w:hAnsi="Times New Roman" w:cs="Times New Roman"/>
                <w:szCs w:val="21"/>
              </w:rPr>
            </w:pPr>
            <w:r w:rsidRPr="0014685E">
              <w:rPr>
                <w:rFonts w:ascii="Times New Roman" w:hAnsi="Times New Roman" w:cs="Times New Roman"/>
                <w:szCs w:val="21"/>
              </w:rPr>
              <w:t>sleep current: 5~12</w:t>
            </w:r>
            <m:oMath>
              <m:r>
                <w:rPr>
                  <w:rFonts w:ascii="Cambria Math" w:hAnsi="Cambria Math" w:cs="Times New Roman"/>
                  <w:szCs w:val="21"/>
                </w:rPr>
                <m:t>μA</m:t>
              </m:r>
            </m:oMath>
            <w:r w:rsidRPr="0014685E">
              <w:rPr>
                <w:rFonts w:ascii="Times New Roman" w:hAnsi="Times New Roman" w:cs="Times New Roman"/>
                <w:szCs w:val="21"/>
              </w:rPr>
              <w:t>(@5V)</w:t>
            </w:r>
          </w:p>
          <w:p w14:paraId="56352A89" w14:textId="47EB3BEE" w:rsidR="00485572" w:rsidRPr="0014685E" w:rsidRDefault="00485572" w:rsidP="00C20908">
            <w:pPr>
              <w:rPr>
                <w:rFonts w:ascii="Times New Roman" w:hAnsi="Times New Roman" w:cs="Times New Roman"/>
                <w:szCs w:val="21"/>
              </w:rPr>
            </w:pPr>
            <w:r w:rsidRPr="0014685E">
              <w:rPr>
                <w:rFonts w:ascii="Times New Roman" w:hAnsi="Times New Roman" w:cs="Times New Roman"/>
                <w:szCs w:val="21"/>
              </w:rPr>
              <w:t>Receive current: 13~15mA(@5V)</w:t>
            </w:r>
          </w:p>
        </w:tc>
      </w:tr>
      <w:tr w:rsidR="00A0174B" w:rsidRPr="0014685E" w14:paraId="34092BE2" w14:textId="77777777" w:rsidTr="00C20908">
        <w:tc>
          <w:tcPr>
            <w:tcW w:w="0" w:type="auto"/>
            <w:shd w:val="clear" w:color="auto" w:fill="auto"/>
            <w:tcMar>
              <w:top w:w="82" w:type="dxa"/>
              <w:left w:w="0" w:type="dxa"/>
              <w:bottom w:w="82" w:type="dxa"/>
              <w:right w:w="165" w:type="dxa"/>
            </w:tcMar>
            <w:vAlign w:val="center"/>
          </w:tcPr>
          <w:p w14:paraId="1B78FE26" w14:textId="3C956144" w:rsidR="007E2769" w:rsidRPr="0014685E" w:rsidRDefault="00000000" w:rsidP="00C20908">
            <w:pPr>
              <w:rPr>
                <w:rFonts w:ascii="Times New Roman" w:hAnsi="Times New Roman" w:cs="Times New Roman"/>
                <w:szCs w:val="21"/>
              </w:rPr>
            </w:pPr>
            <w:r w:rsidRPr="0014685E">
              <w:rPr>
                <w:rFonts w:ascii="Times New Roman" w:hAnsi="Times New Roman" w:cs="Times New Roman"/>
                <w:szCs w:val="21"/>
              </w:rPr>
              <w:t>RP2040</w:t>
            </w:r>
            <w:r w:rsidR="00485572" w:rsidRPr="0014685E">
              <w:rPr>
                <w:rFonts w:ascii="Times New Roman" w:hAnsi="Times New Roman" w:cs="Times New Roman"/>
                <w:szCs w:val="21"/>
              </w:rPr>
              <w:t xml:space="preserve"> MCU</w:t>
            </w:r>
            <w:r w:rsidR="001C2024">
              <w:rPr>
                <w:rStyle w:val="ab"/>
                <w:rFonts w:ascii="Times New Roman" w:hAnsi="Times New Roman" w:cs="Times New Roman"/>
                <w:szCs w:val="21"/>
              </w:rPr>
              <w:footnoteReference w:id="2"/>
            </w:r>
          </w:p>
        </w:tc>
        <w:tc>
          <w:tcPr>
            <w:tcW w:w="0" w:type="auto"/>
            <w:shd w:val="clear" w:color="auto" w:fill="auto"/>
            <w:tcMar>
              <w:top w:w="82" w:type="dxa"/>
              <w:left w:w="165" w:type="dxa"/>
              <w:bottom w:w="82" w:type="dxa"/>
              <w:right w:w="165" w:type="dxa"/>
            </w:tcMar>
            <w:vAlign w:val="center"/>
          </w:tcPr>
          <w:p w14:paraId="12FFC06C" w14:textId="344F41C3" w:rsidR="007E2769" w:rsidRPr="0014685E" w:rsidRDefault="004C37D2" w:rsidP="00B404EE">
            <w:pPr>
              <w:pStyle w:val="a5"/>
              <w:numPr>
                <w:ilvl w:val="0"/>
                <w:numId w:val="3"/>
              </w:numPr>
              <w:ind w:firstLineChars="0"/>
              <w:rPr>
                <w:rFonts w:ascii="Times New Roman" w:hAnsi="Times New Roman" w:cs="Times New Roman"/>
                <w:szCs w:val="21"/>
              </w:rPr>
            </w:pPr>
            <w:r w:rsidRPr="0014685E">
              <w:rPr>
                <w:rFonts w:ascii="Times New Roman" w:hAnsi="Times New Roman" w:cs="Times New Roman"/>
                <w:szCs w:val="21"/>
              </w:rPr>
              <w:t>Popcorn:</w:t>
            </w:r>
            <w:r w:rsidR="00B404EE" w:rsidRPr="0014685E">
              <w:rPr>
                <w:rFonts w:ascii="Times New Roman" w:hAnsi="Times New Roman" w:cs="Times New Roman"/>
                <w:szCs w:val="21"/>
              </w:rPr>
              <w:t xml:space="preserve"> 94.9mW~137mW</w:t>
            </w:r>
          </w:p>
          <w:p w14:paraId="15730C71" w14:textId="0B7E28E4" w:rsidR="004C37D2" w:rsidRPr="0014685E" w:rsidRDefault="004C37D2" w:rsidP="00B404EE">
            <w:pPr>
              <w:pStyle w:val="a5"/>
              <w:numPr>
                <w:ilvl w:val="0"/>
                <w:numId w:val="3"/>
              </w:numPr>
              <w:ind w:firstLineChars="0"/>
              <w:rPr>
                <w:rFonts w:ascii="Times New Roman" w:hAnsi="Times New Roman" w:cs="Times New Roman"/>
                <w:szCs w:val="21"/>
              </w:rPr>
            </w:pPr>
            <w:r w:rsidRPr="0014685E">
              <w:rPr>
                <w:rFonts w:ascii="Calibri" w:hAnsi="Calibri" w:cs="Calibri"/>
                <w:szCs w:val="21"/>
              </w:rPr>
              <w:t>﻿﻿</w:t>
            </w:r>
            <w:proofErr w:type="spellStart"/>
            <w:r w:rsidRPr="0014685E">
              <w:rPr>
                <w:rFonts w:ascii="Times New Roman" w:hAnsi="Times New Roman" w:cs="Times New Roman"/>
                <w:szCs w:val="21"/>
              </w:rPr>
              <w:t>BOOTSEL</w:t>
            </w:r>
            <w:r w:rsidR="00B404EE" w:rsidRPr="0014685E">
              <w:rPr>
                <w:rFonts w:ascii="Times New Roman" w:hAnsi="Times New Roman" w:cs="Times New Roman"/>
                <w:szCs w:val="21"/>
              </w:rPr>
              <w:t>_</w:t>
            </w:r>
            <w:r w:rsidRPr="0014685E">
              <w:rPr>
                <w:rFonts w:ascii="Times New Roman" w:hAnsi="Times New Roman" w:cs="Times New Roman"/>
                <w:szCs w:val="21"/>
              </w:rPr>
              <w:t>mode</w:t>
            </w:r>
            <w:r w:rsidR="00B404EE" w:rsidRPr="0014685E">
              <w:rPr>
                <w:rFonts w:ascii="Times New Roman" w:hAnsi="Times New Roman" w:cs="Times New Roman"/>
                <w:szCs w:val="21"/>
              </w:rPr>
              <w:t>_</w:t>
            </w:r>
            <w:r w:rsidRPr="0014685E">
              <w:rPr>
                <w:rFonts w:ascii="Times New Roman" w:hAnsi="Times New Roman" w:cs="Times New Roman"/>
                <w:szCs w:val="21"/>
              </w:rPr>
              <w:t>Active</w:t>
            </w:r>
            <w:proofErr w:type="spellEnd"/>
            <w:r w:rsidRPr="0014685E">
              <w:rPr>
                <w:rFonts w:ascii="Times New Roman" w:hAnsi="Times New Roman" w:cs="Times New Roman"/>
                <w:szCs w:val="21"/>
              </w:rPr>
              <w:t>:</w:t>
            </w:r>
            <w:r w:rsidR="00B404EE" w:rsidRPr="0014685E">
              <w:rPr>
                <w:rFonts w:ascii="Times New Roman" w:hAnsi="Times New Roman" w:cs="Times New Roman"/>
                <w:szCs w:val="21"/>
              </w:rPr>
              <w:t xml:space="preserve"> 22.2mW~41.8mW</w:t>
            </w:r>
          </w:p>
          <w:p w14:paraId="597EC2B8" w14:textId="6CCBD6C6" w:rsidR="004C37D2" w:rsidRPr="0014685E" w:rsidRDefault="004C37D2" w:rsidP="006000DF">
            <w:pPr>
              <w:pStyle w:val="a5"/>
              <w:numPr>
                <w:ilvl w:val="0"/>
                <w:numId w:val="3"/>
              </w:numPr>
              <w:ind w:firstLineChars="0"/>
              <w:rPr>
                <w:rFonts w:ascii="Times New Roman" w:hAnsi="Times New Roman" w:cs="Times New Roman"/>
                <w:szCs w:val="21"/>
              </w:rPr>
            </w:pPr>
            <w:r w:rsidRPr="0014685E">
              <w:rPr>
                <w:rFonts w:ascii="Calibri" w:hAnsi="Calibri" w:cs="Calibri"/>
                <w:szCs w:val="21"/>
              </w:rPr>
              <w:t>﻿</w:t>
            </w:r>
            <w:proofErr w:type="spellStart"/>
            <w:r w:rsidRPr="0014685E">
              <w:rPr>
                <w:rFonts w:ascii="Times New Roman" w:hAnsi="Times New Roman" w:cs="Times New Roman"/>
                <w:szCs w:val="21"/>
              </w:rPr>
              <w:t>BOOTSEL</w:t>
            </w:r>
            <w:r w:rsidR="00B404EE" w:rsidRPr="0014685E">
              <w:rPr>
                <w:rFonts w:ascii="Times New Roman" w:hAnsi="Times New Roman" w:cs="Times New Roman"/>
                <w:szCs w:val="21"/>
              </w:rPr>
              <w:t>_</w:t>
            </w:r>
            <w:r w:rsidRPr="0014685E">
              <w:rPr>
                <w:rFonts w:ascii="Times New Roman" w:hAnsi="Times New Roman" w:cs="Times New Roman"/>
                <w:szCs w:val="21"/>
              </w:rPr>
              <w:t>mode</w:t>
            </w:r>
            <w:r w:rsidR="00B404EE" w:rsidRPr="0014685E">
              <w:rPr>
                <w:rFonts w:ascii="Times New Roman" w:hAnsi="Times New Roman" w:cs="Times New Roman"/>
                <w:szCs w:val="21"/>
              </w:rPr>
              <w:t>_</w:t>
            </w:r>
            <w:r w:rsidRPr="0014685E">
              <w:rPr>
                <w:rFonts w:ascii="Times New Roman" w:hAnsi="Times New Roman" w:cs="Times New Roman"/>
                <w:szCs w:val="21"/>
              </w:rPr>
              <w:t>Idle</w:t>
            </w:r>
            <w:proofErr w:type="spellEnd"/>
            <w:r w:rsidRPr="0014685E">
              <w:rPr>
                <w:rFonts w:ascii="Times New Roman" w:hAnsi="Times New Roman" w:cs="Times New Roman"/>
                <w:szCs w:val="21"/>
              </w:rPr>
              <w:t>:</w:t>
            </w:r>
          </w:p>
          <w:p w14:paraId="39A0E707" w14:textId="07486194" w:rsidR="006000DF" w:rsidRPr="0014685E" w:rsidRDefault="006000DF" w:rsidP="006000DF">
            <w:pPr>
              <w:pStyle w:val="a5"/>
              <w:ind w:left="360" w:firstLineChars="0" w:firstLine="0"/>
              <w:rPr>
                <w:rFonts w:ascii="Times New Roman" w:hAnsi="Times New Roman" w:cs="Times New Roman"/>
                <w:szCs w:val="21"/>
              </w:rPr>
            </w:pPr>
            <w:r w:rsidRPr="0014685E">
              <w:rPr>
                <w:rFonts w:ascii="Times New Roman" w:hAnsi="Times New Roman" w:cs="Times New Roman"/>
                <w:szCs w:val="21"/>
              </w:rPr>
              <w:t>15.8mW~34.35mW</w:t>
            </w:r>
          </w:p>
          <w:p w14:paraId="6C67D9A0" w14:textId="231F4FB7" w:rsidR="004C37D2" w:rsidRPr="0014685E" w:rsidRDefault="004C37D2" w:rsidP="004C37D2">
            <w:pPr>
              <w:rPr>
                <w:rFonts w:ascii="Times New Roman" w:hAnsi="Times New Roman" w:cs="Times New Roman"/>
                <w:szCs w:val="21"/>
              </w:rPr>
            </w:pPr>
            <w:r w:rsidRPr="0014685E">
              <w:rPr>
                <w:rFonts w:ascii="Calibri" w:hAnsi="Calibri" w:cs="Calibri"/>
                <w:szCs w:val="21"/>
              </w:rPr>
              <w:t>﻿</w:t>
            </w:r>
            <w:r w:rsidRPr="0014685E">
              <w:rPr>
                <w:rFonts w:ascii="Times New Roman" w:hAnsi="Times New Roman" w:cs="Times New Roman"/>
                <w:szCs w:val="21"/>
              </w:rPr>
              <w:t xml:space="preserve">4. </w:t>
            </w:r>
            <w:r w:rsidR="006000DF" w:rsidRPr="0014685E">
              <w:rPr>
                <w:rFonts w:ascii="Times New Roman" w:hAnsi="Times New Roman" w:cs="Times New Roman"/>
                <w:szCs w:val="21"/>
              </w:rPr>
              <w:t xml:space="preserve"> </w:t>
            </w:r>
            <w:r w:rsidRPr="0014685E">
              <w:rPr>
                <w:rFonts w:ascii="Times New Roman" w:hAnsi="Times New Roman" w:cs="Times New Roman"/>
                <w:szCs w:val="21"/>
              </w:rPr>
              <w:t>Dormant:</w:t>
            </w:r>
            <w:r w:rsidR="006000DF" w:rsidRPr="0014685E">
              <w:rPr>
                <w:rFonts w:ascii="Times New Roman" w:hAnsi="Times New Roman" w:cs="Times New Roman"/>
                <w:szCs w:val="21"/>
              </w:rPr>
              <w:t xml:space="preserve"> 0.2mW~5mW</w:t>
            </w:r>
          </w:p>
          <w:p w14:paraId="7B114FE4" w14:textId="0341E697" w:rsidR="004C37D2" w:rsidRPr="0014685E" w:rsidRDefault="004C37D2" w:rsidP="004C37D2">
            <w:pPr>
              <w:rPr>
                <w:rFonts w:ascii="Times New Roman" w:hAnsi="Times New Roman" w:cs="Times New Roman"/>
                <w:szCs w:val="21"/>
              </w:rPr>
            </w:pPr>
            <w:r w:rsidRPr="0014685E">
              <w:rPr>
                <w:rFonts w:ascii="Calibri" w:hAnsi="Calibri" w:cs="Calibri"/>
                <w:szCs w:val="21"/>
              </w:rPr>
              <w:t>﻿</w:t>
            </w:r>
            <w:r w:rsidRPr="0014685E">
              <w:rPr>
                <w:rFonts w:ascii="Times New Roman" w:hAnsi="Times New Roman" w:cs="Times New Roman"/>
                <w:szCs w:val="21"/>
              </w:rPr>
              <w:t xml:space="preserve">5. </w:t>
            </w:r>
            <w:r w:rsidR="006000DF" w:rsidRPr="0014685E">
              <w:rPr>
                <w:rFonts w:ascii="Times New Roman" w:hAnsi="Times New Roman" w:cs="Times New Roman"/>
                <w:szCs w:val="21"/>
              </w:rPr>
              <w:t xml:space="preserve"> </w:t>
            </w:r>
            <w:r w:rsidRPr="0014685E">
              <w:rPr>
                <w:rFonts w:ascii="Times New Roman" w:hAnsi="Times New Roman" w:cs="Times New Roman"/>
                <w:szCs w:val="21"/>
              </w:rPr>
              <w:t>Sleep:</w:t>
            </w:r>
            <w:r w:rsidR="006000DF" w:rsidRPr="0014685E">
              <w:rPr>
                <w:rFonts w:ascii="Times New Roman" w:hAnsi="Times New Roman" w:cs="Times New Roman"/>
                <w:szCs w:val="21"/>
              </w:rPr>
              <w:t>0.47mW~5.4mW</w:t>
            </w:r>
          </w:p>
        </w:tc>
        <w:tc>
          <w:tcPr>
            <w:tcW w:w="0" w:type="auto"/>
            <w:shd w:val="clear" w:color="auto" w:fill="auto"/>
            <w:tcMar>
              <w:top w:w="82" w:type="dxa"/>
              <w:left w:w="165" w:type="dxa"/>
              <w:bottom w:w="82" w:type="dxa"/>
              <w:right w:w="165" w:type="dxa"/>
            </w:tcMar>
            <w:vAlign w:val="center"/>
          </w:tcPr>
          <w:p w14:paraId="314C0BCA" w14:textId="77777777" w:rsidR="007E2769" w:rsidRPr="0014685E" w:rsidRDefault="004C37D2" w:rsidP="00C20908">
            <w:pPr>
              <w:rPr>
                <w:rFonts w:ascii="Times New Roman" w:hAnsi="Times New Roman" w:cs="Times New Roman"/>
                <w:szCs w:val="21"/>
              </w:rPr>
            </w:pPr>
            <w:r w:rsidRPr="0014685E">
              <w:rPr>
                <w:rFonts w:ascii="Times New Roman" w:hAnsi="Times New Roman" w:cs="Times New Roman"/>
                <w:szCs w:val="21"/>
              </w:rPr>
              <w:t>User case</w:t>
            </w:r>
          </w:p>
          <w:p w14:paraId="2EA85585" w14:textId="130A1F05" w:rsidR="004C37D2" w:rsidRPr="0014685E" w:rsidRDefault="0014685E" w:rsidP="004C37D2">
            <w:pPr>
              <w:pStyle w:val="a5"/>
              <w:numPr>
                <w:ilvl w:val="0"/>
                <w:numId w:val="2"/>
              </w:numPr>
              <w:ind w:firstLineChars="0"/>
              <w:rPr>
                <w:rFonts w:ascii="Times New Roman" w:hAnsi="Times New Roman" w:cs="Times New Roman"/>
                <w:szCs w:val="21"/>
              </w:rPr>
            </w:pPr>
            <m:oMath>
              <m:r>
                <w:rPr>
                  <w:rFonts w:ascii="Cambria Math" w:hAnsi="Cambria Math" w:cs="Times New Roman"/>
                  <w:szCs w:val="21"/>
                </w:rPr>
                <m:t>Popcorn:</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total</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DVDD</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IOVDD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USB_VDD</m:t>
                  </m:r>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10.9,16.6</m:t>
                  </m:r>
                </m:e>
              </m:d>
              <m:r>
                <w:rPr>
                  <w:rFonts w:ascii="Cambria Math" w:hAnsi="Cambria Math" w:cs="Times New Roman"/>
                  <w:szCs w:val="21"/>
                </w:rPr>
                <m:t>mA*1.2V+</m:t>
              </m:r>
              <m:d>
                <m:dPr>
                  <m:begChr m:val="["/>
                  <m:endChr m:val="]"/>
                  <m:ctrlPr>
                    <w:rPr>
                      <w:rFonts w:ascii="Cambria Math" w:hAnsi="Cambria Math" w:cs="Times New Roman"/>
                      <w:i/>
                      <w:szCs w:val="21"/>
                    </w:rPr>
                  </m:ctrlPr>
                </m:dPr>
                <m:e>
                  <m:r>
                    <w:rPr>
                      <w:rFonts w:ascii="Cambria Math" w:hAnsi="Cambria Math" w:cs="Times New Roman"/>
                      <w:szCs w:val="21"/>
                    </w:rPr>
                    <m:t>24.8,35.5</m:t>
                  </m:r>
                </m:e>
              </m:d>
              <m:r>
                <w:rPr>
                  <w:rFonts w:ascii="Cambria Math" w:hAnsi="Cambria Math" w:cs="Times New Roman"/>
                  <w:szCs w:val="21"/>
                </w:rPr>
                <m:t xml:space="preserve">mA*3.3V+0 </m:t>
              </m:r>
            </m:oMath>
          </w:p>
          <w:p w14:paraId="578ED2EF" w14:textId="7A35DAB7" w:rsidR="00B404EE" w:rsidRPr="0014685E" w:rsidRDefault="0014685E" w:rsidP="004C37D2">
            <w:pPr>
              <w:pStyle w:val="a5"/>
              <w:numPr>
                <w:ilvl w:val="0"/>
                <w:numId w:val="2"/>
              </w:numPr>
              <w:ind w:firstLineChars="0"/>
              <w:rPr>
                <w:rFonts w:ascii="Times New Roman" w:hAnsi="Times New Roman" w:cs="Times New Roman"/>
                <w:szCs w:val="21"/>
              </w:rPr>
            </w:pPr>
            <m:oMath>
              <m:r>
                <w:rPr>
                  <w:rFonts w:ascii="Cambria Math" w:hAnsi="Cambria Math" w:cs="Times New Roman"/>
                  <w:szCs w:val="21"/>
                </w:rPr>
                <m:t>BOOTSE</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active</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total</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DVDD</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IOVDD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US</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VDD</m:t>
                      </m:r>
                    </m:sub>
                  </m:sSub>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9.4,14.7</m:t>
                  </m:r>
                </m:e>
              </m:d>
              <m:r>
                <w:rPr>
                  <w:rFonts w:ascii="Cambria Math" w:hAnsi="Cambria Math" w:cs="Times New Roman"/>
                  <w:szCs w:val="21"/>
                </w:rPr>
                <m:t>mA*1.2V+</m:t>
              </m:r>
              <m:d>
                <m:dPr>
                  <m:begChr m:val="["/>
                  <m:endChr m:val="]"/>
                  <m:ctrlPr>
                    <w:rPr>
                      <w:rFonts w:ascii="Cambria Math" w:hAnsi="Cambria Math" w:cs="Times New Roman"/>
                      <w:i/>
                      <w:szCs w:val="21"/>
                    </w:rPr>
                  </m:ctrlPr>
                </m:dPr>
                <m:e>
                  <m:r>
                    <w:rPr>
                      <w:rFonts w:ascii="Cambria Math" w:hAnsi="Cambria Math" w:cs="Times New Roman"/>
                      <w:szCs w:val="21"/>
                    </w:rPr>
                    <m:t>1.2,4.3</m:t>
                  </m:r>
                </m:e>
              </m:d>
              <m:r>
                <w:rPr>
                  <w:rFonts w:ascii="Cambria Math" w:hAnsi="Cambria Math" w:cs="Times New Roman"/>
                  <w:szCs w:val="21"/>
                </w:rPr>
                <m:t>mA*3.3V+</m:t>
              </m:r>
              <m:d>
                <m:dPr>
                  <m:begChr m:val="["/>
                  <m:endChr m:val="]"/>
                  <m:ctrlPr>
                    <w:rPr>
                      <w:rFonts w:ascii="Cambria Math" w:hAnsi="Cambria Math" w:cs="Times New Roman"/>
                      <w:i/>
                      <w:szCs w:val="21"/>
                    </w:rPr>
                  </m:ctrlPr>
                </m:dPr>
                <m:e>
                  <m:r>
                    <w:rPr>
                      <w:rFonts w:ascii="Cambria Math" w:hAnsi="Cambria Math" w:cs="Times New Roman"/>
                      <w:szCs w:val="21"/>
                    </w:rPr>
                    <m:t>1.4,2</m:t>
                  </m:r>
                </m:e>
              </m:d>
              <m:r>
                <w:rPr>
                  <w:rFonts w:ascii="Cambria Math" w:hAnsi="Cambria Math" w:cs="Times New Roman"/>
                  <w:szCs w:val="21"/>
                </w:rPr>
                <m:t>mA*5V</m:t>
              </m:r>
            </m:oMath>
          </w:p>
          <w:p w14:paraId="58A8B077" w14:textId="1116196D" w:rsidR="00B404EE" w:rsidRPr="0014685E" w:rsidRDefault="0014685E" w:rsidP="00B404EE">
            <w:pPr>
              <w:pStyle w:val="a5"/>
              <w:numPr>
                <w:ilvl w:val="0"/>
                <w:numId w:val="2"/>
              </w:numPr>
              <w:ind w:firstLineChars="0"/>
              <w:rPr>
                <w:rFonts w:ascii="Times New Roman" w:hAnsi="Times New Roman" w:cs="Times New Roman"/>
                <w:szCs w:val="21"/>
              </w:rPr>
            </w:pPr>
            <m:oMath>
              <m:r>
                <w:rPr>
                  <w:rFonts w:ascii="Cambria Math" w:hAnsi="Cambria Math" w:cs="Times New Roman"/>
                  <w:szCs w:val="21"/>
                </w:rPr>
                <m:t>BOOTSE</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IDle</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total</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DVDD</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IOVDD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US</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VDD</m:t>
                      </m:r>
                    </m:sub>
                  </m:sSub>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9,14.3</m:t>
                  </m:r>
                </m:e>
              </m:d>
              <m:r>
                <w:rPr>
                  <w:rFonts w:ascii="Cambria Math" w:hAnsi="Cambria Math" w:cs="Times New Roman"/>
                  <w:szCs w:val="21"/>
                </w:rPr>
                <m:t>mA*1.2V+</m:t>
              </m:r>
              <m:d>
                <m:dPr>
                  <m:begChr m:val="["/>
                  <m:endChr m:val="]"/>
                  <m:ctrlPr>
                    <w:rPr>
                      <w:rFonts w:ascii="Cambria Math" w:hAnsi="Cambria Math" w:cs="Times New Roman"/>
                      <w:i/>
                      <w:szCs w:val="21"/>
                    </w:rPr>
                  </m:ctrlPr>
                </m:dPr>
                <m:e>
                  <m:r>
                    <w:rPr>
                      <w:rFonts w:ascii="Cambria Math" w:hAnsi="Cambria Math" w:cs="Times New Roman"/>
                      <w:szCs w:val="21"/>
                    </w:rPr>
                    <m:t>1.2,4.3</m:t>
                  </m:r>
                </m:e>
              </m:d>
              <m:r>
                <w:rPr>
                  <w:rFonts w:ascii="Cambria Math" w:hAnsi="Cambria Math" w:cs="Times New Roman"/>
                  <w:szCs w:val="21"/>
                </w:rPr>
                <m:t>mA*3.3V+</m:t>
              </m:r>
              <m:d>
                <m:dPr>
                  <m:begChr m:val="["/>
                  <m:endChr m:val="]"/>
                  <m:ctrlPr>
                    <w:rPr>
                      <w:rFonts w:ascii="Cambria Math" w:hAnsi="Cambria Math" w:cs="Times New Roman"/>
                      <w:i/>
                      <w:szCs w:val="21"/>
                    </w:rPr>
                  </m:ctrlPr>
                </m:dPr>
                <m:e>
                  <m:r>
                    <w:rPr>
                      <w:rFonts w:ascii="Cambria Math" w:hAnsi="Cambria Math" w:cs="Times New Roman"/>
                      <w:szCs w:val="21"/>
                    </w:rPr>
                    <m:t>0.2,0.6</m:t>
                  </m:r>
                </m:e>
              </m:d>
              <m:r>
                <w:rPr>
                  <w:rFonts w:ascii="Cambria Math" w:hAnsi="Cambria Math" w:cs="Times New Roman"/>
                  <w:szCs w:val="21"/>
                </w:rPr>
                <m:t>mA*5V</m:t>
              </m:r>
            </m:oMath>
          </w:p>
          <w:p w14:paraId="3DC971DC" w14:textId="2FE2DF11" w:rsidR="006000DF" w:rsidRPr="0014685E" w:rsidRDefault="0014685E" w:rsidP="006000DF">
            <w:pPr>
              <w:pStyle w:val="a5"/>
              <w:numPr>
                <w:ilvl w:val="0"/>
                <w:numId w:val="2"/>
              </w:numPr>
              <w:ind w:firstLineChars="0"/>
              <w:rPr>
                <w:rFonts w:ascii="Times New Roman" w:hAnsi="Times New Roman" w:cs="Times New Roman"/>
                <w:szCs w:val="21"/>
              </w:rPr>
            </w:pPr>
            <m:oMath>
              <m:r>
                <w:rPr>
                  <w:rFonts w:ascii="Cambria Math" w:hAnsi="Cambria Math" w:cs="Times New Roman"/>
                  <w:szCs w:val="21"/>
                </w:rPr>
                <m:t>Dormant: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total</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DVDD</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IOVDD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US</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VDD</m:t>
                      </m:r>
                    </m:sub>
                  </m:sSub>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0.18,4.2</m:t>
                  </m:r>
                </m:e>
              </m:d>
              <m:r>
                <w:rPr>
                  <w:rFonts w:ascii="Cambria Math" w:hAnsi="Cambria Math" w:cs="Times New Roman"/>
                  <w:szCs w:val="21"/>
                </w:rPr>
                <m:t>mA*1.2V+0+0</m:t>
              </m:r>
            </m:oMath>
          </w:p>
          <w:p w14:paraId="0AE57B6B" w14:textId="26C30C10" w:rsidR="006000DF" w:rsidRPr="0014685E" w:rsidRDefault="0014685E" w:rsidP="006000DF">
            <w:pPr>
              <w:pStyle w:val="a5"/>
              <w:numPr>
                <w:ilvl w:val="0"/>
                <w:numId w:val="2"/>
              </w:numPr>
              <w:ind w:firstLineChars="0"/>
              <w:rPr>
                <w:rFonts w:ascii="Times New Roman" w:hAnsi="Times New Roman" w:cs="Times New Roman"/>
                <w:szCs w:val="21"/>
              </w:rPr>
            </w:pPr>
            <m:oMath>
              <m:r>
                <w:rPr>
                  <w:rFonts w:ascii="Cambria Math" w:hAnsi="Cambria Math" w:cs="Times New Roman"/>
                  <w:szCs w:val="21"/>
                </w:rPr>
                <m:t>Sleep:</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total</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DVDD</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IOVDD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US</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VDD</m:t>
                      </m:r>
                    </m:sub>
                  </m:sSub>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0.39,4.5</m:t>
                  </m:r>
                </m:e>
              </m:d>
              <m:r>
                <w:rPr>
                  <w:rFonts w:ascii="Cambria Math" w:hAnsi="Cambria Math" w:cs="Times New Roman"/>
                  <w:szCs w:val="21"/>
                </w:rPr>
                <m:t>mA*1.2V+0V+0V</m:t>
              </m:r>
            </m:oMath>
          </w:p>
        </w:tc>
      </w:tr>
      <w:tr w:rsidR="00A0174B" w:rsidRPr="0014685E" w14:paraId="56E7FC6C" w14:textId="77777777" w:rsidTr="00C20908">
        <w:tc>
          <w:tcPr>
            <w:tcW w:w="0" w:type="auto"/>
            <w:shd w:val="clear" w:color="auto" w:fill="auto"/>
            <w:tcMar>
              <w:top w:w="82" w:type="dxa"/>
              <w:left w:w="0" w:type="dxa"/>
              <w:bottom w:w="82" w:type="dxa"/>
              <w:right w:w="165" w:type="dxa"/>
            </w:tcMar>
            <w:vAlign w:val="center"/>
          </w:tcPr>
          <w:p w14:paraId="74AF5442" w14:textId="6C595786" w:rsidR="007E2769" w:rsidRPr="0014685E" w:rsidRDefault="00000000" w:rsidP="00C20908">
            <w:pPr>
              <w:rPr>
                <w:rFonts w:ascii="Times New Roman" w:hAnsi="Times New Roman" w:cs="Times New Roman"/>
                <w:szCs w:val="21"/>
              </w:rPr>
            </w:pPr>
            <w:r w:rsidRPr="0014685E">
              <w:rPr>
                <w:rFonts w:ascii="Times New Roman" w:hAnsi="Times New Roman" w:cs="Times New Roman"/>
                <w:szCs w:val="21"/>
              </w:rPr>
              <w:t>RV-3028-C7</w:t>
            </w:r>
            <w:r w:rsidR="00C71B97" w:rsidRPr="0014685E">
              <w:rPr>
                <w:rFonts w:ascii="Times New Roman" w:hAnsi="Times New Roman" w:cs="Times New Roman"/>
                <w:szCs w:val="21"/>
              </w:rPr>
              <w:t xml:space="preserve"> Real-Timeclock (RTC)</w:t>
            </w:r>
            <w:r w:rsidR="001C2024">
              <w:rPr>
                <w:rStyle w:val="ab"/>
                <w:rFonts w:ascii="Times New Roman" w:hAnsi="Times New Roman" w:cs="Times New Roman"/>
                <w:szCs w:val="21"/>
              </w:rPr>
              <w:footnoteReference w:id="3"/>
            </w:r>
          </w:p>
        </w:tc>
        <w:tc>
          <w:tcPr>
            <w:tcW w:w="0" w:type="auto"/>
            <w:shd w:val="clear" w:color="auto" w:fill="auto"/>
            <w:tcMar>
              <w:top w:w="82" w:type="dxa"/>
              <w:left w:w="165" w:type="dxa"/>
              <w:bottom w:w="82" w:type="dxa"/>
              <w:right w:w="165" w:type="dxa"/>
            </w:tcMar>
            <w:vAlign w:val="center"/>
          </w:tcPr>
          <w:p w14:paraId="084754B5" w14:textId="4F2FBDD0" w:rsidR="007E2769" w:rsidRPr="0014685E" w:rsidRDefault="00C71B97" w:rsidP="00C20908">
            <w:pPr>
              <w:rPr>
                <w:rFonts w:ascii="Times New Roman" w:hAnsi="Times New Roman" w:cs="Times New Roman"/>
                <w:szCs w:val="21"/>
              </w:rPr>
            </w:pPr>
            <w:r w:rsidRPr="0014685E">
              <w:rPr>
                <w:rFonts w:ascii="Times New Roman" w:hAnsi="Times New Roman" w:cs="Times New Roman"/>
                <w:szCs w:val="21"/>
              </w:rPr>
              <w:t>ignore</w:t>
            </w:r>
          </w:p>
        </w:tc>
        <w:tc>
          <w:tcPr>
            <w:tcW w:w="0" w:type="auto"/>
            <w:shd w:val="clear" w:color="auto" w:fill="auto"/>
            <w:tcMar>
              <w:top w:w="82" w:type="dxa"/>
              <w:left w:w="165" w:type="dxa"/>
              <w:bottom w:w="82" w:type="dxa"/>
              <w:right w:w="165" w:type="dxa"/>
            </w:tcMar>
            <w:vAlign w:val="center"/>
          </w:tcPr>
          <w:p w14:paraId="7ED16C4B" w14:textId="3EF6054E" w:rsidR="007E2769" w:rsidRPr="0014685E" w:rsidRDefault="00C71B97" w:rsidP="00C20908">
            <w:pPr>
              <w:rPr>
                <w:rFonts w:ascii="Times New Roman" w:hAnsi="Times New Roman" w:cs="Times New Roman"/>
                <w:szCs w:val="21"/>
              </w:rPr>
            </w:pPr>
            <w:r w:rsidRPr="0014685E">
              <w:rPr>
                <w:rFonts w:ascii="Times New Roman" w:hAnsi="Times New Roman" w:cs="Times New Roman"/>
                <w:szCs w:val="21"/>
              </w:rPr>
              <w:t>Low power design</w:t>
            </w:r>
            <w:r w:rsidRPr="0014685E">
              <w:rPr>
                <w:rFonts w:ascii="Times New Roman" w:hAnsi="Times New Roman" w:cs="Times New Roman"/>
                <w:szCs w:val="21"/>
              </w:rPr>
              <w:t>，</w:t>
            </w:r>
            <w:r w:rsidRPr="0014685E">
              <w:rPr>
                <w:rFonts w:ascii="Times New Roman" w:hAnsi="Times New Roman" w:cs="Times New Roman"/>
                <w:szCs w:val="21"/>
              </w:rPr>
              <w:t xml:space="preserve">typical current only 45 </w:t>
            </w:r>
            <w:proofErr w:type="spellStart"/>
            <w:r w:rsidRPr="0014685E">
              <w:rPr>
                <w:rFonts w:ascii="Times New Roman" w:hAnsi="Times New Roman" w:cs="Times New Roman"/>
                <w:szCs w:val="21"/>
              </w:rPr>
              <w:t>nA</w:t>
            </w:r>
            <w:proofErr w:type="spellEnd"/>
          </w:p>
        </w:tc>
      </w:tr>
      <w:tr w:rsidR="00A0174B" w:rsidRPr="0014685E" w14:paraId="2DDDEB17" w14:textId="77777777" w:rsidTr="00C20908">
        <w:tc>
          <w:tcPr>
            <w:tcW w:w="0" w:type="auto"/>
            <w:shd w:val="clear" w:color="auto" w:fill="auto"/>
            <w:tcMar>
              <w:top w:w="82" w:type="dxa"/>
              <w:left w:w="0" w:type="dxa"/>
              <w:bottom w:w="82" w:type="dxa"/>
              <w:right w:w="165" w:type="dxa"/>
            </w:tcMar>
            <w:vAlign w:val="center"/>
          </w:tcPr>
          <w:p w14:paraId="15FDD483" w14:textId="56AB604F" w:rsidR="007E2769" w:rsidRPr="0014685E" w:rsidRDefault="00000000" w:rsidP="00C20908">
            <w:pPr>
              <w:rPr>
                <w:rFonts w:ascii="Times New Roman" w:hAnsi="Times New Roman" w:cs="Times New Roman"/>
                <w:szCs w:val="21"/>
              </w:rPr>
            </w:pPr>
            <w:r w:rsidRPr="0014685E">
              <w:rPr>
                <w:rFonts w:ascii="Times New Roman" w:hAnsi="Times New Roman" w:cs="Times New Roman"/>
                <w:szCs w:val="21"/>
              </w:rPr>
              <w:t>VL6180 LiDAR</w:t>
            </w:r>
            <w:r w:rsidR="001C2024">
              <w:rPr>
                <w:rStyle w:val="ab"/>
                <w:rFonts w:ascii="Times New Roman" w:hAnsi="Times New Roman" w:cs="Times New Roman"/>
                <w:szCs w:val="21"/>
              </w:rPr>
              <w:footnoteReference w:id="4"/>
            </w:r>
          </w:p>
        </w:tc>
        <w:tc>
          <w:tcPr>
            <w:tcW w:w="0" w:type="auto"/>
            <w:shd w:val="clear" w:color="auto" w:fill="auto"/>
            <w:tcMar>
              <w:top w:w="82" w:type="dxa"/>
              <w:left w:w="165" w:type="dxa"/>
              <w:bottom w:w="82" w:type="dxa"/>
              <w:right w:w="165" w:type="dxa"/>
            </w:tcMar>
            <w:vAlign w:val="center"/>
          </w:tcPr>
          <w:p w14:paraId="17CF5CE1" w14:textId="48C4DF87" w:rsidR="007E2769" w:rsidRPr="0014685E" w:rsidRDefault="0014685E" w:rsidP="00C20908">
            <w:pPr>
              <w:rPr>
                <w:rFonts w:ascii="Times New Roman" w:hAnsi="Times New Roman" w:cs="Times New Roman"/>
                <w:szCs w:val="21"/>
              </w:rPr>
            </w:pPr>
            <w:r>
              <w:t>Distance Measurement Mode</w:t>
            </w:r>
            <w:r>
              <w:rPr>
                <w:rFonts w:hint="eastAsia"/>
              </w:rPr>
              <w:t>：</w:t>
            </w:r>
            <w:r>
              <w:t>~ 5mW</w:t>
            </w:r>
          </w:p>
        </w:tc>
        <w:tc>
          <w:tcPr>
            <w:tcW w:w="0" w:type="auto"/>
            <w:shd w:val="clear" w:color="auto" w:fill="auto"/>
            <w:tcMar>
              <w:top w:w="82" w:type="dxa"/>
              <w:left w:w="165" w:type="dxa"/>
              <w:bottom w:w="82" w:type="dxa"/>
              <w:right w:w="165" w:type="dxa"/>
            </w:tcMar>
            <w:vAlign w:val="center"/>
          </w:tcPr>
          <w:p w14:paraId="20998438" w14:textId="50C898B8" w:rsidR="0014685E" w:rsidRPr="0014685E" w:rsidRDefault="0014685E" w:rsidP="0014685E">
            <w:pPr>
              <w:pStyle w:val="a3"/>
              <w:rPr>
                <w:rFonts w:ascii="Times New Roman" w:eastAsia="宋体" w:hAnsi="Times New Roman"/>
                <w:sz w:val="21"/>
                <w:szCs w:val="21"/>
              </w:rPr>
            </w:pPr>
            <w:r w:rsidRPr="0014685E">
              <w:rPr>
                <w:rFonts w:ascii="Times New Roman" w:hAnsi="Times New Roman"/>
                <w:sz w:val="21"/>
                <w:szCs w:val="21"/>
              </w:rPr>
              <w:t xml:space="preserve">Hardware standby (GPIO0 = 0): &lt; 1 </w:t>
            </w:r>
            <w:proofErr w:type="spellStart"/>
            <w:r w:rsidRPr="0014685E">
              <w:rPr>
                <w:rFonts w:ascii="Times New Roman" w:hAnsi="Times New Roman"/>
                <w:sz w:val="21"/>
                <w:szCs w:val="21"/>
              </w:rPr>
              <w:t>uA</w:t>
            </w:r>
            <w:proofErr w:type="spellEnd"/>
          </w:p>
          <w:p w14:paraId="3C722718" w14:textId="3D468317" w:rsidR="0014685E" w:rsidRPr="0014685E" w:rsidRDefault="0014685E" w:rsidP="0014685E">
            <w:pPr>
              <w:pStyle w:val="a3"/>
              <w:rPr>
                <w:rFonts w:ascii="Times New Roman" w:hAnsi="Times New Roman"/>
                <w:sz w:val="21"/>
                <w:szCs w:val="21"/>
              </w:rPr>
            </w:pPr>
            <w:r w:rsidRPr="0014685E">
              <w:rPr>
                <w:rFonts w:ascii="Times New Roman" w:hAnsi="Times New Roman"/>
                <w:sz w:val="21"/>
                <w:szCs w:val="21"/>
              </w:rPr>
              <w:lastRenderedPageBreak/>
              <w:t>Software standby: &lt; 1uA</w:t>
            </w:r>
          </w:p>
          <w:p w14:paraId="025299E4" w14:textId="2C4A43BB" w:rsidR="0014685E" w:rsidRPr="0014685E" w:rsidRDefault="0014685E" w:rsidP="0014685E">
            <w:pPr>
              <w:pStyle w:val="a3"/>
              <w:rPr>
                <w:rFonts w:ascii="Times New Roman" w:hAnsi="Times New Roman"/>
                <w:sz w:val="21"/>
                <w:szCs w:val="21"/>
              </w:rPr>
            </w:pPr>
            <w:r w:rsidRPr="0014685E">
              <w:rPr>
                <w:rFonts w:ascii="Times New Roman" w:hAnsi="Times New Roman"/>
                <w:sz w:val="21"/>
                <w:szCs w:val="21"/>
              </w:rPr>
              <w:t>Ranging: 1.7 mA (typical average</w:t>
            </w:r>
            <w:r>
              <w:rPr>
                <w:rFonts w:ascii="Times New Roman" w:hAnsi="Times New Roman" w:hint="eastAsia"/>
                <w:sz w:val="21"/>
                <w:szCs w:val="21"/>
              </w:rPr>
              <w:t>)</w:t>
            </w:r>
          </w:p>
          <w:p w14:paraId="3D666B7B" w14:textId="2F5E61FD" w:rsidR="007E2769" w:rsidRPr="0014685E" w:rsidRDefault="0014685E" w:rsidP="00C20908">
            <w:pPr>
              <w:rPr>
                <w:rFonts w:ascii="Times New Roman" w:hAnsi="Times New Roman" w:cs="Times New Roman"/>
                <w:szCs w:val="21"/>
              </w:rPr>
            </w:pPr>
            <w:r>
              <w:rPr>
                <w:rFonts w:ascii="Times New Roman" w:hAnsi="Times New Roman" w:cs="Times New Roman"/>
                <w:szCs w:val="21"/>
              </w:rPr>
              <w:t>O</w:t>
            </w:r>
            <w:r>
              <w:rPr>
                <w:rFonts w:ascii="Times New Roman" w:hAnsi="Times New Roman" w:cs="Times New Roman" w:hint="eastAsia"/>
                <w:szCs w:val="21"/>
              </w:rPr>
              <w:t>p</w:t>
            </w:r>
            <w:r>
              <w:rPr>
                <w:rFonts w:ascii="Times New Roman" w:hAnsi="Times New Roman" w:cs="Times New Roman"/>
                <w:szCs w:val="21"/>
              </w:rPr>
              <w:t>erating voltage: 2.6~3.0V</w:t>
            </w:r>
          </w:p>
        </w:tc>
      </w:tr>
    </w:tbl>
    <w:p w14:paraId="4473F98A" w14:textId="77777777" w:rsidR="00D57230" w:rsidRDefault="00C71B97" w:rsidP="00D57230">
      <w:r>
        <w:lastRenderedPageBreak/>
        <w:t>T</w:t>
      </w:r>
      <w:r w:rsidR="00597277">
        <w:t xml:space="preserve">here is no clear choice for the type of </w:t>
      </w:r>
      <w:r w:rsidR="00597277">
        <w:rPr>
          <w:rFonts w:hint="eastAsia"/>
        </w:rPr>
        <w:t>M</w:t>
      </w:r>
      <w:r w:rsidR="00597277">
        <w:t>icro SD card reader, so a 200mW design margin is left for redundancy</w:t>
      </w:r>
      <w:r>
        <w:t>.</w:t>
      </w:r>
    </w:p>
    <w:p w14:paraId="1422BB95" w14:textId="12E9E0E7" w:rsidR="00D57230" w:rsidRPr="00D57230" w:rsidRDefault="00D57230" w:rsidP="00D57230">
      <w:pPr>
        <w:rPr>
          <w:b/>
          <w:bCs/>
        </w:rPr>
      </w:pPr>
      <w:r w:rsidRPr="00D57230">
        <w:rPr>
          <w:b/>
          <w:bCs/>
        </w:rPr>
        <w:t>Total Power of Different Modes in Communication System</w:t>
      </w:r>
    </w:p>
    <w:p w14:paraId="6FA11D04" w14:textId="07DCFC81" w:rsidR="00DC67AA" w:rsidRPr="00D57230" w:rsidRDefault="00DC67AA" w:rsidP="00D57230">
      <w:r w:rsidRPr="00DC67AA">
        <w:rPr>
          <w:rFonts w:ascii="Times New Roman" w:eastAsia="宋体" w:hAnsi="Times New Roman" w:cs="Times New Roman"/>
          <w:kern w:val="0"/>
          <w:szCs w:val="21"/>
        </w:rPr>
        <w:t>Below is an analysis of the power consumption of several key components in different operating modes:</w:t>
      </w:r>
    </w:p>
    <w:p w14:paraId="12E31A57" w14:textId="009F26C2" w:rsidR="00DC67AA" w:rsidRPr="00DC67AA" w:rsidRDefault="00DC67AA" w:rsidP="00DC67AA">
      <w:pPr>
        <w:widowControl/>
        <w:numPr>
          <w:ilvl w:val="0"/>
          <w:numId w:val="4"/>
        </w:numPr>
        <w:spacing w:before="100" w:beforeAutospacing="1" w:after="100" w:afterAutospacing="1"/>
        <w:jc w:val="left"/>
        <w:rPr>
          <w:rFonts w:ascii="Times New Roman" w:eastAsia="宋体" w:hAnsi="Times New Roman" w:cs="Times New Roman"/>
          <w:kern w:val="0"/>
          <w:szCs w:val="21"/>
        </w:rPr>
      </w:pPr>
      <w:r w:rsidRPr="00264E24">
        <w:rPr>
          <w:rFonts w:ascii="Times New Roman" w:eastAsia="宋体" w:hAnsi="Times New Roman" w:cs="Times New Roman"/>
          <w:b/>
          <w:bCs/>
          <w:kern w:val="0"/>
          <w:szCs w:val="21"/>
        </w:rPr>
        <w:t>Transmit Mode (Tx) Power Consumption</w:t>
      </w:r>
      <w:r w:rsidRPr="00DC67AA">
        <w:rPr>
          <w:rFonts w:ascii="Times New Roman" w:eastAsia="宋体" w:hAnsi="Times New Roman" w:cs="Times New Roman"/>
          <w:kern w:val="0"/>
          <w:szCs w:val="21"/>
        </w:rPr>
        <w:br/>
        <w:t>When the satellite is communicating, the LoRa module’s transmission power consumption ranges from 3.25W to 4.5W. The RP2040 MCU consumes approximately 94.9mW to 137mW in Popcorn mode, and the VL6180 LiDAR consumes around 5mW in ranging mode. Combining the power consumption of these components, the total power consumption in transmit mode is approximately 3.34W to 4.64W.</w:t>
      </w:r>
    </w:p>
    <w:p w14:paraId="2D76470F" w14:textId="5454F1A8" w:rsidR="00DC67AA" w:rsidRPr="00DC67AA" w:rsidRDefault="00DC67AA" w:rsidP="00DC67AA">
      <w:pPr>
        <w:widowControl/>
        <w:numPr>
          <w:ilvl w:val="0"/>
          <w:numId w:val="4"/>
        </w:numPr>
        <w:spacing w:before="100" w:beforeAutospacing="1" w:after="100" w:afterAutospacing="1"/>
        <w:jc w:val="left"/>
        <w:rPr>
          <w:rFonts w:ascii="Times New Roman" w:eastAsia="宋体" w:hAnsi="Times New Roman" w:cs="Times New Roman"/>
          <w:kern w:val="0"/>
          <w:szCs w:val="21"/>
        </w:rPr>
      </w:pPr>
      <w:r w:rsidRPr="00264E24">
        <w:rPr>
          <w:rFonts w:ascii="Times New Roman" w:eastAsia="宋体" w:hAnsi="Times New Roman" w:cs="Times New Roman"/>
          <w:b/>
          <w:bCs/>
          <w:kern w:val="0"/>
          <w:szCs w:val="21"/>
        </w:rPr>
        <w:t>Sleep Mode Power Consumption</w:t>
      </w:r>
      <w:r w:rsidRPr="00DC67AA">
        <w:rPr>
          <w:rFonts w:ascii="Times New Roman" w:eastAsia="宋体" w:hAnsi="Times New Roman" w:cs="Times New Roman"/>
          <w:kern w:val="0"/>
          <w:szCs w:val="21"/>
        </w:rPr>
        <w:br/>
        <w:t xml:space="preserve">When the system is in sleep mode, the LoRa module’s power consumption drops to 25μW. The RP2040 MCU consumes around 0.47mW to 5.4mW in Sleep mode, while the LiDAR consumes nearly no power in standby mode. Overall, the total power consumption in sleep mode is approximately </w:t>
      </w:r>
      <w:r w:rsidR="00300018">
        <w:rPr>
          <w:rFonts w:ascii="Times New Roman" w:eastAsia="宋体" w:hAnsi="Times New Roman" w:cs="Times New Roman"/>
          <w:kern w:val="0"/>
          <w:szCs w:val="21"/>
        </w:rPr>
        <w:t>0.49m</w:t>
      </w:r>
      <w:r w:rsidRPr="00DC67AA">
        <w:rPr>
          <w:rFonts w:ascii="Times New Roman" w:eastAsia="宋体" w:hAnsi="Times New Roman" w:cs="Times New Roman"/>
          <w:kern w:val="0"/>
          <w:szCs w:val="21"/>
        </w:rPr>
        <w:t>W to 5.4mW</w:t>
      </w:r>
      <w:r w:rsidR="00300018">
        <w:rPr>
          <w:rFonts w:ascii="Times New Roman" w:eastAsia="宋体" w:hAnsi="Times New Roman" w:cs="Times New Roman"/>
          <w:kern w:val="0"/>
          <w:szCs w:val="21"/>
        </w:rPr>
        <w:t>.</w:t>
      </w:r>
    </w:p>
    <w:p w14:paraId="0E351C19" w14:textId="0BFF0B1D" w:rsidR="00264E24" w:rsidRDefault="00DC67AA" w:rsidP="00264E24">
      <w:pPr>
        <w:widowControl/>
        <w:numPr>
          <w:ilvl w:val="0"/>
          <w:numId w:val="4"/>
        </w:numPr>
        <w:spacing w:before="100" w:beforeAutospacing="1" w:after="100" w:afterAutospacing="1"/>
        <w:jc w:val="left"/>
        <w:rPr>
          <w:rFonts w:ascii="Times New Roman" w:eastAsia="宋体" w:hAnsi="Times New Roman" w:cs="Times New Roman"/>
          <w:kern w:val="0"/>
          <w:szCs w:val="21"/>
        </w:rPr>
      </w:pPr>
      <w:r w:rsidRPr="00DC67AA">
        <w:rPr>
          <w:rFonts w:ascii="Times New Roman" w:eastAsia="宋体" w:hAnsi="Times New Roman" w:cs="Times New Roman"/>
          <w:b/>
          <w:bCs/>
          <w:kern w:val="0"/>
          <w:szCs w:val="21"/>
        </w:rPr>
        <w:t>Receive Mode (Rx) Power Consumption</w:t>
      </w:r>
      <w:r w:rsidRPr="00DC67AA">
        <w:rPr>
          <w:rFonts w:ascii="Times New Roman" w:eastAsia="宋体" w:hAnsi="Times New Roman" w:cs="Times New Roman"/>
          <w:kern w:val="0"/>
          <w:szCs w:val="21"/>
        </w:rPr>
        <w:br/>
        <w:t>When the satellite is receiving data, the LoRa module’s reception power consumption ranges from 65mW to 75mW. The RP2040 MCU consumes approximately 22.2mW to 41.8mW in BOOTSEL active mode, and the LiDAR consumes 5mW in ranging mode. Combining the power consumption of these components, the total power consumption in receive mode is approximately 92.2mW to 121.8mW.</w:t>
      </w:r>
      <w:r w:rsidR="006E6117">
        <w:rPr>
          <w:rFonts w:ascii="Times New Roman" w:eastAsia="宋体" w:hAnsi="Times New Roman" w:cs="Times New Roman"/>
          <w:kern w:val="0"/>
          <w:szCs w:val="21"/>
        </w:rPr>
        <w:t xml:space="preserve"> </w:t>
      </w:r>
    </w:p>
    <w:p w14:paraId="13C4C6EA" w14:textId="6EC78141" w:rsidR="00D57230" w:rsidRDefault="00D57230" w:rsidP="00D57230">
      <w:pPr>
        <w:pStyle w:val="a5"/>
        <w:numPr>
          <w:ilvl w:val="0"/>
          <w:numId w:val="5"/>
        </w:numPr>
        <w:ind w:firstLineChars="0"/>
        <w:rPr>
          <w:rFonts w:ascii="Times New Roman" w:hAnsi="Times New Roman" w:cs="Times New Roman"/>
          <w:b/>
          <w:bCs/>
          <w:szCs w:val="21"/>
        </w:rPr>
      </w:pPr>
      <w:r w:rsidRPr="00264E24">
        <w:rPr>
          <w:rFonts w:ascii="Times New Roman" w:hAnsi="Times New Roman" w:cs="Times New Roman"/>
          <w:b/>
          <w:bCs/>
          <w:szCs w:val="21"/>
        </w:rPr>
        <w:t xml:space="preserve">Power Consumption Calculation of Key Components in </w:t>
      </w:r>
      <w:r>
        <w:rPr>
          <w:rFonts w:ascii="Times New Roman" w:hAnsi="Times New Roman" w:cs="Times New Roman"/>
          <w:b/>
          <w:bCs/>
          <w:szCs w:val="21"/>
        </w:rPr>
        <w:t>Power</w:t>
      </w:r>
      <w:r w:rsidRPr="00264E24">
        <w:rPr>
          <w:rFonts w:ascii="Times New Roman" w:hAnsi="Times New Roman" w:cs="Times New Roman"/>
          <w:b/>
          <w:bCs/>
          <w:szCs w:val="21"/>
        </w:rPr>
        <w:t xml:space="preserve"> System</w:t>
      </w:r>
    </w:p>
    <w:p w14:paraId="2CD3C023" w14:textId="77777777" w:rsidR="00D57230" w:rsidRPr="00D57230" w:rsidRDefault="00D57230" w:rsidP="00D57230">
      <w:pPr>
        <w:pStyle w:val="a5"/>
        <w:ind w:left="360" w:firstLineChars="0" w:firstLine="0"/>
        <w:rPr>
          <w:rFonts w:ascii="Times New Roman" w:hAnsi="Times New Roman" w:cs="Times New Roman"/>
          <w:szCs w:val="21"/>
        </w:rPr>
      </w:pPr>
    </w:p>
    <w:p w14:paraId="7491F666" w14:textId="3A1E1077" w:rsidR="001C2024" w:rsidRPr="001C2024" w:rsidRDefault="00D57230" w:rsidP="001C2024">
      <w:pPr>
        <w:pStyle w:val="a5"/>
        <w:numPr>
          <w:ilvl w:val="0"/>
          <w:numId w:val="5"/>
        </w:numPr>
        <w:ind w:firstLineChars="0"/>
        <w:rPr>
          <w:rFonts w:ascii="Times New Roman" w:hAnsi="Times New Roman" w:cs="Times New Roman" w:hint="eastAsia"/>
          <w:b/>
          <w:bCs/>
          <w:szCs w:val="21"/>
        </w:rPr>
      </w:pPr>
      <w:r>
        <w:rPr>
          <w:rFonts w:ascii="Times New Roman" w:hAnsi="Times New Roman" w:cs="Times New Roman"/>
          <w:b/>
          <w:bCs/>
          <w:szCs w:val="21"/>
        </w:rPr>
        <w:t>Load Power</w:t>
      </w:r>
    </w:p>
    <w:p w14:paraId="1EA69F8B" w14:textId="2F608CB9" w:rsidR="001C2024" w:rsidRPr="001C2024" w:rsidRDefault="001C2024" w:rsidP="001C2024">
      <w:pPr>
        <w:widowControl/>
        <w:ind w:left="360"/>
        <w:jc w:val="left"/>
        <w:rPr>
          <w:rFonts w:ascii="Times New Roman" w:eastAsia="宋体" w:hAnsi="Times New Roman" w:cs="Times New Roman"/>
          <w:kern w:val="0"/>
          <w:szCs w:val="21"/>
        </w:rPr>
      </w:pPr>
      <w:r w:rsidRPr="001C2024">
        <w:rPr>
          <w:rFonts w:ascii="Times New Roman" w:eastAsia="宋体" w:hAnsi="Times New Roman" w:cs="Times New Roman"/>
          <w:kern w:val="0"/>
          <w:szCs w:val="21"/>
        </w:rPr>
        <w:t xml:space="preserve">we </w:t>
      </w:r>
      <w:r>
        <w:rPr>
          <w:rFonts w:ascii="Times New Roman" w:eastAsia="宋体" w:hAnsi="Times New Roman" w:cs="Times New Roman" w:hint="eastAsia"/>
          <w:kern w:val="0"/>
          <w:szCs w:val="21"/>
        </w:rPr>
        <w:t>use</w:t>
      </w:r>
      <w:r w:rsidRPr="001C2024">
        <w:rPr>
          <w:rFonts w:ascii="Times New Roman" w:eastAsia="宋体" w:hAnsi="Times New Roman" w:cs="Times New Roman"/>
          <w:kern w:val="0"/>
          <w:szCs w:val="21"/>
        </w:rPr>
        <w:t xml:space="preserve"> the ELP-USBFHD06H-L180 camera</w:t>
      </w:r>
      <w:r>
        <w:rPr>
          <w:rStyle w:val="ab"/>
          <w:rFonts w:ascii="Times New Roman" w:eastAsia="宋体" w:hAnsi="Times New Roman" w:cs="Times New Roman"/>
          <w:kern w:val="0"/>
          <w:szCs w:val="21"/>
        </w:rPr>
        <w:footnoteReference w:id="5"/>
      </w:r>
      <w:r w:rsidRPr="001C2024">
        <w:rPr>
          <w:rFonts w:ascii="Times New Roman" w:eastAsia="宋体" w:hAnsi="Times New Roman" w:cs="Times New Roman"/>
          <w:kern w:val="0"/>
          <w:szCs w:val="21"/>
        </w:rPr>
        <w:t xml:space="preserve"> module</w:t>
      </w:r>
      <w:r>
        <w:rPr>
          <w:rFonts w:ascii="Times New Roman" w:eastAsia="宋体" w:hAnsi="Times New Roman" w:cs="Times New Roman"/>
          <w:kern w:val="0"/>
          <w:szCs w:val="21"/>
        </w:rPr>
        <w:t xml:space="preserve"> as example</w:t>
      </w:r>
      <w:r w:rsidRPr="001C2024">
        <w:rPr>
          <w:rFonts w:ascii="Times New Roman" w:eastAsia="宋体" w:hAnsi="Times New Roman" w:cs="Times New Roman"/>
          <w:kern w:val="0"/>
          <w:szCs w:val="21"/>
        </w:rPr>
        <w:t>, which is a 2MP low-illumination USB camera equipped with a fisheye lens. According to its specifications,</w:t>
      </w:r>
      <w:r>
        <w:rPr>
          <w:rFonts w:ascii="Times New Roman" w:eastAsia="宋体" w:hAnsi="Times New Roman" w:cs="Times New Roman"/>
          <w:kern w:val="0"/>
          <w:szCs w:val="21"/>
        </w:rPr>
        <w:t xml:space="preserve"> </w:t>
      </w:r>
      <w:r w:rsidRPr="001C2024">
        <w:rPr>
          <w:rFonts w:ascii="Times New Roman" w:eastAsia="宋体" w:hAnsi="Times New Roman" w:cs="Times New Roman"/>
          <w:kern w:val="0"/>
          <w:szCs w:val="21"/>
        </w:rPr>
        <w:t>the module operates at a supply voltage of 5V, with a working current ranging from 140mA to 190mA depending on usage conditions (e.g., standby vs. active video transmission).</w:t>
      </w:r>
    </w:p>
    <w:p w14:paraId="79434DF7" w14:textId="77777777" w:rsidR="001C2024" w:rsidRPr="001C2024" w:rsidRDefault="001C2024" w:rsidP="001C2024">
      <w:pPr>
        <w:widowControl/>
        <w:jc w:val="left"/>
        <w:rPr>
          <w:rFonts w:ascii="Times New Roman" w:eastAsia="宋体" w:hAnsi="Times New Roman" w:cs="Times New Roman"/>
          <w:kern w:val="0"/>
          <w:szCs w:val="21"/>
        </w:rPr>
      </w:pPr>
    </w:p>
    <w:p w14:paraId="4CFF19CE" w14:textId="6B0DDC8E" w:rsidR="001C2024" w:rsidRPr="001C2024" w:rsidRDefault="001C2024" w:rsidP="001C2024">
      <w:pPr>
        <w:widowControl/>
        <w:ind w:firstLine="360"/>
        <w:jc w:val="left"/>
        <w:rPr>
          <w:rFonts w:ascii="Times New Roman" w:eastAsia="宋体" w:hAnsi="Times New Roman" w:cs="Times New Roman" w:hint="eastAsia"/>
          <w:kern w:val="0"/>
          <w:szCs w:val="21"/>
        </w:rPr>
      </w:pPr>
      <w:r w:rsidRPr="001C2024">
        <w:rPr>
          <w:rFonts w:ascii="Times New Roman" w:eastAsia="宋体" w:hAnsi="Times New Roman" w:cs="Times New Roman"/>
          <w:kern w:val="0"/>
          <w:szCs w:val="21"/>
        </w:rPr>
        <w:t>Minimum Power Consumption:</w:t>
      </w:r>
    </w:p>
    <w:p w14:paraId="73F2CA00" w14:textId="72A22F3F" w:rsidR="001C2024" w:rsidRPr="001C2024" w:rsidRDefault="001C2024" w:rsidP="001C2024">
      <w:pPr>
        <w:widowControl/>
        <w:ind w:left="2940" w:firstLine="420"/>
        <w:jc w:val="left"/>
        <w:rPr>
          <w:rFonts w:ascii="Times New Roman" w:eastAsia="宋体" w:hAnsi="Times New Roman" w:cs="Times New Roman"/>
          <w:kern w:val="0"/>
          <w:szCs w:val="21"/>
        </w:rPr>
      </w:pP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P</m:t>
            </m:r>
          </m:e>
          <m:sub>
            <m:r>
              <w:rPr>
                <w:rFonts w:ascii="Cambria Math" w:eastAsia="宋体" w:hAnsi="Cambria Math" w:cs="Times New Roman"/>
                <w:kern w:val="0"/>
                <w:szCs w:val="21"/>
              </w:rPr>
              <m:t>min</m:t>
            </m:r>
          </m:sub>
        </m:sSub>
      </m:oMath>
      <w:r w:rsidRPr="001C2024">
        <w:rPr>
          <w:rFonts w:ascii="Times New Roman" w:eastAsia="宋体" w:hAnsi="Times New Roman" w:cs="Times New Roman"/>
          <w:kern w:val="0"/>
          <w:szCs w:val="21"/>
        </w:rPr>
        <w:t>=5V×0.14A=0.7W</w:t>
      </w:r>
    </w:p>
    <w:p w14:paraId="5EB4C025" w14:textId="71CA729D" w:rsidR="001C2024" w:rsidRPr="001C2024" w:rsidRDefault="001C2024" w:rsidP="001C2024">
      <w:pPr>
        <w:widowControl/>
        <w:ind w:firstLine="420"/>
        <w:jc w:val="left"/>
        <w:rPr>
          <w:rFonts w:ascii="Times New Roman" w:eastAsia="宋体" w:hAnsi="Times New Roman" w:cs="Times New Roman"/>
          <w:kern w:val="0"/>
          <w:szCs w:val="21"/>
        </w:rPr>
      </w:pPr>
      <w:r w:rsidRPr="001C2024">
        <w:rPr>
          <w:rFonts w:ascii="Times New Roman" w:eastAsia="宋体" w:hAnsi="Times New Roman" w:cs="Times New Roman"/>
          <w:kern w:val="0"/>
          <w:szCs w:val="21"/>
        </w:rPr>
        <w:t>Maximum Power Consumption:​</w:t>
      </w:r>
    </w:p>
    <w:p w14:paraId="573C3CCF" w14:textId="1AE4A997" w:rsidR="001C2024" w:rsidRPr="001C2024" w:rsidRDefault="001C2024" w:rsidP="001C2024">
      <w:pPr>
        <w:widowControl/>
        <w:jc w:val="left"/>
        <w:rPr>
          <w:rFonts w:ascii="Times New Roman" w:eastAsia="宋体" w:hAnsi="Times New Roman" w:cs="Times New Roman"/>
          <w:kern w:val="0"/>
          <w:szCs w:val="21"/>
        </w:rPr>
      </w:pPr>
      <w:r w:rsidRPr="001C2024">
        <w:rPr>
          <w:rFonts w:ascii="Times New Roman" w:eastAsia="宋体" w:hAnsi="Times New Roman" w:cs="Times New Roman"/>
          <w:kern w:val="0"/>
          <w:szCs w:val="21"/>
        </w:rPr>
        <w:t xml:space="preserve"> </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ab/>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P</m:t>
            </m:r>
          </m:e>
          <m:sub>
            <m:r>
              <w:rPr>
                <w:rFonts w:ascii="Cambria Math" w:eastAsia="宋体" w:hAnsi="Cambria Math" w:cs="Times New Roman"/>
                <w:kern w:val="0"/>
                <w:szCs w:val="21"/>
              </w:rPr>
              <m:t>max</m:t>
            </m:r>
          </m:sub>
        </m:sSub>
      </m:oMath>
      <w:r w:rsidRPr="001C2024">
        <w:rPr>
          <w:rFonts w:ascii="Times New Roman" w:eastAsia="宋体" w:hAnsi="Times New Roman" w:cs="Times New Roman"/>
          <w:kern w:val="0"/>
          <w:szCs w:val="21"/>
        </w:rPr>
        <w:t>=5V×0.19A=0.95W</w:t>
      </w:r>
    </w:p>
    <w:p w14:paraId="7C96B7DF" w14:textId="029914B1" w:rsidR="00D57230" w:rsidRPr="00D57230" w:rsidRDefault="001C2024" w:rsidP="001C2024">
      <w:pPr>
        <w:widowControl/>
        <w:ind w:left="360"/>
        <w:jc w:val="left"/>
        <w:rPr>
          <w:rFonts w:ascii="Times New Roman" w:eastAsia="宋体" w:hAnsi="Times New Roman" w:cs="Times New Roman"/>
          <w:b/>
          <w:bCs/>
          <w:kern w:val="0"/>
          <w:szCs w:val="21"/>
        </w:rPr>
      </w:pPr>
      <w:r w:rsidRPr="001C2024">
        <w:rPr>
          <w:rFonts w:ascii="Times New Roman" w:eastAsia="宋体" w:hAnsi="Times New Roman" w:cs="Times New Roman"/>
          <w:kern w:val="0"/>
          <w:szCs w:val="21"/>
        </w:rPr>
        <w:t>Therefore, the camera’s power consumption ranges from 0.7W to 0.95W, depending on the operational mode. For design purposes, allocate at least 1W of power budget to this camera module to ensure stable operation under peak load.</w:t>
      </w:r>
      <w:r w:rsidR="00D57230">
        <w:rPr>
          <w:rFonts w:ascii="Times New Roman" w:eastAsia="宋体" w:hAnsi="Times New Roman" w:cs="Times New Roman"/>
          <w:b/>
          <w:bCs/>
          <w:kern w:val="0"/>
          <w:szCs w:val="21"/>
        </w:rPr>
        <w:br w:type="page"/>
      </w:r>
    </w:p>
    <w:p w14:paraId="2E354986" w14:textId="4E15E32D" w:rsidR="007E2769" w:rsidRPr="00485572" w:rsidRDefault="00C20908" w:rsidP="00C20908">
      <w:pPr>
        <w:pStyle w:val="a5"/>
        <w:numPr>
          <w:ilvl w:val="0"/>
          <w:numId w:val="1"/>
        </w:numPr>
        <w:ind w:firstLineChars="0"/>
        <w:rPr>
          <w:rFonts w:ascii="楷体" w:eastAsia="楷体" w:hAnsi="楷体"/>
          <w:color w:val="000000" w:themeColor="text1"/>
        </w:rPr>
      </w:pPr>
      <w:r w:rsidRPr="00C20908">
        <w:lastRenderedPageBreak/>
        <w:t xml:space="preserve">RFM98PW </w:t>
      </w:r>
      <w:r w:rsidR="00C912F4">
        <w:t>LoRa Mo</w:t>
      </w:r>
      <w:r>
        <w:rPr>
          <w:rFonts w:hint="eastAsia"/>
        </w:rPr>
        <w:t>d</w:t>
      </w:r>
      <w:r w:rsidR="0031637A">
        <w:t>ule d</w:t>
      </w:r>
      <w:r>
        <w:rPr>
          <w:rFonts w:hint="eastAsia"/>
        </w:rPr>
        <w:t>ata</w:t>
      </w:r>
      <w:r>
        <w:t xml:space="preserve">sheet: </w:t>
      </w:r>
      <w:hyperlink r:id="rId8" w:history="1">
        <w:r w:rsidR="00485572" w:rsidRPr="00F0698E">
          <w:rPr>
            <w:rStyle w:val="a7"/>
          </w:rPr>
          <w:t>https://www.hoperf.com/modules/lora/RFM98PW.html</w:t>
        </w:r>
      </w:hyperlink>
    </w:p>
    <w:p w14:paraId="7F8F628C" w14:textId="68E7D438" w:rsidR="00485572" w:rsidRDefault="00485572" w:rsidP="00C20908">
      <w:pPr>
        <w:pStyle w:val="a5"/>
        <w:numPr>
          <w:ilvl w:val="0"/>
          <w:numId w:val="1"/>
        </w:numPr>
        <w:ind w:firstLineChars="0"/>
        <w:rPr>
          <w:rFonts w:ascii="Times New Roman" w:eastAsia="楷体" w:hAnsi="Times New Roman" w:cs="Times New Roman"/>
          <w:color w:val="000000" w:themeColor="text1"/>
        </w:rPr>
      </w:pPr>
      <w:r w:rsidRPr="00485572">
        <w:rPr>
          <w:rFonts w:ascii="Times New Roman" w:eastAsia="楷体" w:hAnsi="Times New Roman" w:cs="Times New Roman"/>
          <w:color w:val="000000" w:themeColor="text1"/>
        </w:rPr>
        <w:t xml:space="preserve">RP2040 MCU datasheet: </w:t>
      </w:r>
      <w:hyperlink r:id="rId9" w:history="1">
        <w:r w:rsidRPr="00F0698E">
          <w:rPr>
            <w:rStyle w:val="a7"/>
            <w:rFonts w:ascii="Times New Roman" w:eastAsia="楷体" w:hAnsi="Times New Roman" w:cs="Times New Roman"/>
          </w:rPr>
          <w:t>https://datasheets.raspberrypi.com/rp2040/rp2040-datasheet.pdf</w:t>
        </w:r>
      </w:hyperlink>
    </w:p>
    <w:p w14:paraId="46203CF2" w14:textId="353BE781" w:rsidR="00A0174B" w:rsidRDefault="00C71B97" w:rsidP="00C20908">
      <w:pPr>
        <w:pStyle w:val="a5"/>
        <w:numPr>
          <w:ilvl w:val="0"/>
          <w:numId w:val="1"/>
        </w:numPr>
        <w:ind w:firstLineChars="0"/>
        <w:rPr>
          <w:rFonts w:ascii="Times New Roman" w:eastAsia="楷体" w:hAnsi="Times New Roman" w:cs="Times New Roman"/>
          <w:color w:val="000000" w:themeColor="text1"/>
        </w:rPr>
      </w:pPr>
      <w:r>
        <w:rPr>
          <w:rFonts w:ascii="Times New Roman" w:eastAsia="楷体" w:hAnsi="Times New Roman" w:cs="Times New Roman"/>
          <w:color w:val="000000" w:themeColor="text1"/>
        </w:rPr>
        <w:t>RV-3028-C7 RTC datasheet:</w:t>
      </w:r>
      <w:r w:rsidRPr="00C71B97">
        <w:t xml:space="preserve"> </w:t>
      </w:r>
      <w:hyperlink r:id="rId10" w:history="1">
        <w:r w:rsidRPr="00F0698E">
          <w:rPr>
            <w:rStyle w:val="a7"/>
            <w:rFonts w:ascii="Times New Roman" w:eastAsia="楷体" w:hAnsi="Times New Roman" w:cs="Times New Roman"/>
          </w:rPr>
          <w:t>https://www.microcrystal.com/fileadmin/Media/Products/RTC/Datasheet/RV-3028-C7.pdf</w:t>
        </w:r>
      </w:hyperlink>
    </w:p>
    <w:p w14:paraId="40CA7227" w14:textId="541C85E4" w:rsidR="00264E24" w:rsidRPr="00D57230" w:rsidRDefault="00E946FA" w:rsidP="00264E24">
      <w:pPr>
        <w:pStyle w:val="a5"/>
        <w:numPr>
          <w:ilvl w:val="0"/>
          <w:numId w:val="1"/>
        </w:numPr>
        <w:ind w:firstLineChars="0"/>
        <w:rPr>
          <w:rFonts w:ascii="Times New Roman" w:eastAsia="楷体" w:hAnsi="Times New Roman" w:cs="Times New Roman"/>
          <w:color w:val="000000" w:themeColor="text1"/>
        </w:rPr>
      </w:pPr>
      <w:r>
        <w:rPr>
          <w:rFonts w:ascii="Times New Roman" w:eastAsia="楷体" w:hAnsi="Times New Roman" w:cs="Times New Roman" w:hint="eastAsia"/>
          <w:color w:val="000000" w:themeColor="text1"/>
        </w:rPr>
        <w:t>VL6180 Li</w:t>
      </w:r>
      <w:r>
        <w:rPr>
          <w:rFonts w:ascii="Times New Roman" w:eastAsia="楷体" w:hAnsi="Times New Roman" w:cs="Times New Roman"/>
          <w:color w:val="000000" w:themeColor="text1"/>
        </w:rPr>
        <w:t xml:space="preserve">DAR datasheet: </w:t>
      </w:r>
      <w:hyperlink r:id="rId11" w:history="1">
        <w:r w:rsidRPr="00F0698E">
          <w:rPr>
            <w:rStyle w:val="a7"/>
            <w:rFonts w:ascii="Times New Roman" w:eastAsia="楷体" w:hAnsi="Times New Roman" w:cs="Times New Roman"/>
          </w:rPr>
          <w:t>https://www.st.com/resource/en/datasheet/vl6180.pdf</w:t>
        </w:r>
      </w:hyperlink>
    </w:p>
    <w:p w14:paraId="5FD53E16" w14:textId="6D9439DE" w:rsidR="00D57230" w:rsidRPr="005A4464" w:rsidRDefault="00D57230" w:rsidP="00264E24">
      <w:pPr>
        <w:pStyle w:val="a5"/>
        <w:numPr>
          <w:ilvl w:val="0"/>
          <w:numId w:val="1"/>
        </w:numPr>
        <w:ind w:firstLineChars="0"/>
        <w:rPr>
          <w:rFonts w:ascii="Times New Roman" w:eastAsia="楷体" w:hAnsi="Times New Roman" w:cs="Times New Roman"/>
          <w:color w:val="000000" w:themeColor="text1"/>
        </w:rPr>
      </w:pPr>
      <w:r w:rsidRPr="00D57230">
        <w:rPr>
          <w:rFonts w:ascii="Times New Roman" w:hAnsi="Times New Roman" w:cs="Times New Roman"/>
          <w:color w:val="0F1111"/>
          <w:szCs w:val="21"/>
          <w:shd w:val="clear" w:color="auto" w:fill="FFFFFF"/>
        </w:rPr>
        <w:t>ELP-USBFHD06H-L180</w:t>
      </w:r>
      <w:r>
        <w:rPr>
          <w:rFonts w:ascii="Times New Roman" w:hAnsi="Times New Roman" w:cs="Times New Roman"/>
          <w:color w:val="0F1111"/>
          <w:szCs w:val="21"/>
          <w:shd w:val="clear" w:color="auto" w:fill="FFFFFF"/>
        </w:rPr>
        <w:t xml:space="preserve"> data: </w:t>
      </w:r>
      <w:hyperlink r:id="rId12" w:history="1">
        <w:r w:rsidRPr="00F0698E">
          <w:rPr>
            <w:rStyle w:val="a7"/>
            <w:rFonts w:ascii="Times New Roman" w:hAnsi="Times New Roman" w:cs="Times New Roman"/>
            <w:szCs w:val="21"/>
            <w:shd w:val="clear" w:color="auto" w:fill="FFFFFF"/>
          </w:rPr>
          <w:t>https://www.elpcctv.com/elp-2mp-full-hd-1080p-uvc-free-driver-low-light-imx322-usb-camera-wide-angle-for-android-p-333.html</w:t>
        </w:r>
      </w:hyperlink>
    </w:p>
    <w:p w14:paraId="33D43D86" w14:textId="085D3C2C" w:rsidR="005A4464" w:rsidRDefault="005A4464" w:rsidP="00264E24">
      <w:pPr>
        <w:pStyle w:val="a5"/>
        <w:numPr>
          <w:ilvl w:val="0"/>
          <w:numId w:val="1"/>
        </w:numPr>
        <w:ind w:firstLineChars="0"/>
        <w:rPr>
          <w:rFonts w:ascii="Times New Roman" w:eastAsia="楷体" w:hAnsi="Times New Roman" w:cs="Times New Roman"/>
          <w:color w:val="000000" w:themeColor="text1"/>
        </w:rPr>
      </w:pPr>
      <w:r>
        <w:rPr>
          <w:rFonts w:ascii="Times New Roman" w:eastAsia="楷体" w:hAnsi="Times New Roman" w:cs="Times New Roman"/>
          <w:color w:val="000000" w:themeColor="text1"/>
        </w:rPr>
        <w:fldChar w:fldCharType="begin"/>
      </w:r>
      <w:r>
        <w:rPr>
          <w:rFonts w:ascii="Times New Roman" w:eastAsia="楷体" w:hAnsi="Times New Roman" w:cs="Times New Roman"/>
          <w:color w:val="000000" w:themeColor="text1"/>
        </w:rPr>
        <w:instrText>HYPERLINK "</w:instrText>
      </w:r>
      <w:r w:rsidRPr="005A4464">
        <w:rPr>
          <w:rFonts w:ascii="Times New Roman" w:eastAsia="楷体" w:hAnsi="Times New Roman" w:cs="Times New Roman"/>
          <w:color w:val="000000" w:themeColor="text1"/>
        </w:rPr>
        <w:instrText>https://www.st.com/resource/en/user_manual/um2206-stm32-nucleo64p-boards-mb1319-stmicroelectronics.pdf</w:instrText>
      </w:r>
      <w:r>
        <w:rPr>
          <w:rFonts w:ascii="Times New Roman" w:eastAsia="楷体" w:hAnsi="Times New Roman" w:cs="Times New Roman"/>
          <w:color w:val="000000" w:themeColor="text1"/>
        </w:rPr>
        <w:instrText>"</w:instrText>
      </w:r>
      <w:r>
        <w:rPr>
          <w:rFonts w:ascii="Times New Roman" w:eastAsia="楷体" w:hAnsi="Times New Roman" w:cs="Times New Roman"/>
          <w:color w:val="000000" w:themeColor="text1"/>
        </w:rPr>
        <w:fldChar w:fldCharType="separate"/>
      </w:r>
      <w:r w:rsidRPr="00F0698E">
        <w:rPr>
          <w:rStyle w:val="a7"/>
          <w:rFonts w:ascii="Times New Roman" w:eastAsia="楷体" w:hAnsi="Times New Roman" w:cs="Times New Roman"/>
        </w:rPr>
        <w:t>https://www.st.com/resource/en/user_manual/um2206-stm32-nucleo64p-boards-mb1319-stmicroelectronics.pdf</w:t>
      </w:r>
      <w:r>
        <w:rPr>
          <w:rFonts w:ascii="Times New Roman" w:eastAsia="楷体" w:hAnsi="Times New Roman" w:cs="Times New Roman"/>
          <w:color w:val="000000" w:themeColor="text1"/>
        </w:rPr>
        <w:fldChar w:fldCharType="end"/>
      </w:r>
    </w:p>
    <w:p w14:paraId="2E3B6076" w14:textId="30D8431F" w:rsidR="005A4464" w:rsidRPr="005A4464" w:rsidRDefault="005A4464" w:rsidP="00264E24">
      <w:pPr>
        <w:pStyle w:val="a5"/>
        <w:numPr>
          <w:ilvl w:val="0"/>
          <w:numId w:val="1"/>
        </w:numPr>
        <w:ind w:firstLineChars="0"/>
        <w:rPr>
          <w:rFonts w:ascii="Times New Roman" w:eastAsia="楷体" w:hAnsi="Times New Roman" w:cs="Times New Roman"/>
          <w:color w:val="000000" w:themeColor="text1"/>
        </w:rPr>
      </w:pPr>
      <w:r>
        <w:rPr>
          <w:rFonts w:ascii="Times New Roman" w:hAnsi="Times New Roman" w:cs="Times New Roman"/>
        </w:rPr>
        <w:t>S</w:t>
      </w:r>
      <w:r w:rsidRPr="005A4464">
        <w:rPr>
          <w:rFonts w:ascii="Times New Roman" w:hAnsi="Times New Roman" w:cs="Times New Roman"/>
        </w:rPr>
        <w:t xml:space="preserve">TM32 </w:t>
      </w:r>
      <w:proofErr w:type="spellStart"/>
      <w:r w:rsidRPr="005A4464">
        <w:rPr>
          <w:rFonts w:ascii="Times New Roman" w:hAnsi="Times New Roman" w:cs="Times New Roman"/>
        </w:rPr>
        <w:t>Nucleo</w:t>
      </w:r>
      <w:proofErr w:type="spellEnd"/>
      <w:r w:rsidRPr="005A4464">
        <w:rPr>
          <w:rFonts w:ascii="Times New Roman" w:hAnsi="Times New Roman" w:cs="Times New Roman"/>
        </w:rPr>
        <w:t xml:space="preserve"> MB1319C</w:t>
      </w:r>
      <w:r>
        <w:rPr>
          <w:rFonts w:ascii="Times New Roman" w:hAnsi="Times New Roman" w:cs="Times New Roman"/>
        </w:rPr>
        <w:t xml:space="preserve"> datasheet</w:t>
      </w:r>
    </w:p>
    <w:p w14:paraId="449E7791" w14:textId="77777777" w:rsidR="00D57230" w:rsidRPr="005A4464" w:rsidRDefault="00D57230" w:rsidP="00D57230">
      <w:pPr>
        <w:pStyle w:val="a5"/>
        <w:ind w:left="360" w:firstLineChars="0" w:firstLine="0"/>
        <w:rPr>
          <w:rFonts w:ascii="Times New Roman" w:eastAsia="楷体" w:hAnsi="Times New Roman" w:cs="Times New Roman"/>
          <w:color w:val="000000" w:themeColor="text1"/>
        </w:rPr>
      </w:pPr>
    </w:p>
    <w:sectPr w:rsidR="00D57230" w:rsidRPr="005A4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2F5A1" w14:textId="77777777" w:rsidR="005217F1" w:rsidRDefault="005217F1" w:rsidP="001C2024">
      <w:r>
        <w:separator/>
      </w:r>
    </w:p>
  </w:endnote>
  <w:endnote w:type="continuationSeparator" w:id="0">
    <w:p w14:paraId="3D5DA7CC" w14:textId="77777777" w:rsidR="005217F1" w:rsidRDefault="005217F1" w:rsidP="001C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518E1" w14:textId="77777777" w:rsidR="005217F1" w:rsidRDefault="005217F1" w:rsidP="001C2024">
      <w:r>
        <w:separator/>
      </w:r>
    </w:p>
  </w:footnote>
  <w:footnote w:type="continuationSeparator" w:id="0">
    <w:p w14:paraId="6EAEE6D6" w14:textId="77777777" w:rsidR="005217F1" w:rsidRDefault="005217F1" w:rsidP="001C2024">
      <w:r>
        <w:continuationSeparator/>
      </w:r>
    </w:p>
  </w:footnote>
  <w:footnote w:id="1">
    <w:p w14:paraId="5096337E" w14:textId="77777777" w:rsidR="001C2024" w:rsidRPr="00485572" w:rsidRDefault="001C2024" w:rsidP="001C2024">
      <w:pPr>
        <w:pStyle w:val="a5"/>
        <w:numPr>
          <w:ilvl w:val="0"/>
          <w:numId w:val="1"/>
        </w:numPr>
        <w:ind w:firstLineChars="0"/>
        <w:rPr>
          <w:rFonts w:ascii="楷体" w:eastAsia="楷体" w:hAnsi="楷体"/>
          <w:color w:val="000000" w:themeColor="text1"/>
        </w:rPr>
      </w:pPr>
      <w:r>
        <w:rPr>
          <w:rStyle w:val="ab"/>
        </w:rPr>
        <w:footnoteRef/>
      </w:r>
      <w:r>
        <w:t xml:space="preserve"> </w:t>
      </w:r>
      <w:r w:rsidRPr="00C20908">
        <w:t xml:space="preserve">RFM98PW </w:t>
      </w:r>
      <w:r>
        <w:t>LoRa Mo</w:t>
      </w:r>
      <w:r>
        <w:rPr>
          <w:rFonts w:hint="eastAsia"/>
        </w:rPr>
        <w:t>d</w:t>
      </w:r>
      <w:r>
        <w:t>ule d</w:t>
      </w:r>
      <w:r>
        <w:rPr>
          <w:rFonts w:hint="eastAsia"/>
        </w:rPr>
        <w:t>ata</w:t>
      </w:r>
      <w:r>
        <w:t xml:space="preserve">sheet: </w:t>
      </w:r>
      <w:hyperlink r:id="rId1" w:history="1">
        <w:r w:rsidRPr="00F0698E">
          <w:rPr>
            <w:rStyle w:val="a7"/>
          </w:rPr>
          <w:t>https://www.hoperf.com/modules/lora/RFM98PW.html</w:t>
        </w:r>
      </w:hyperlink>
    </w:p>
    <w:p w14:paraId="2B780ADC" w14:textId="2D423AE5" w:rsidR="001C2024" w:rsidRPr="001C2024" w:rsidRDefault="001C2024">
      <w:pPr>
        <w:pStyle w:val="a9"/>
      </w:pPr>
    </w:p>
  </w:footnote>
  <w:footnote w:id="2">
    <w:p w14:paraId="66998783" w14:textId="77777777" w:rsidR="001C2024" w:rsidRDefault="001C2024" w:rsidP="001C2024">
      <w:pPr>
        <w:pStyle w:val="a5"/>
        <w:numPr>
          <w:ilvl w:val="0"/>
          <w:numId w:val="1"/>
        </w:numPr>
        <w:ind w:firstLineChars="0"/>
        <w:rPr>
          <w:rFonts w:ascii="Times New Roman" w:eastAsia="楷体" w:hAnsi="Times New Roman" w:cs="Times New Roman"/>
          <w:color w:val="000000" w:themeColor="text1"/>
        </w:rPr>
      </w:pPr>
      <w:r>
        <w:rPr>
          <w:rStyle w:val="ab"/>
        </w:rPr>
        <w:footnoteRef/>
      </w:r>
      <w:r>
        <w:t xml:space="preserve"> </w:t>
      </w:r>
      <w:r w:rsidRPr="00485572">
        <w:rPr>
          <w:rFonts w:ascii="Times New Roman" w:eastAsia="楷体" w:hAnsi="Times New Roman" w:cs="Times New Roman"/>
          <w:color w:val="000000" w:themeColor="text1"/>
        </w:rPr>
        <w:t xml:space="preserve">RP2040 MCU datasheet: </w:t>
      </w:r>
      <w:hyperlink r:id="rId2" w:history="1">
        <w:r w:rsidRPr="00F0698E">
          <w:rPr>
            <w:rStyle w:val="a7"/>
            <w:rFonts w:ascii="Times New Roman" w:eastAsia="楷体" w:hAnsi="Times New Roman" w:cs="Times New Roman"/>
          </w:rPr>
          <w:t>https://datasheets.raspberrypi.com/rp2040/rp2040-datasheet.pdf</w:t>
        </w:r>
      </w:hyperlink>
    </w:p>
    <w:p w14:paraId="49C14359" w14:textId="2AF0A1EE" w:rsidR="001C2024" w:rsidRPr="001C2024" w:rsidRDefault="001C2024">
      <w:pPr>
        <w:pStyle w:val="a9"/>
      </w:pPr>
    </w:p>
  </w:footnote>
  <w:footnote w:id="3">
    <w:p w14:paraId="3A7F94C2" w14:textId="5E0A6DD9" w:rsidR="001C2024" w:rsidRPr="00FB7669" w:rsidRDefault="001C2024" w:rsidP="00FB7669">
      <w:pPr>
        <w:pStyle w:val="a5"/>
        <w:numPr>
          <w:ilvl w:val="0"/>
          <w:numId w:val="1"/>
        </w:numPr>
        <w:ind w:firstLineChars="0"/>
        <w:rPr>
          <w:rFonts w:ascii="Times New Roman" w:eastAsia="楷体" w:hAnsi="Times New Roman" w:cs="Times New Roman"/>
          <w:color w:val="000000" w:themeColor="text1"/>
        </w:rPr>
      </w:pPr>
      <w:r>
        <w:rPr>
          <w:rStyle w:val="ab"/>
        </w:rPr>
        <w:footnoteRef/>
      </w:r>
      <w:r>
        <w:t xml:space="preserve"> </w:t>
      </w:r>
      <w:r>
        <w:rPr>
          <w:rFonts w:ascii="Times New Roman" w:eastAsia="楷体" w:hAnsi="Times New Roman" w:cs="Times New Roman"/>
          <w:color w:val="000000" w:themeColor="text1"/>
        </w:rPr>
        <w:t>RV-3028-C7 RTC datasheet:</w:t>
      </w:r>
      <w:r w:rsidRPr="00C71B97">
        <w:t xml:space="preserve"> </w:t>
      </w:r>
      <w:hyperlink r:id="rId3" w:history="1">
        <w:r w:rsidRPr="00F0698E">
          <w:rPr>
            <w:rStyle w:val="a7"/>
            <w:rFonts w:ascii="Times New Roman" w:eastAsia="楷体" w:hAnsi="Times New Roman" w:cs="Times New Roman"/>
          </w:rPr>
          <w:t>https://www.microcrystal.com/fileadmin/Media/Products/RTC/Datasheet/RV-3028-C7.pdf</w:t>
        </w:r>
      </w:hyperlink>
    </w:p>
  </w:footnote>
  <w:footnote w:id="4">
    <w:p w14:paraId="2006C12C" w14:textId="77777777" w:rsidR="001C2024" w:rsidRPr="00D57230" w:rsidRDefault="001C2024" w:rsidP="001C2024">
      <w:pPr>
        <w:pStyle w:val="a5"/>
        <w:numPr>
          <w:ilvl w:val="0"/>
          <w:numId w:val="1"/>
        </w:numPr>
        <w:ind w:firstLineChars="0"/>
        <w:rPr>
          <w:rFonts w:ascii="Times New Roman" w:eastAsia="楷体" w:hAnsi="Times New Roman" w:cs="Times New Roman"/>
          <w:color w:val="000000" w:themeColor="text1"/>
        </w:rPr>
      </w:pPr>
      <w:r>
        <w:rPr>
          <w:rStyle w:val="ab"/>
        </w:rPr>
        <w:footnoteRef/>
      </w:r>
      <w:r>
        <w:t xml:space="preserve"> </w:t>
      </w:r>
      <w:r>
        <w:rPr>
          <w:rFonts w:ascii="Times New Roman" w:eastAsia="楷体" w:hAnsi="Times New Roman" w:cs="Times New Roman" w:hint="eastAsia"/>
          <w:color w:val="000000" w:themeColor="text1"/>
        </w:rPr>
        <w:t>VL6180 Li</w:t>
      </w:r>
      <w:r>
        <w:rPr>
          <w:rFonts w:ascii="Times New Roman" w:eastAsia="楷体" w:hAnsi="Times New Roman" w:cs="Times New Roman"/>
          <w:color w:val="000000" w:themeColor="text1"/>
        </w:rPr>
        <w:t xml:space="preserve">DAR datasheet: </w:t>
      </w:r>
      <w:hyperlink r:id="rId4" w:history="1">
        <w:r w:rsidRPr="00F0698E">
          <w:rPr>
            <w:rStyle w:val="a7"/>
            <w:rFonts w:ascii="Times New Roman" w:eastAsia="楷体" w:hAnsi="Times New Roman" w:cs="Times New Roman"/>
          </w:rPr>
          <w:t>https://www.st.com/resource/en/datasheet/vl6180.pdf</w:t>
        </w:r>
      </w:hyperlink>
    </w:p>
    <w:p w14:paraId="079A92F1" w14:textId="3E2D79C5" w:rsidR="001C2024" w:rsidRPr="001C2024" w:rsidRDefault="001C2024">
      <w:pPr>
        <w:pStyle w:val="a9"/>
      </w:pPr>
    </w:p>
  </w:footnote>
  <w:footnote w:id="5">
    <w:p w14:paraId="21CAD4BF" w14:textId="63CF6037" w:rsidR="001C2024" w:rsidRPr="001C2024" w:rsidRDefault="001C2024" w:rsidP="001C2024">
      <w:pPr>
        <w:pStyle w:val="a5"/>
        <w:numPr>
          <w:ilvl w:val="0"/>
          <w:numId w:val="1"/>
        </w:numPr>
        <w:ind w:firstLineChars="0"/>
        <w:rPr>
          <w:rFonts w:ascii="Times New Roman" w:eastAsia="楷体" w:hAnsi="Times New Roman" w:cs="Times New Roman"/>
          <w:color w:val="000000" w:themeColor="text1"/>
        </w:rPr>
      </w:pPr>
      <w:r>
        <w:rPr>
          <w:rStyle w:val="ab"/>
        </w:rPr>
        <w:footnoteRef/>
      </w:r>
      <w:r>
        <w:t xml:space="preserve"> </w:t>
      </w:r>
      <w:r w:rsidRPr="00D57230">
        <w:rPr>
          <w:rFonts w:ascii="Times New Roman" w:hAnsi="Times New Roman" w:cs="Times New Roman"/>
          <w:color w:val="0F1111"/>
          <w:szCs w:val="21"/>
          <w:shd w:val="clear" w:color="auto" w:fill="FFFFFF"/>
        </w:rPr>
        <w:t>ELP-USBFHD06H-L180</w:t>
      </w:r>
      <w:r>
        <w:rPr>
          <w:rFonts w:ascii="Times New Roman" w:hAnsi="Times New Roman" w:cs="Times New Roman"/>
          <w:color w:val="0F1111"/>
          <w:szCs w:val="21"/>
          <w:shd w:val="clear" w:color="auto" w:fill="FFFFFF"/>
        </w:rPr>
        <w:t xml:space="preserve"> data: </w:t>
      </w:r>
      <w:hyperlink r:id="rId5" w:history="1">
        <w:r w:rsidRPr="00F0698E">
          <w:rPr>
            <w:rStyle w:val="a7"/>
            <w:rFonts w:ascii="Times New Roman" w:hAnsi="Times New Roman" w:cs="Times New Roman"/>
            <w:szCs w:val="21"/>
            <w:shd w:val="clear" w:color="auto" w:fill="FFFFFF"/>
          </w:rPr>
          <w:t>https://www.elpcctv.com/elp-2mp-full-hd-1080p-uvc-free-driver-low-light-imx322-usb-camera-wide-angle-for-android-p-333.html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A5C8D"/>
    <w:multiLevelType w:val="hybridMultilevel"/>
    <w:tmpl w:val="861C6722"/>
    <w:lvl w:ilvl="0" w:tplc="A216BEA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8A7C38"/>
    <w:multiLevelType w:val="multilevel"/>
    <w:tmpl w:val="6CC4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7214A"/>
    <w:multiLevelType w:val="hybridMultilevel"/>
    <w:tmpl w:val="189A4280"/>
    <w:lvl w:ilvl="0" w:tplc="9828CFF2">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E4B1420"/>
    <w:multiLevelType w:val="hybridMultilevel"/>
    <w:tmpl w:val="D526BD08"/>
    <w:lvl w:ilvl="0" w:tplc="10B2B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AC3FB6"/>
    <w:multiLevelType w:val="hybridMultilevel"/>
    <w:tmpl w:val="EEAE4710"/>
    <w:lvl w:ilvl="0" w:tplc="8E168C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2356299">
    <w:abstractNumId w:val="2"/>
  </w:num>
  <w:num w:numId="2" w16cid:durableId="1348365861">
    <w:abstractNumId w:val="4"/>
  </w:num>
  <w:num w:numId="3" w16cid:durableId="1109005976">
    <w:abstractNumId w:val="3"/>
  </w:num>
  <w:num w:numId="4" w16cid:durableId="1186402136">
    <w:abstractNumId w:val="1"/>
  </w:num>
  <w:num w:numId="5" w16cid:durableId="115468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BD56CE8"/>
    <w:rsid w:val="0014685E"/>
    <w:rsid w:val="001C2024"/>
    <w:rsid w:val="00264E24"/>
    <w:rsid w:val="00300018"/>
    <w:rsid w:val="0031637A"/>
    <w:rsid w:val="00485572"/>
    <w:rsid w:val="004C37D2"/>
    <w:rsid w:val="005217F1"/>
    <w:rsid w:val="00597277"/>
    <w:rsid w:val="005A4464"/>
    <w:rsid w:val="006000DF"/>
    <w:rsid w:val="006E6117"/>
    <w:rsid w:val="00746E94"/>
    <w:rsid w:val="007E2769"/>
    <w:rsid w:val="00A0174B"/>
    <w:rsid w:val="00A06FFE"/>
    <w:rsid w:val="00A155FA"/>
    <w:rsid w:val="00B00AA8"/>
    <w:rsid w:val="00B404EE"/>
    <w:rsid w:val="00C20908"/>
    <w:rsid w:val="00C71B97"/>
    <w:rsid w:val="00C912F4"/>
    <w:rsid w:val="00CD141C"/>
    <w:rsid w:val="00D26163"/>
    <w:rsid w:val="00D57230"/>
    <w:rsid w:val="00DB7DE2"/>
    <w:rsid w:val="00DC67AA"/>
    <w:rsid w:val="00E946FA"/>
    <w:rsid w:val="00FB7669"/>
    <w:rsid w:val="00FD62F4"/>
    <w:rsid w:val="6BD5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7BAA29"/>
  <w15:docId w15:val="{2BAD3474-705D-EE45-B12B-0CF927C8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link w:val="30"/>
    <w:uiPriority w:val="9"/>
    <w:qFormat/>
    <w:rsid w:val="00DC67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List Paragraph"/>
    <w:basedOn w:val="a"/>
    <w:uiPriority w:val="99"/>
    <w:unhideWhenUsed/>
    <w:rsid w:val="00C20908"/>
    <w:pPr>
      <w:ind w:firstLineChars="200" w:firstLine="420"/>
    </w:pPr>
  </w:style>
  <w:style w:type="character" w:styleId="a6">
    <w:name w:val="Placeholder Text"/>
    <w:basedOn w:val="a0"/>
    <w:uiPriority w:val="99"/>
    <w:unhideWhenUsed/>
    <w:rsid w:val="0031637A"/>
    <w:rPr>
      <w:color w:val="666666"/>
    </w:rPr>
  </w:style>
  <w:style w:type="character" w:styleId="a7">
    <w:name w:val="Hyperlink"/>
    <w:basedOn w:val="a0"/>
    <w:rsid w:val="00485572"/>
    <w:rPr>
      <w:color w:val="0026E5" w:themeColor="hyperlink"/>
      <w:u w:val="single"/>
    </w:rPr>
  </w:style>
  <w:style w:type="character" w:styleId="a8">
    <w:name w:val="Unresolved Mention"/>
    <w:basedOn w:val="a0"/>
    <w:uiPriority w:val="99"/>
    <w:semiHidden/>
    <w:unhideWhenUsed/>
    <w:rsid w:val="00485572"/>
    <w:rPr>
      <w:color w:val="605E5C"/>
      <w:shd w:val="clear" w:color="auto" w:fill="E1DFDD"/>
    </w:rPr>
  </w:style>
  <w:style w:type="character" w:customStyle="1" w:styleId="30">
    <w:name w:val="标题 3 字符"/>
    <w:basedOn w:val="a0"/>
    <w:link w:val="3"/>
    <w:uiPriority w:val="9"/>
    <w:rsid w:val="00DC67AA"/>
    <w:rPr>
      <w:rFonts w:ascii="宋体" w:hAnsi="宋体" w:cs="宋体"/>
      <w:b/>
      <w:bCs/>
      <w:sz w:val="27"/>
      <w:szCs w:val="27"/>
    </w:rPr>
  </w:style>
  <w:style w:type="paragraph" w:styleId="a9">
    <w:name w:val="footnote text"/>
    <w:basedOn w:val="a"/>
    <w:link w:val="aa"/>
    <w:rsid w:val="001C2024"/>
    <w:pPr>
      <w:snapToGrid w:val="0"/>
      <w:jc w:val="left"/>
    </w:pPr>
    <w:rPr>
      <w:sz w:val="18"/>
      <w:szCs w:val="18"/>
    </w:rPr>
  </w:style>
  <w:style w:type="character" w:customStyle="1" w:styleId="aa">
    <w:name w:val="脚注文本 字符"/>
    <w:basedOn w:val="a0"/>
    <w:link w:val="a9"/>
    <w:rsid w:val="001C2024"/>
    <w:rPr>
      <w:rFonts w:asciiTheme="minorHAnsi" w:eastAsiaTheme="minorEastAsia" w:hAnsiTheme="minorHAnsi" w:cstheme="minorBidi"/>
      <w:kern w:val="2"/>
      <w:sz w:val="18"/>
      <w:szCs w:val="18"/>
    </w:rPr>
  </w:style>
  <w:style w:type="character" w:styleId="ab">
    <w:name w:val="footnote reference"/>
    <w:basedOn w:val="a0"/>
    <w:rsid w:val="001C2024"/>
    <w:rPr>
      <w:vertAlign w:val="superscript"/>
    </w:rPr>
  </w:style>
  <w:style w:type="paragraph" w:styleId="ac">
    <w:name w:val="endnote text"/>
    <w:basedOn w:val="a"/>
    <w:link w:val="ad"/>
    <w:rsid w:val="001C2024"/>
    <w:pPr>
      <w:snapToGrid w:val="0"/>
      <w:jc w:val="left"/>
    </w:pPr>
  </w:style>
  <w:style w:type="character" w:customStyle="1" w:styleId="ad">
    <w:name w:val="尾注文本 字符"/>
    <w:basedOn w:val="a0"/>
    <w:link w:val="ac"/>
    <w:rsid w:val="001C2024"/>
    <w:rPr>
      <w:rFonts w:asciiTheme="minorHAnsi" w:eastAsiaTheme="minorEastAsia" w:hAnsiTheme="minorHAnsi" w:cstheme="minorBidi"/>
      <w:kern w:val="2"/>
      <w:sz w:val="21"/>
      <w:szCs w:val="24"/>
    </w:rPr>
  </w:style>
  <w:style w:type="character" w:styleId="ae">
    <w:name w:val="endnote reference"/>
    <w:basedOn w:val="a0"/>
    <w:rsid w:val="001C2024"/>
    <w:rPr>
      <w:vertAlign w:val="superscript"/>
    </w:rPr>
  </w:style>
  <w:style w:type="character" w:styleId="af">
    <w:name w:val="FollowedHyperlink"/>
    <w:basedOn w:val="a0"/>
    <w:rsid w:val="005A4464"/>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137001">
      <w:bodyDiv w:val="1"/>
      <w:marLeft w:val="0"/>
      <w:marRight w:val="0"/>
      <w:marTop w:val="0"/>
      <w:marBottom w:val="0"/>
      <w:divBdr>
        <w:top w:val="none" w:sz="0" w:space="0" w:color="auto"/>
        <w:left w:val="none" w:sz="0" w:space="0" w:color="auto"/>
        <w:bottom w:val="none" w:sz="0" w:space="0" w:color="auto"/>
        <w:right w:val="none" w:sz="0" w:space="0" w:color="auto"/>
      </w:divBdr>
    </w:div>
    <w:div w:id="875387599">
      <w:bodyDiv w:val="1"/>
      <w:marLeft w:val="0"/>
      <w:marRight w:val="0"/>
      <w:marTop w:val="0"/>
      <w:marBottom w:val="0"/>
      <w:divBdr>
        <w:top w:val="none" w:sz="0" w:space="0" w:color="auto"/>
        <w:left w:val="none" w:sz="0" w:space="0" w:color="auto"/>
        <w:bottom w:val="none" w:sz="0" w:space="0" w:color="auto"/>
        <w:right w:val="none" w:sz="0" w:space="0" w:color="auto"/>
      </w:divBdr>
    </w:div>
    <w:div w:id="1048263705">
      <w:bodyDiv w:val="1"/>
      <w:marLeft w:val="0"/>
      <w:marRight w:val="0"/>
      <w:marTop w:val="0"/>
      <w:marBottom w:val="0"/>
      <w:divBdr>
        <w:top w:val="none" w:sz="0" w:space="0" w:color="auto"/>
        <w:left w:val="none" w:sz="0" w:space="0" w:color="auto"/>
        <w:bottom w:val="none" w:sz="0" w:space="0" w:color="auto"/>
        <w:right w:val="none" w:sz="0" w:space="0" w:color="auto"/>
      </w:divBdr>
    </w:div>
    <w:div w:id="139115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perf.com/modules/lora/RFM98PW.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pcctv.com/elp-2mp-full-hd-1080p-uvc-free-driver-low-light-imx322-usb-camera-wide-angle-for-android-p-33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resource/en/datasheet/vl6180.pdf" TargetMode="External"/><Relationship Id="rId5" Type="http://schemas.openxmlformats.org/officeDocument/2006/relationships/webSettings" Target="webSettings.xml"/><Relationship Id="rId10" Type="http://schemas.openxmlformats.org/officeDocument/2006/relationships/hyperlink" Target="https://www.microcrystal.com/fileadmin/Media/Products/RTC/Datasheet/RV-3028-C7.pdf" TargetMode="External"/><Relationship Id="rId4" Type="http://schemas.openxmlformats.org/officeDocument/2006/relationships/settings" Target="settings.xml"/><Relationship Id="rId9" Type="http://schemas.openxmlformats.org/officeDocument/2006/relationships/hyperlink" Target="https://datasheets.raspberrypi.com/rp2040/rp2040-datasheet.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icrocrystal.com/fileadmin/Media/Products/RTC/Datasheet/RV-3028-C7.pdf" TargetMode="External"/><Relationship Id="rId2" Type="http://schemas.openxmlformats.org/officeDocument/2006/relationships/hyperlink" Target="https://datasheets.raspberrypi.com/rp2040/rp2040-datasheet.pdf" TargetMode="External"/><Relationship Id="rId1" Type="http://schemas.openxmlformats.org/officeDocument/2006/relationships/hyperlink" Target="https://www.hoperf.com/modules/lora/RFM98PW.html" TargetMode="External"/><Relationship Id="rId5" Type="http://schemas.openxmlformats.org/officeDocument/2006/relationships/hyperlink" Target="https://www.elpcctv.com/elp-2mp-full-hd-1080p-uvc-free-driver-low-light-imx322-usb-camera-wide-angle-for-android-p-333.html" TargetMode="External"/><Relationship Id="rId4" Type="http://schemas.openxmlformats.org/officeDocument/2006/relationships/hyperlink" Target="https://www.st.com/resource/en/datasheet/vl6180.pdf"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12AB-AC6D-FB46-94BF-08E1366E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侍从来我身边→_→</dc:creator>
  <cp:lastModifiedBy>YIWEI YU</cp:lastModifiedBy>
  <cp:revision>3</cp:revision>
  <dcterms:created xsi:type="dcterms:W3CDTF">2025-04-14T04:04:00Z</dcterms:created>
  <dcterms:modified xsi:type="dcterms:W3CDTF">2025-04-14T21:25:00Z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766343AE5B9148F7A39D632605FCB20B_11</vt:lpwstr>
  </property>
  <property fmtid="{D5CDD505-2E9C-101B-9397-08002B2CF9AE}" pid="4" name="KSOTemplateDocerSaveRecord">
    <vt:lpwstr>eyJoZGlkIjoiNzUwNzU3ZWNmMDBlMzkyMTFkOWY0N2E5YWYwNmVlOWMiLCJ1c2VySWQiOiI0NDUzMzgxNjQifQ==</vt:lpwstr>
  </property>
</Properties>
</file>