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4B8F" w14:textId="1B929629" w:rsidR="00D37033" w:rsidRDefault="00A63D6C">
      <w:r>
        <w:rPr>
          <w:rFonts w:hint="eastAsia"/>
        </w:rPr>
        <w:t>安装c++</w:t>
      </w:r>
      <w:r w:rsidR="00A64627">
        <w:rPr>
          <w:rFonts w:hint="eastAsia"/>
        </w:rPr>
        <w:t>相关</w:t>
      </w:r>
      <w:r>
        <w:rPr>
          <w:rFonts w:hint="eastAsia"/>
        </w:rPr>
        <w:t>编译环境</w:t>
      </w:r>
    </w:p>
    <w:p w14:paraId="54216280" w14:textId="3E51EB66" w:rsidR="00A63D6C" w:rsidRDefault="009D2A23">
      <w:pPr>
        <w:rPr>
          <w:rFonts w:hint="eastAsia"/>
        </w:rPr>
      </w:pPr>
      <w:r>
        <w:rPr>
          <w:noProof/>
        </w:rPr>
        <w:drawing>
          <wp:inline distT="0" distB="0" distL="0" distR="0" wp14:anchorId="67C078E6" wp14:editId="3869E9B7">
            <wp:extent cx="5274310" cy="1264920"/>
            <wp:effectExtent l="0" t="0" r="2540" b="0"/>
            <wp:docPr id="1287465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65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BB"/>
    <w:rsid w:val="00200CBE"/>
    <w:rsid w:val="00320273"/>
    <w:rsid w:val="007B21BB"/>
    <w:rsid w:val="00891EC6"/>
    <w:rsid w:val="009D2A23"/>
    <w:rsid w:val="00A63D6C"/>
    <w:rsid w:val="00A64627"/>
    <w:rsid w:val="00D026B5"/>
    <w:rsid w:val="00D3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D198"/>
  <w15:chartTrackingRefBased/>
  <w15:docId w15:val="{1D1880C8-E33F-43E1-84B9-BC6D4780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21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1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1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1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1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1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1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1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21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2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2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21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21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21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21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21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21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21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1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21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21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1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1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21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2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yongjie jin</dc:creator>
  <cp:keywords/>
  <dc:description/>
  <cp:lastModifiedBy>yongjie jin</cp:lastModifiedBy>
  <cp:revision>5</cp:revision>
  <dcterms:created xsi:type="dcterms:W3CDTF">2026-02-03T05:38:00Z</dcterms:created>
  <dcterms:modified xsi:type="dcterms:W3CDTF">2026-02-03T05:41:00Z</dcterms:modified>
</cp:coreProperties>
</file>