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B64D65">
      <w:pPr>
        <w:pageBreakBefore w:val="0"/>
        <w:tabs>
          <w:tab w:val="left" w:pos="5994"/>
        </w:tabs>
        <w:kinsoku/>
        <w:wordWrap/>
        <w:overflowPunct/>
        <w:topLinePunct w:val="0"/>
        <w:autoSpaceDE/>
        <w:autoSpaceDN/>
        <w:bidi w:val="0"/>
        <w:adjustRightInd/>
        <w:spacing w:line="520" w:lineRule="exact"/>
        <w:ind w:right="0"/>
        <w:jc w:val="center"/>
        <w:textAlignment w:val="auto"/>
        <w:rPr>
          <w:rFonts w:hint="eastAsia" w:ascii="微软雅黑" w:hAnsi="微软雅黑" w:eastAsia="微软雅黑" w:cs="微软雅黑"/>
          <w:b/>
          <w:sz w:val="30"/>
          <w:szCs w:val="30"/>
        </w:rPr>
      </w:pPr>
      <w:r>
        <w:rPr>
          <w:rFonts w:hint="eastAsia" w:ascii="微软雅黑" w:hAnsi="微软雅黑" w:eastAsia="微软雅黑" w:cs="微软雅黑"/>
          <w:b/>
          <w:sz w:val="30"/>
          <w:szCs w:val="30"/>
          <w:lang w:eastAsia="zh-CN"/>
        </w:rPr>
        <w:t>20**年度</w:t>
      </w:r>
      <w:r>
        <w:rPr>
          <w:rFonts w:hint="eastAsia" w:ascii="微软雅黑" w:hAnsi="微软雅黑" w:eastAsia="微软雅黑" w:cs="微软雅黑"/>
          <w:b/>
          <w:sz w:val="30"/>
          <w:szCs w:val="30"/>
        </w:rPr>
        <w:t>纳税审核报告书</w:t>
      </w:r>
    </w:p>
    <w:p w14:paraId="0F787D52">
      <w:pPr>
        <w:pageBreakBefore w:val="0"/>
        <w:kinsoku/>
        <w:wordWrap/>
        <w:overflowPunct/>
        <w:topLinePunct w:val="0"/>
        <w:autoSpaceDE/>
        <w:autoSpaceDN/>
        <w:bidi w:val="0"/>
        <w:adjustRightInd/>
        <w:spacing w:line="520" w:lineRule="exact"/>
        <w:ind w:right="0" w:firstLine="2940" w:firstLineChars="14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玉亚</w:t>
      </w:r>
      <w:r>
        <w:rPr>
          <w:rFonts w:hint="eastAsia" w:ascii="微软雅黑" w:hAnsi="微软雅黑" w:cs="微软雅黑"/>
          <w:sz w:val="21"/>
          <w:szCs w:val="21"/>
          <w:lang w:val="en-US" w:eastAsia="zh-CN"/>
        </w:rPr>
        <w:t>税</w:t>
      </w:r>
      <w:r>
        <w:rPr>
          <w:rFonts w:hint="eastAsia" w:ascii="微软雅黑" w:hAnsi="微软雅黑" w:eastAsia="微软雅黑" w:cs="微软雅黑"/>
          <w:sz w:val="21"/>
          <w:szCs w:val="21"/>
        </w:rPr>
        <w:t>审字</w:t>
      </w:r>
      <w:r>
        <w:rPr>
          <w:rFonts w:hint="eastAsia" w:ascii="微软雅黑" w:hAnsi="微软雅黑" w:cs="微软雅黑"/>
          <w:sz w:val="21"/>
          <w:szCs w:val="21"/>
          <w:lang w:val="en-US" w:eastAsia="zh-CN"/>
        </w:rPr>
        <w:t>[2025]</w:t>
      </w:r>
      <w:r>
        <w:rPr>
          <w:rFonts w:hint="eastAsia" w:ascii="微软雅黑" w:hAnsi="微软雅黑" w:eastAsia="微软雅黑" w:cs="微软雅黑"/>
          <w:sz w:val="21"/>
          <w:szCs w:val="21"/>
        </w:rPr>
        <w:t>第</w:t>
      </w:r>
      <w:r>
        <w:rPr>
          <w:rFonts w:hint="eastAsia" w:ascii="微软雅黑" w:hAnsi="微软雅黑" w:eastAsia="微软雅黑" w:cs="微软雅黑"/>
          <w:sz w:val="21"/>
          <w:szCs w:val="21"/>
          <w:highlight w:val="none"/>
        </w:rPr>
        <w:t xml:space="preserve"> </w:t>
      </w:r>
      <w:r>
        <w:rPr>
          <w:rFonts w:hint="eastAsia" w:ascii="微软雅黑" w:hAnsi="微软雅黑" w:eastAsia="微软雅黑" w:cs="微软雅黑"/>
          <w:sz w:val="21"/>
          <w:szCs w:val="21"/>
          <w:highlight w:val="none"/>
          <w:lang w:val="en-US" w:eastAsia="zh-CN"/>
        </w:rPr>
        <w:t xml:space="preserve">  </w:t>
      </w:r>
      <w:r>
        <w:rPr>
          <w:rFonts w:hint="eastAsia" w:ascii="微软雅黑" w:hAnsi="微软雅黑" w:eastAsia="微软雅黑" w:cs="微软雅黑"/>
          <w:sz w:val="21"/>
          <w:szCs w:val="21"/>
        </w:rPr>
        <w:t>号</w:t>
      </w:r>
    </w:p>
    <w:p w14:paraId="31F01966">
      <w:pPr>
        <w:pStyle w:val="40"/>
        <w:pageBreakBefore w:val="0"/>
        <w:kinsoku/>
        <w:wordWrap/>
        <w:overflowPunct/>
        <w:topLinePunct w:val="0"/>
        <w:autoSpaceDE/>
        <w:autoSpaceDN/>
        <w:bidi w:val="0"/>
        <w:adjustRightInd/>
        <w:spacing w:line="520" w:lineRule="exact"/>
        <w:ind w:left="0" w:leftChars="0" w:right="0" w:rightChars="0" w:firstLine="0" w:firstLineChars="0"/>
        <w:textAlignment w:val="auto"/>
        <w:rPr>
          <w:rFonts w:hint="eastAsia" w:ascii="微软雅黑" w:hAnsi="微软雅黑" w:eastAsia="微软雅黑" w:cs="微软雅黑"/>
          <w:b/>
          <w:bCs/>
          <w:sz w:val="21"/>
          <w:szCs w:val="21"/>
          <w:u w:val="single"/>
        </w:rPr>
      </w:pPr>
      <w:r>
        <w:rPr>
          <w:rFonts w:hint="eastAsia" w:ascii="微软雅黑" w:hAnsi="微软雅黑" w:eastAsia="微软雅黑" w:cs="微软雅黑"/>
          <w:b/>
          <w:bCs/>
          <w:sz w:val="21"/>
          <w:szCs w:val="21"/>
          <w:u w:val="single"/>
          <w:lang w:val="en-US" w:eastAsia="zh-CN"/>
        </w:rPr>
        <w:t>******</w:t>
      </w:r>
      <w:r>
        <w:rPr>
          <w:rFonts w:hint="eastAsia" w:ascii="微软雅黑" w:hAnsi="微软雅黑" w:eastAsia="微软雅黑" w:cs="微软雅黑"/>
          <w:b/>
          <w:bCs/>
          <w:sz w:val="21"/>
          <w:szCs w:val="21"/>
          <w:u w:val="single"/>
        </w:rPr>
        <w:t>有限公司：</w:t>
      </w:r>
    </w:p>
    <w:p w14:paraId="46372A1B">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我们接受委托，对</w:t>
      </w:r>
      <w:r>
        <w:rPr>
          <w:rFonts w:hint="eastAsia" w:ascii="微软雅黑" w:hAnsi="微软雅黑" w:eastAsia="微软雅黑" w:cs="微软雅黑"/>
          <w:sz w:val="21"/>
          <w:szCs w:val="21"/>
          <w:highlight w:val="none"/>
          <w:lang w:eastAsia="zh-CN"/>
        </w:rPr>
        <w:t>贵公司20**年度</w:t>
      </w:r>
      <w:r>
        <w:rPr>
          <w:rFonts w:hint="eastAsia" w:ascii="微软雅黑" w:hAnsi="微软雅黑" w:eastAsia="微软雅黑" w:cs="微软雅黑"/>
          <w:sz w:val="21"/>
          <w:szCs w:val="21"/>
          <w:highlight w:val="none"/>
        </w:rPr>
        <w:t>的增值税、城市维护建设税、教育费附加、</w:t>
      </w:r>
      <w:r>
        <w:rPr>
          <w:rFonts w:hint="eastAsia" w:ascii="微软雅黑" w:hAnsi="微软雅黑" w:eastAsia="微软雅黑" w:cs="微软雅黑"/>
          <w:sz w:val="21"/>
          <w:szCs w:val="21"/>
          <w:highlight w:val="none"/>
          <w:lang w:eastAsia="zh-CN"/>
        </w:rPr>
        <w:t>地方教育附加</w:t>
      </w:r>
      <w:r>
        <w:rPr>
          <w:rFonts w:hint="eastAsia" w:ascii="微软雅黑" w:hAnsi="微软雅黑" w:eastAsia="微软雅黑" w:cs="微软雅黑"/>
          <w:sz w:val="21"/>
          <w:szCs w:val="21"/>
          <w:highlight w:val="none"/>
        </w:rPr>
        <w:t>、企业所得税纳税申报事项进行审核，并出具</w:t>
      </w:r>
      <w:r>
        <w:rPr>
          <w:rFonts w:hint="eastAsia" w:cs="微软雅黑"/>
          <w:sz w:val="21"/>
          <w:szCs w:val="21"/>
          <w:highlight w:val="none"/>
          <w:lang w:val="en-US" w:eastAsia="zh-CN"/>
        </w:rPr>
        <w:t>纳税</w:t>
      </w:r>
      <w:r>
        <w:rPr>
          <w:rFonts w:hint="eastAsia" w:ascii="微软雅黑" w:hAnsi="微软雅黑" w:eastAsia="微软雅黑" w:cs="微软雅黑"/>
          <w:sz w:val="21"/>
          <w:szCs w:val="21"/>
          <w:highlight w:val="none"/>
        </w:rPr>
        <w:t>审核报告。</w:t>
      </w:r>
    </w:p>
    <w:p w14:paraId="03355CE9">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贵公司</w:t>
      </w:r>
      <w:r>
        <w:rPr>
          <w:rFonts w:hint="eastAsia" w:ascii="微软雅黑" w:hAnsi="微软雅黑" w:eastAsia="微软雅黑" w:cs="微软雅黑"/>
          <w:sz w:val="21"/>
          <w:szCs w:val="21"/>
        </w:rPr>
        <w:t>的责任是，及时提供与各审核税种有关的会计资料和纳税资料，并保证其真实、准确、完整和合法。</w:t>
      </w:r>
    </w:p>
    <w:p w14:paraId="2CB4E49B">
      <w:pPr>
        <w:pStyle w:val="88"/>
        <w:pageBreakBefore w:val="0"/>
        <w:kinsoku/>
        <w:wordWrap/>
        <w:overflowPunct/>
        <w:topLinePunct w:val="0"/>
        <w:autoSpaceDE/>
        <w:autoSpaceDN/>
        <w:bidi w:val="0"/>
        <w:adjustRightInd/>
        <w:spacing w:line="520" w:lineRule="exact"/>
        <w:ind w:right="0" w:right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我们的责任是，本着独立、客观、公正的原则，根据《增值税暂行条例》及其实施细则、《城市维护建设税法》、《中华人民共和国企业所得税法》及其实施条例、《中华人民共和国税收征收管理法》及其实施细则和有关规定，按照国家税务总局《涉税专业服务监管办法(试行)》、中国注册税务师协会《税务师行业涉税专业服务规范基本指引（试行）》等执业规范要求，对</w:t>
      </w:r>
      <w:r>
        <w:rPr>
          <w:rFonts w:hint="eastAsia" w:cs="微软雅黑"/>
          <w:sz w:val="21"/>
          <w:szCs w:val="21"/>
          <w:lang w:eastAsia="zh-CN"/>
        </w:rPr>
        <w:t>贵公司</w:t>
      </w:r>
      <w:r>
        <w:rPr>
          <w:rFonts w:hint="eastAsia" w:ascii="微软雅黑" w:hAnsi="微软雅黑" w:eastAsia="微软雅黑" w:cs="微软雅黑"/>
          <w:sz w:val="21"/>
          <w:szCs w:val="21"/>
        </w:rPr>
        <w:t>企业所得税年度纳税申报的真实性、准确性、完整性和合法性实施审核，并发表审核意见。</w:t>
      </w:r>
    </w:p>
    <w:p w14:paraId="11F0BD8B">
      <w:pPr>
        <w:pStyle w:val="88"/>
        <w:pageBreakBefore w:val="0"/>
        <w:kinsoku/>
        <w:wordWrap/>
        <w:overflowPunct/>
        <w:topLinePunct w:val="0"/>
        <w:autoSpaceDE/>
        <w:autoSpaceDN/>
        <w:bidi w:val="0"/>
        <w:adjustRightInd/>
        <w:spacing w:line="520" w:lineRule="exact"/>
        <w:ind w:right="0" w:right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在审核过程中，我们考虑了与企业所得税相关的审核材料的证据资格和证明能力，对</w:t>
      </w:r>
      <w:r>
        <w:rPr>
          <w:rFonts w:hint="eastAsia" w:cs="微软雅黑"/>
          <w:sz w:val="21"/>
          <w:szCs w:val="21"/>
          <w:lang w:eastAsia="zh-CN"/>
        </w:rPr>
        <w:t>贵公司</w:t>
      </w:r>
      <w:r>
        <w:rPr>
          <w:rFonts w:hint="eastAsia" w:ascii="微软雅黑" w:hAnsi="微软雅黑" w:eastAsia="微软雅黑" w:cs="微软雅黑"/>
          <w:sz w:val="21"/>
          <w:szCs w:val="21"/>
        </w:rPr>
        <w:t>提供的会计资料及纳税资料等实施了审核、验证、计算和职业判断等必要的审核程序。我们相信，我们获取的审核证据是充分的、适当的，为发表审核意见提供了基础。</w:t>
      </w:r>
    </w:p>
    <w:p w14:paraId="2E6DEDEF">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现将</w:t>
      </w:r>
      <w:r>
        <w:rPr>
          <w:rFonts w:hint="eastAsia" w:cs="微软雅黑"/>
          <w:sz w:val="21"/>
          <w:szCs w:val="21"/>
          <w:highlight w:val="none"/>
          <w:lang w:val="en-US" w:eastAsia="zh-CN"/>
        </w:rPr>
        <w:t>纳税</w:t>
      </w:r>
      <w:r>
        <w:rPr>
          <w:rFonts w:hint="eastAsia" w:ascii="微软雅黑" w:hAnsi="微软雅黑" w:eastAsia="微软雅黑" w:cs="微软雅黑"/>
          <w:sz w:val="21"/>
          <w:szCs w:val="21"/>
          <w:highlight w:val="none"/>
        </w:rPr>
        <w:t>审核结果报告如下：</w:t>
      </w:r>
    </w:p>
    <w:p w14:paraId="27805A53">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经审核，</w:t>
      </w:r>
      <w:r>
        <w:rPr>
          <w:rFonts w:hint="eastAsia" w:ascii="微软雅黑" w:hAnsi="微软雅黑" w:eastAsia="微软雅黑" w:cs="微软雅黑"/>
          <w:sz w:val="21"/>
          <w:szCs w:val="21"/>
          <w:highlight w:val="none"/>
          <w:lang w:eastAsia="zh-CN"/>
        </w:rPr>
        <w:t>贵公司</w:t>
      </w:r>
      <w:r>
        <w:rPr>
          <w:rFonts w:hint="eastAsia" w:ascii="微软雅黑" w:hAnsi="微软雅黑" w:eastAsia="微软雅黑" w:cs="微软雅黑"/>
          <w:sz w:val="21"/>
          <w:szCs w:val="21"/>
          <w:highlight w:val="none"/>
        </w:rPr>
        <w:t>20</w:t>
      </w:r>
      <w:r>
        <w:rPr>
          <w:rFonts w:hint="eastAsia" w:ascii="微软雅黑" w:hAnsi="微软雅黑" w:eastAsia="微软雅黑" w:cs="微软雅黑"/>
          <w:sz w:val="21"/>
          <w:szCs w:val="21"/>
          <w:highlight w:val="none"/>
          <w:lang w:val="en-US" w:eastAsia="zh-CN"/>
        </w:rPr>
        <w:t>**</w:t>
      </w:r>
      <w:r>
        <w:rPr>
          <w:rFonts w:hint="eastAsia" w:ascii="微软雅黑" w:hAnsi="微软雅黑" w:eastAsia="微软雅黑" w:cs="微软雅黑"/>
          <w:sz w:val="21"/>
          <w:szCs w:val="21"/>
          <w:highlight w:val="none"/>
        </w:rPr>
        <w:t>年应补缴各项税费</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rPr>
        <w:t xml:space="preserve"> </w:t>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{data35}}</w:t>
      </w:r>
      <w:r>
        <w:rPr>
          <w:rFonts w:hint="eastAsia" w:ascii="微软雅黑" w:hAnsi="微软雅黑" w:eastAsia="微软雅黑" w:cs="微软雅黑"/>
          <w:sz w:val="21"/>
          <w:szCs w:val="21"/>
          <w:highlight w:val="none"/>
        </w:rPr>
        <w:t>元，应退各项税费</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rPr>
        <w:t xml:space="preserve"> </w:t>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{data41}}</w:t>
      </w:r>
      <w:r>
        <w:rPr>
          <w:rFonts w:hint="eastAsia" w:ascii="微软雅黑" w:hAnsi="微软雅黑" w:eastAsia="微软雅黑" w:cs="微软雅黑"/>
          <w:sz w:val="21"/>
          <w:szCs w:val="21"/>
          <w:highlight w:val="none"/>
        </w:rPr>
        <w:t>元。截止20</w:t>
      </w:r>
      <w:r>
        <w:rPr>
          <w:rFonts w:hint="eastAsia" w:ascii="微软雅黑" w:hAnsi="微软雅黑" w:eastAsia="微软雅黑" w:cs="微软雅黑"/>
          <w:sz w:val="21"/>
          <w:szCs w:val="21"/>
          <w:highlight w:val="none"/>
          <w:lang w:val="en-US" w:eastAsia="zh-CN"/>
        </w:rPr>
        <w:t>**</w:t>
      </w:r>
      <w:r>
        <w:rPr>
          <w:rFonts w:hint="eastAsia" w:ascii="微软雅黑" w:hAnsi="微软雅黑" w:eastAsia="微软雅黑" w:cs="微软雅黑"/>
          <w:sz w:val="21"/>
          <w:szCs w:val="21"/>
          <w:highlight w:val="none"/>
        </w:rPr>
        <w:t>年12月31日增值税留抵税额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rPr>
        <w:t xml:space="preserve"> </w:t>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{data42}}</w:t>
      </w:r>
      <w:r>
        <w:rPr>
          <w:rFonts w:hint="eastAsia" w:ascii="微软雅黑" w:hAnsi="微软雅黑" w:eastAsia="微软雅黑" w:cs="微软雅黑"/>
          <w:sz w:val="21"/>
          <w:szCs w:val="21"/>
          <w:highlight w:val="none"/>
        </w:rPr>
        <w:t>元，企业所得税可结转以后年度弥补的亏损额为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rPr>
        <w:t xml:space="preserve"> </w:t>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{data1397}}</w:t>
      </w:r>
      <w:r>
        <w:rPr>
          <w:rFonts w:hint="eastAsia" w:ascii="微软雅黑" w:hAnsi="微软雅黑" w:eastAsia="微软雅黑" w:cs="微软雅黑"/>
          <w:sz w:val="21"/>
          <w:szCs w:val="21"/>
          <w:highlight w:val="none"/>
        </w:rPr>
        <w:t>元，具体明细如下：</w:t>
      </w:r>
    </w:p>
    <w:p w14:paraId="562DB60A">
      <w:pPr>
        <w:pStyle w:val="40"/>
        <w:pageBreakBefore w:val="0"/>
        <w:kinsoku/>
        <w:wordWrap/>
        <w:overflowPunct/>
        <w:topLinePunct w:val="0"/>
        <w:autoSpaceDE/>
        <w:autoSpaceDN/>
        <w:bidi w:val="0"/>
        <w:adjustRightInd/>
        <w:spacing w:line="520" w:lineRule="exact"/>
        <w:ind w:right="0" w:rightChars="0" w:firstLine="480"/>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rPr>
        <w:t>1</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增值税应补税款</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{data30}}元，应退税款</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{data36}}元；</w:t>
      </w:r>
    </w:p>
    <w:p w14:paraId="4A748566">
      <w:pPr>
        <w:pStyle w:val="40"/>
        <w:pageBreakBefore w:val="0"/>
        <w:tabs>
          <w:tab w:val="left" w:pos="5607"/>
        </w:tabs>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2</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城建税应补税款</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{data31}}</w:t>
      </w:r>
      <w:r>
        <w:rPr>
          <w:rFonts w:hint="eastAsia" w:ascii="微软雅黑" w:hAnsi="微软雅黑" w:eastAsia="微软雅黑" w:cs="微软雅黑"/>
          <w:sz w:val="21"/>
          <w:szCs w:val="21"/>
        </w:rPr>
        <w:t>元</w:t>
      </w:r>
      <w:r>
        <w:rPr>
          <w:rFonts w:hint="eastAsia" w:cs="微软雅黑"/>
          <w:sz w:val="21"/>
          <w:szCs w:val="21"/>
          <w:highlight w:val="none"/>
          <w:lang w:val="en-US" w:eastAsia="zh-CN"/>
        </w:rPr>
        <w:t>，应退税款</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{data37}}元；</w:t>
      </w:r>
    </w:p>
    <w:p w14:paraId="59492602">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教育费附加应补税款</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{data32}}</w:t>
      </w:r>
      <w:r>
        <w:rPr>
          <w:rFonts w:hint="eastAsia" w:ascii="微软雅黑" w:hAnsi="微软雅黑" w:eastAsia="微软雅黑" w:cs="微软雅黑"/>
          <w:sz w:val="21"/>
          <w:szCs w:val="21"/>
        </w:rPr>
        <w:fldChar w:fldCharType="begin"/>
      </w:r>
      <w:r>
        <w:rPr>
          <w:sz w:val="21"/>
          <w:szCs w:val="21"/>
        </w:rPr>
        <w:instrText xml:space="preserve"> LINK Excel.Sheet.12 "D:/亚信/2024年度税审模板/新建文件夹/XX公司202X年度纳税审核报告/附件5 企业所得税年度纳税审核表（XX公司）.xls" "审核情况汇总表!R9C8"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r>
        <w:rPr>
          <w:rFonts w:hint="eastAsia" w:cs="微软雅黑"/>
          <w:sz w:val="21"/>
          <w:szCs w:val="21"/>
          <w:highlight w:val="none"/>
          <w:lang w:val="en-US" w:eastAsia="zh-CN"/>
        </w:rPr>
        <w:t>，应退税款</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{data38}}元；</w:t>
      </w:r>
    </w:p>
    <w:p w14:paraId="08298CD1">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地方教育附加应补税款</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{data33}}</w:t>
      </w:r>
      <w:r>
        <w:rPr>
          <w:rFonts w:hint="eastAsia" w:ascii="微软雅黑" w:hAnsi="微软雅黑" w:eastAsia="微软雅黑" w:cs="微软雅黑"/>
          <w:sz w:val="21"/>
          <w:szCs w:val="21"/>
        </w:rPr>
        <w:t>元</w:t>
      </w:r>
      <w:r>
        <w:rPr>
          <w:rFonts w:hint="eastAsia" w:cs="微软雅黑"/>
          <w:sz w:val="21"/>
          <w:szCs w:val="21"/>
          <w:highlight w:val="none"/>
          <w:lang w:val="en-US" w:eastAsia="zh-CN"/>
        </w:rPr>
        <w:t>，应退税款</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{data39}}元；</w:t>
      </w:r>
    </w:p>
    <w:p w14:paraId="5DEC9673">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cs="微软雅黑"/>
          <w:sz w:val="21"/>
          <w:szCs w:val="21"/>
          <w:lang w:val="en-US" w:eastAsia="zh-CN"/>
        </w:rPr>
        <w:t>5</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企业所得税应</w:t>
      </w:r>
      <w:r>
        <w:rPr>
          <w:rFonts w:hint="eastAsia" w:cs="微软雅黑"/>
          <w:sz w:val="21"/>
          <w:szCs w:val="21"/>
          <w:lang w:val="en-US" w:eastAsia="zh-CN"/>
        </w:rPr>
        <w:t>补税款</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{data34}}</w:t>
      </w:r>
      <w:r>
        <w:rPr>
          <w:rFonts w:hint="eastAsia" w:ascii="微软雅黑" w:hAnsi="微软雅黑" w:eastAsia="微软雅黑" w:cs="微软雅黑"/>
          <w:sz w:val="21"/>
          <w:szCs w:val="21"/>
        </w:rPr>
        <w:t>元</w:t>
      </w:r>
      <w:r>
        <w:rPr>
          <w:rFonts w:hint="eastAsia" w:cs="微软雅黑"/>
          <w:sz w:val="21"/>
          <w:szCs w:val="21"/>
          <w:lang w:eastAsia="zh-CN"/>
        </w:rPr>
        <w:t>，</w:t>
      </w:r>
      <w:r>
        <w:rPr>
          <w:rFonts w:hint="eastAsia" w:cs="微软雅黑"/>
          <w:sz w:val="21"/>
          <w:szCs w:val="21"/>
          <w:highlight w:val="none"/>
          <w:lang w:val="en-US" w:eastAsia="zh-CN"/>
        </w:rPr>
        <w:t>应退税款</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{data40}}元；</w:t>
      </w:r>
      <w:r>
        <w:rPr>
          <w:rFonts w:hint="eastAsia" w:ascii="微软雅黑" w:hAnsi="微软雅黑" w:eastAsia="微软雅黑" w:cs="微软雅黑"/>
          <w:sz w:val="21"/>
          <w:szCs w:val="21"/>
        </w:rPr>
        <w:t>截止20</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年</w:t>
      </w:r>
      <w:r>
        <w:rPr>
          <w:rFonts w:hint="eastAsia" w:ascii="微软雅黑" w:hAnsi="微软雅黑" w:eastAsia="微软雅黑" w:cs="微软雅黑"/>
          <w:sz w:val="21"/>
          <w:szCs w:val="21"/>
          <w:lang w:eastAsia="zh-CN"/>
        </w:rPr>
        <w:t>末</w:t>
      </w:r>
      <w:r>
        <w:rPr>
          <w:rFonts w:hint="eastAsia" w:ascii="微软雅黑" w:hAnsi="微软雅黑" w:eastAsia="微软雅黑" w:cs="微软雅黑"/>
          <w:sz w:val="21"/>
          <w:szCs w:val="21"/>
        </w:rPr>
        <w:t>未弥补亏损额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{data1398}}</w:t>
      </w:r>
      <w:r>
        <w:rPr>
          <w:rFonts w:hint="eastAsia" w:ascii="微软雅黑" w:hAnsi="微软雅黑" w:eastAsia="微软雅黑" w:cs="微软雅黑"/>
          <w:sz w:val="21"/>
          <w:szCs w:val="21"/>
        </w:rPr>
        <w:t>元。</w:t>
      </w:r>
    </w:p>
    <w:p w14:paraId="6586280A">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注：具体纳税调整项目及说明详见附件1《纳税审核报告说明》。</w:t>
      </w:r>
    </w:p>
    <w:p w14:paraId="0586A02C">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其它未发现相同事项，请贵公司自行进行账务处理及纳税调整。本报告仅限内部使用，除法律规定外，任何公司或个人未经纳税人同意不得调阅。</w:t>
      </w:r>
    </w:p>
    <w:p w14:paraId="5F08E2B1">
      <w:pPr>
        <w:pStyle w:val="40"/>
        <w:pageBreakBefore w:val="0"/>
        <w:kinsoku/>
        <w:wordWrap/>
        <w:overflowPunct/>
        <w:topLinePunct w:val="0"/>
        <w:autoSpaceDE/>
        <w:autoSpaceDN/>
        <w:bidi w:val="0"/>
        <w:adjustRightInd/>
        <w:spacing w:line="580" w:lineRule="exact"/>
        <w:ind w:left="0" w:leftChars="0" w:right="0" w:rightChars="0" w:firstLine="0" w:firstLineChars="0"/>
        <w:textAlignment w:val="auto"/>
        <w:rPr>
          <w:rFonts w:hint="eastAsia" w:ascii="微软雅黑" w:hAnsi="微软雅黑" w:eastAsia="微软雅黑" w:cs="微软雅黑"/>
          <w:sz w:val="21"/>
          <w:szCs w:val="21"/>
        </w:rPr>
      </w:pPr>
    </w:p>
    <w:p w14:paraId="1C37004C">
      <w:pPr>
        <w:pStyle w:val="40"/>
        <w:pageBreakBefore w:val="0"/>
        <w:kinsoku/>
        <w:wordWrap/>
        <w:overflowPunct/>
        <w:topLinePunct w:val="0"/>
        <w:autoSpaceDE/>
        <w:autoSpaceDN/>
        <w:bidi w:val="0"/>
        <w:adjustRightInd/>
        <w:spacing w:line="520" w:lineRule="exact"/>
        <w:ind w:left="0" w:leftChars="0" w:right="0" w:rightChars="0" w:firstLine="0" w:firstLineChars="0"/>
        <w:jc w:val="left"/>
        <w:textAlignment w:val="auto"/>
        <w:rPr>
          <w:rFonts w:hint="eastAsia" w:ascii="微软雅黑" w:hAnsi="微软雅黑" w:eastAsia="微软雅黑" w:cs="微软雅黑"/>
          <w:sz w:val="21"/>
          <w:szCs w:val="21"/>
        </w:rPr>
      </w:pPr>
    </w:p>
    <w:p w14:paraId="393629D7">
      <w:pPr>
        <w:pStyle w:val="40"/>
        <w:pageBreakBefore w:val="0"/>
        <w:kinsoku/>
        <w:wordWrap/>
        <w:overflowPunct/>
        <w:topLinePunct w:val="0"/>
        <w:autoSpaceDE/>
        <w:autoSpaceDN/>
        <w:bidi w:val="0"/>
        <w:adjustRightInd/>
        <w:spacing w:line="520" w:lineRule="exact"/>
        <w:ind w:left="0" w:leftChars="0" w:right="0" w:rightChars="0" w:firstLine="0" w:firstLineChars="0"/>
        <w:jc w:val="left"/>
        <w:textAlignment w:val="auto"/>
        <w:rPr>
          <w:rFonts w:hint="eastAsia" w:ascii="微软雅黑" w:hAnsi="微软雅黑" w:eastAsia="微软雅黑" w:cs="微软雅黑"/>
          <w:sz w:val="21"/>
          <w:szCs w:val="21"/>
        </w:rPr>
      </w:pPr>
    </w:p>
    <w:p w14:paraId="11A147D7">
      <w:pPr>
        <w:pStyle w:val="40"/>
        <w:pageBreakBefore w:val="0"/>
        <w:kinsoku/>
        <w:wordWrap/>
        <w:overflowPunct/>
        <w:topLinePunct w:val="0"/>
        <w:autoSpaceDE/>
        <w:autoSpaceDN/>
        <w:bidi w:val="0"/>
        <w:adjustRightInd/>
        <w:spacing w:line="520" w:lineRule="exact"/>
        <w:ind w:left="0" w:leftChars="0" w:right="0" w:rightChars="0" w:firstLine="0" w:firstLineChars="0"/>
        <w:jc w:val="left"/>
        <w:textAlignment w:val="auto"/>
        <w:rPr>
          <w:rFonts w:hint="eastAsia" w:ascii="微软雅黑" w:hAnsi="微软雅黑" w:eastAsia="微软雅黑" w:cs="微软雅黑"/>
          <w:sz w:val="21"/>
          <w:szCs w:val="21"/>
        </w:rPr>
      </w:pPr>
    </w:p>
    <w:p w14:paraId="72BF6A39">
      <w:pPr>
        <w:pStyle w:val="40"/>
        <w:pageBreakBefore w:val="0"/>
        <w:kinsoku/>
        <w:wordWrap/>
        <w:overflowPunct/>
        <w:topLinePunct w:val="0"/>
        <w:autoSpaceDE/>
        <w:autoSpaceDN/>
        <w:bidi w:val="0"/>
        <w:adjustRightInd/>
        <w:spacing w:line="520" w:lineRule="exact"/>
        <w:ind w:left="0" w:leftChars="0" w:right="0" w:rightChars="0" w:firstLine="0" w:firstLineChars="0"/>
        <w:jc w:val="left"/>
        <w:textAlignment w:val="auto"/>
        <w:rPr>
          <w:rFonts w:hint="eastAsia" w:ascii="微软雅黑" w:hAnsi="微软雅黑" w:eastAsia="微软雅黑" w:cs="微软雅黑"/>
          <w:sz w:val="21"/>
          <w:szCs w:val="21"/>
        </w:rPr>
      </w:pPr>
      <w:r>
        <w:rPr>
          <w:rFonts w:hint="eastAsia" w:cs="微软雅黑"/>
          <w:sz w:val="21"/>
          <w:szCs w:val="21"/>
          <w:lang w:val="en-US" w:eastAsia="zh-CN"/>
        </w:rPr>
        <w:t xml:space="preserve">                                                           注册</w:t>
      </w:r>
      <w:r>
        <w:rPr>
          <w:rFonts w:hint="eastAsia" w:ascii="微软雅黑" w:hAnsi="微软雅黑" w:eastAsia="微软雅黑" w:cs="微软雅黑"/>
          <w:sz w:val="21"/>
          <w:szCs w:val="21"/>
        </w:rPr>
        <w:t>税务师：</w:t>
      </w:r>
    </w:p>
    <w:p w14:paraId="1B0B1EA6">
      <w:pPr>
        <w:pStyle w:val="40"/>
        <w:pageBreakBefore w:val="0"/>
        <w:kinsoku/>
        <w:wordWrap/>
        <w:overflowPunct/>
        <w:topLinePunct w:val="0"/>
        <w:autoSpaceDE/>
        <w:autoSpaceDN/>
        <w:bidi w:val="0"/>
        <w:adjustRightInd/>
        <w:spacing w:line="520" w:lineRule="exact"/>
        <w:ind w:right="0" w:rightChars="0"/>
        <w:jc w:val="center"/>
        <w:textAlignment w:val="auto"/>
        <w:rPr>
          <w:rFonts w:hint="eastAsia" w:cs="微软雅黑"/>
          <w:sz w:val="21"/>
          <w:szCs w:val="21"/>
          <w:lang w:val="en-US" w:eastAsia="zh-CN"/>
        </w:rPr>
      </w:pPr>
      <w:r>
        <w:rPr>
          <w:rFonts w:hint="eastAsia" w:cs="微软雅黑"/>
          <w:sz w:val="21"/>
          <w:szCs w:val="21"/>
          <w:lang w:val="en-US" w:eastAsia="zh-CN"/>
        </w:rPr>
        <w:t xml:space="preserve">                                                                  </w:t>
      </w:r>
    </w:p>
    <w:p w14:paraId="29CB956B">
      <w:pPr>
        <w:pStyle w:val="40"/>
        <w:pageBreakBefore w:val="0"/>
        <w:kinsoku/>
        <w:wordWrap/>
        <w:overflowPunct/>
        <w:topLinePunct w:val="0"/>
        <w:autoSpaceDE/>
        <w:autoSpaceDN/>
        <w:bidi w:val="0"/>
        <w:adjustRightInd/>
        <w:spacing w:line="520" w:lineRule="exact"/>
        <w:ind w:right="0" w:rightChars="0" w:firstLine="0" w:firstLineChars="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rPr>
        <w:t>玉溪亚信税务师事务所有限公司</w:t>
      </w:r>
      <w:r>
        <w:rPr>
          <w:rFonts w:hint="eastAsia" w:cs="微软雅黑"/>
          <w:sz w:val="21"/>
          <w:szCs w:val="21"/>
          <w:lang w:val="en-US" w:eastAsia="zh-CN"/>
        </w:rPr>
        <w:t xml:space="preserve">                        注册</w:t>
      </w:r>
      <w:r>
        <w:rPr>
          <w:rFonts w:hint="eastAsia" w:ascii="微软雅黑" w:hAnsi="微软雅黑" w:eastAsia="微软雅黑" w:cs="微软雅黑"/>
          <w:sz w:val="21"/>
          <w:szCs w:val="21"/>
        </w:rPr>
        <w:t>税务师：</w:t>
      </w:r>
    </w:p>
    <w:p w14:paraId="15BE49A5">
      <w:pPr>
        <w:pStyle w:val="40"/>
        <w:pageBreakBefore w:val="0"/>
        <w:kinsoku/>
        <w:wordWrap/>
        <w:overflowPunct/>
        <w:topLinePunct w:val="0"/>
        <w:autoSpaceDE/>
        <w:autoSpaceDN/>
        <w:bidi w:val="0"/>
        <w:adjustRightInd/>
        <w:spacing w:line="520" w:lineRule="exact"/>
        <w:ind w:right="0" w:rightChars="0" w:firstLine="480"/>
        <w:jc w:val="right"/>
        <w:textAlignment w:val="auto"/>
        <w:rPr>
          <w:rFonts w:hint="eastAsia" w:ascii="微软雅黑" w:hAnsi="微软雅黑" w:eastAsia="微软雅黑" w:cs="微软雅黑"/>
          <w:sz w:val="21"/>
          <w:szCs w:val="21"/>
        </w:rPr>
      </w:pPr>
    </w:p>
    <w:p w14:paraId="0B2EB83D">
      <w:pPr>
        <w:pStyle w:val="40"/>
        <w:pageBreakBefore w:val="0"/>
        <w:kinsoku/>
        <w:wordWrap/>
        <w:overflowPunct/>
        <w:topLinePunct w:val="0"/>
        <w:autoSpaceDE/>
        <w:autoSpaceDN/>
        <w:bidi w:val="0"/>
        <w:adjustRightInd/>
        <w:spacing w:line="520" w:lineRule="exact"/>
        <w:ind w:right="0" w:rightChars="0" w:firstLine="480"/>
        <w:jc w:val="center"/>
        <w:textAlignment w:val="auto"/>
        <w:rPr>
          <w:rFonts w:hint="eastAsia" w:ascii="微软雅黑" w:hAnsi="微软雅黑" w:eastAsia="微软雅黑" w:cs="微软雅黑"/>
          <w:sz w:val="21"/>
          <w:szCs w:val="21"/>
        </w:rPr>
      </w:pPr>
      <w:r>
        <w:rPr>
          <w:rFonts w:hint="eastAsia" w:cs="微软雅黑"/>
          <w:sz w:val="21"/>
          <w:szCs w:val="21"/>
          <w:lang w:val="en-US" w:eastAsia="zh-CN"/>
        </w:rPr>
        <w:t xml:space="preserve">                       助理人员：</w:t>
      </w:r>
      <w:r>
        <w:rPr>
          <w:rFonts w:hint="eastAsia" w:ascii="微软雅黑" w:hAnsi="微软雅黑" w:eastAsia="微软雅黑" w:cs="微软雅黑"/>
          <w:sz w:val="21"/>
          <w:szCs w:val="21"/>
        </w:rPr>
        <w:t xml:space="preserve">   </w:t>
      </w:r>
    </w:p>
    <w:p w14:paraId="643E1E3A">
      <w:pPr>
        <w:pStyle w:val="40"/>
        <w:pageBreakBefore w:val="0"/>
        <w:kinsoku/>
        <w:wordWrap/>
        <w:overflowPunct/>
        <w:topLinePunct w:val="0"/>
        <w:autoSpaceDE/>
        <w:autoSpaceDN/>
        <w:bidi w:val="0"/>
        <w:adjustRightInd/>
        <w:spacing w:line="520" w:lineRule="exact"/>
        <w:ind w:right="0" w:rightChars="0" w:firstLine="48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w:t>
      </w:r>
    </w:p>
    <w:p w14:paraId="623DD2BE">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二〇二</w:t>
      </w:r>
      <w:r>
        <w:rPr>
          <w:rFonts w:hint="eastAsia" w:cs="微软雅黑"/>
          <w:sz w:val="21"/>
          <w:szCs w:val="21"/>
          <w:lang w:val="en-US" w:eastAsia="zh-CN"/>
        </w:rPr>
        <w:t>五</w:t>
      </w:r>
      <w:r>
        <w:rPr>
          <w:rFonts w:hint="eastAsia" w:ascii="微软雅黑" w:hAnsi="微软雅黑" w:eastAsia="微软雅黑" w:cs="微软雅黑"/>
          <w:sz w:val="21"/>
          <w:szCs w:val="21"/>
        </w:rPr>
        <w:t>年</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月</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日</w:t>
      </w:r>
    </w:p>
    <w:p w14:paraId="686CBC9E">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sectPr>
          <w:headerReference r:id="rId7" w:type="default"/>
          <w:footerReference r:id="rId8" w:type="default"/>
          <w:type w:val="continuous"/>
          <w:pgSz w:w="11906" w:h="16838"/>
          <w:pgMar w:top="1440" w:right="1418" w:bottom="1440" w:left="1797" w:header="851" w:footer="567" w:gutter="0"/>
          <w:lnNumType w:countBy="0" w:restart="continuous"/>
          <w:pgNumType w:fmt="decimal" w:start="1"/>
          <w:cols w:space="425" w:num="1"/>
          <w:docGrid w:type="linesAndChars" w:linePitch="312" w:charSpace="0"/>
        </w:sectPr>
      </w:pPr>
    </w:p>
    <w:p w14:paraId="43CD2191">
      <w:pPr>
        <w:spacing w:line="520" w:lineRule="exact"/>
        <w:ind w:firstLine="0"/>
        <w:jc w:val="both"/>
        <w:rPr>
          <w:rFonts w:hint="eastAsia" w:ascii="微软雅黑" w:hAnsi="微软雅黑" w:eastAsia="微软雅黑" w:cs="微软雅黑"/>
          <w:sz w:val="44"/>
          <w:szCs w:val="44"/>
        </w:rPr>
      </w:pPr>
    </w:p>
    <w:p w14:paraId="7AB678D3">
      <w:pPr>
        <w:ind w:firstLine="880"/>
        <w:jc w:val="center"/>
        <w:rPr>
          <w:rFonts w:hint="eastAsia" w:ascii="微软雅黑" w:hAnsi="微软雅黑" w:eastAsia="微软雅黑" w:cs="微软雅黑"/>
          <w:sz w:val="44"/>
          <w:szCs w:val="44"/>
        </w:rPr>
      </w:pPr>
    </w:p>
    <w:p w14:paraId="7D820271">
      <w:pPr>
        <w:ind w:firstLine="880"/>
        <w:jc w:val="center"/>
        <w:rPr>
          <w:rFonts w:hint="eastAsia" w:ascii="微软雅黑" w:hAnsi="微软雅黑" w:eastAsia="微软雅黑" w:cs="微软雅黑"/>
          <w:sz w:val="44"/>
          <w:szCs w:val="44"/>
        </w:rPr>
      </w:pPr>
    </w:p>
    <w:p w14:paraId="6557A0B2">
      <w:pPr>
        <w:ind w:firstLine="880"/>
        <w:jc w:val="center"/>
        <w:rPr>
          <w:rFonts w:hint="eastAsia" w:ascii="微软雅黑" w:hAnsi="微软雅黑" w:eastAsia="微软雅黑" w:cs="微软雅黑"/>
          <w:sz w:val="44"/>
          <w:szCs w:val="44"/>
        </w:rPr>
      </w:pPr>
    </w:p>
    <w:p w14:paraId="1780B594">
      <w:pPr>
        <w:tabs>
          <w:tab w:val="left" w:pos="1873"/>
          <w:tab w:val="center" w:pos="4365"/>
        </w:tabs>
        <w:rPr>
          <w:rFonts w:hint="eastAsia" w:ascii="微软雅黑" w:hAnsi="微软雅黑" w:eastAsia="微软雅黑" w:cs="微软雅黑"/>
          <w:b/>
          <w:bCs/>
          <w:sz w:val="32"/>
          <w:szCs w:val="36"/>
        </w:rPr>
      </w:pPr>
      <w:r>
        <w:rPr>
          <w:rFonts w:hint="eastAsia" w:ascii="微软雅黑" w:hAnsi="微软雅黑" w:eastAsia="微软雅黑" w:cs="微软雅黑"/>
          <w:sz w:val="32"/>
          <w:szCs w:val="36"/>
        </w:rPr>
        <w:tab/>
      </w:r>
      <w:bookmarkStart w:id="0" w:name="_Toc513192387"/>
    </w:p>
    <w:p w14:paraId="559AF9AB">
      <w:pPr>
        <w:rPr>
          <w:rFonts w:hint="eastAsia" w:ascii="微软雅黑" w:hAnsi="微软雅黑" w:eastAsia="微软雅黑" w:cs="微软雅黑"/>
          <w:sz w:val="32"/>
          <w:szCs w:val="36"/>
        </w:rPr>
        <w:sectPr>
          <w:headerReference r:id="rId9" w:type="default"/>
          <w:footerReference r:id="rId10" w:type="default"/>
          <w:type w:val="continuous"/>
          <w:pgSz w:w="11906" w:h="16838"/>
          <w:pgMar w:top="1440" w:right="1418" w:bottom="1440" w:left="1797" w:header="851" w:footer="567" w:gutter="0"/>
          <w:pgNumType w:fmt="decimal"/>
          <w:cols w:space="425" w:num="1"/>
          <w:docGrid w:type="linesAndChars" w:linePitch="312" w:charSpace="0"/>
        </w:sectPr>
      </w:pPr>
      <w:r>
        <w:rPr>
          <w:rFonts w:hint="eastAsia" w:ascii="微软雅黑" w:hAnsi="微软雅黑" w:eastAsia="微软雅黑" w:cs="微软雅黑"/>
          <w:sz w:val="32"/>
          <w:szCs w:val="36"/>
        </w:rPr>
        <w:br w:type="page"/>
      </w:r>
    </w:p>
    <w:bookmarkEnd w:id="0"/>
    <w:p w14:paraId="4772EA1C">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附件资料:</w:t>
      </w:r>
    </w:p>
    <w:p w14:paraId="71C09B89">
      <w:pPr>
        <w:pStyle w:val="40"/>
        <w:pageBreakBefore w:val="0"/>
        <w:numPr>
          <w:ilvl w:val="0"/>
          <w:numId w:val="1"/>
        </w:numPr>
        <w:kinsoku/>
        <w:wordWrap/>
        <w:overflowPunct/>
        <w:topLinePunct w:val="0"/>
        <w:autoSpaceDE/>
        <w:autoSpaceDN/>
        <w:bidi w:val="0"/>
        <w:adjustRightInd/>
        <w:spacing w:line="520" w:lineRule="exact"/>
        <w:ind w:left="0" w:right="0" w:rightChars="0" w:firstLine="420" w:firstLineChars="2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纳税审核报告</w:t>
      </w:r>
      <w:r>
        <w:rPr>
          <w:rFonts w:hint="eastAsia" w:cs="微软雅黑"/>
          <w:sz w:val="21"/>
          <w:szCs w:val="21"/>
          <w:lang w:val="en-US" w:eastAsia="zh-CN"/>
        </w:rPr>
        <w:t>书</w:t>
      </w:r>
      <w:r>
        <w:rPr>
          <w:rFonts w:hint="eastAsia" w:ascii="微软雅黑" w:hAnsi="微软雅黑" w:eastAsia="微软雅黑" w:cs="微软雅黑"/>
          <w:sz w:val="21"/>
          <w:szCs w:val="21"/>
        </w:rPr>
        <w:t>说明</w:t>
      </w:r>
    </w:p>
    <w:p w14:paraId="15CEA3D7">
      <w:pPr>
        <w:pStyle w:val="40"/>
        <w:pageBreakBefore w:val="0"/>
        <w:numPr>
          <w:ilvl w:val="0"/>
          <w:numId w:val="1"/>
        </w:numPr>
        <w:kinsoku/>
        <w:wordWrap/>
        <w:overflowPunct/>
        <w:topLinePunct w:val="0"/>
        <w:autoSpaceDE/>
        <w:autoSpaceDN/>
        <w:bidi w:val="0"/>
        <w:adjustRightInd/>
        <w:spacing w:line="520" w:lineRule="exact"/>
        <w:ind w:left="0" w:right="0" w:rightChars="0" w:firstLine="420" w:firstLineChars="2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纳税审核汇总表</w:t>
      </w:r>
    </w:p>
    <w:p w14:paraId="2A759054">
      <w:pPr>
        <w:pStyle w:val="40"/>
        <w:pageBreakBefore w:val="0"/>
        <w:numPr>
          <w:ilvl w:val="0"/>
          <w:numId w:val="1"/>
        </w:numPr>
        <w:kinsoku/>
        <w:wordWrap/>
        <w:overflowPunct/>
        <w:topLinePunct w:val="0"/>
        <w:autoSpaceDE/>
        <w:autoSpaceDN/>
        <w:bidi w:val="0"/>
        <w:adjustRightInd/>
        <w:spacing w:line="520" w:lineRule="exact"/>
        <w:ind w:left="0" w:right="0" w:rightChars="0" w:firstLine="420" w:firstLineChars="2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增值税及</w:t>
      </w:r>
      <w:r>
        <w:rPr>
          <w:rFonts w:hint="eastAsia" w:cs="微软雅黑"/>
          <w:sz w:val="21"/>
          <w:szCs w:val="21"/>
          <w:lang w:val="en-US" w:eastAsia="zh-CN"/>
        </w:rPr>
        <w:t>其</w:t>
      </w:r>
      <w:r>
        <w:rPr>
          <w:rFonts w:hint="eastAsia" w:ascii="微软雅黑" w:hAnsi="微软雅黑" w:eastAsia="微软雅黑" w:cs="微软雅黑"/>
          <w:sz w:val="21"/>
          <w:szCs w:val="21"/>
        </w:rPr>
        <w:t>附加</w:t>
      </w:r>
      <w:r>
        <w:rPr>
          <w:rFonts w:hint="eastAsia" w:cs="微软雅黑"/>
          <w:sz w:val="21"/>
          <w:szCs w:val="21"/>
          <w:lang w:val="en-US" w:eastAsia="zh-CN"/>
        </w:rPr>
        <w:t>税费</w:t>
      </w:r>
      <w:r>
        <w:rPr>
          <w:rFonts w:hint="eastAsia" w:ascii="微软雅黑" w:hAnsi="微软雅黑" w:eastAsia="微软雅黑" w:cs="微软雅黑"/>
          <w:sz w:val="21"/>
          <w:szCs w:val="21"/>
        </w:rPr>
        <w:t>审核表</w:t>
      </w:r>
    </w:p>
    <w:p w14:paraId="00D587BB">
      <w:pPr>
        <w:pStyle w:val="40"/>
        <w:pageBreakBefore w:val="0"/>
        <w:numPr>
          <w:ilvl w:val="0"/>
          <w:numId w:val="1"/>
        </w:numPr>
        <w:kinsoku/>
        <w:wordWrap/>
        <w:overflowPunct/>
        <w:topLinePunct w:val="0"/>
        <w:autoSpaceDE/>
        <w:autoSpaceDN/>
        <w:bidi w:val="0"/>
        <w:adjustRightInd/>
        <w:spacing w:line="520" w:lineRule="exact"/>
        <w:ind w:left="0" w:right="0" w:rightChars="0" w:firstLine="420" w:firstLineChars="2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企业所得税年度纳税申报基础信息表</w:t>
      </w:r>
    </w:p>
    <w:p w14:paraId="03087C17">
      <w:pPr>
        <w:pStyle w:val="40"/>
        <w:pageBreakBefore w:val="0"/>
        <w:numPr>
          <w:ilvl w:val="0"/>
          <w:numId w:val="1"/>
        </w:numPr>
        <w:kinsoku/>
        <w:wordWrap/>
        <w:overflowPunct/>
        <w:topLinePunct w:val="0"/>
        <w:autoSpaceDE/>
        <w:autoSpaceDN/>
        <w:bidi w:val="0"/>
        <w:adjustRightInd/>
        <w:spacing w:line="520" w:lineRule="exact"/>
        <w:ind w:left="0" w:right="0" w:rightChars="0" w:firstLine="420" w:firstLineChars="2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企业所得税审核表</w:t>
      </w:r>
    </w:p>
    <w:p w14:paraId="6032CFCA">
      <w:pPr>
        <w:pStyle w:val="40"/>
        <w:pageBreakBefore w:val="0"/>
        <w:numPr>
          <w:ilvl w:val="0"/>
          <w:numId w:val="1"/>
        </w:numPr>
        <w:kinsoku/>
        <w:wordWrap/>
        <w:overflowPunct/>
        <w:topLinePunct w:val="0"/>
        <w:autoSpaceDE/>
        <w:autoSpaceDN/>
        <w:bidi w:val="0"/>
        <w:adjustRightInd/>
        <w:spacing w:line="520" w:lineRule="exact"/>
        <w:ind w:left="0" w:right="0" w:rightChars="0" w:firstLine="420" w:firstLineChars="2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企业年度财务报表</w:t>
      </w:r>
    </w:p>
    <w:p w14:paraId="27704AB8">
      <w:pPr>
        <w:pStyle w:val="40"/>
        <w:pageBreakBefore w:val="0"/>
        <w:numPr>
          <w:ilvl w:val="0"/>
          <w:numId w:val="1"/>
        </w:numPr>
        <w:kinsoku/>
        <w:wordWrap/>
        <w:overflowPunct/>
        <w:topLinePunct w:val="0"/>
        <w:autoSpaceDE/>
        <w:autoSpaceDN/>
        <w:bidi w:val="0"/>
        <w:adjustRightInd/>
        <w:spacing w:line="520" w:lineRule="exact"/>
        <w:ind w:left="0" w:right="0" w:rightChars="0" w:firstLine="420" w:firstLineChars="2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企业营业执照复印件</w:t>
      </w:r>
    </w:p>
    <w:p w14:paraId="6950ACDA">
      <w:pPr>
        <w:pStyle w:val="40"/>
        <w:pageBreakBefore w:val="0"/>
        <w:numPr>
          <w:ilvl w:val="0"/>
          <w:numId w:val="1"/>
        </w:numPr>
        <w:kinsoku/>
        <w:wordWrap/>
        <w:overflowPunct/>
        <w:topLinePunct w:val="0"/>
        <w:autoSpaceDE/>
        <w:autoSpaceDN/>
        <w:bidi w:val="0"/>
        <w:adjustRightInd/>
        <w:spacing w:line="520" w:lineRule="exact"/>
        <w:ind w:left="42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税务师事务所行政登记证书复印件</w:t>
      </w:r>
    </w:p>
    <w:p w14:paraId="7DC967F2">
      <w:pPr>
        <w:pageBreakBefore w:val="0"/>
        <w:kinsoku/>
        <w:wordWrap/>
        <w:overflowPunct/>
        <w:topLinePunct w:val="0"/>
        <w:autoSpaceDE/>
        <w:autoSpaceDN/>
        <w:bidi w:val="0"/>
        <w:adjustRightInd/>
        <w:spacing w:line="520" w:lineRule="exact"/>
        <w:textAlignment w:val="auto"/>
        <w:rPr>
          <w:rFonts w:hint="eastAsia" w:ascii="微软雅黑" w:hAnsi="微软雅黑" w:eastAsia="微软雅黑" w:cs="微软雅黑"/>
          <w:b/>
          <w:sz w:val="21"/>
          <w:szCs w:val="21"/>
        </w:rPr>
        <w:sectPr>
          <w:headerReference r:id="rId11" w:type="default"/>
          <w:footerReference r:id="rId12" w:type="default"/>
          <w:pgSz w:w="11906" w:h="16838"/>
          <w:pgMar w:top="1440" w:right="1418" w:bottom="1440" w:left="1797" w:header="851" w:footer="567" w:gutter="0"/>
          <w:pgNumType w:fmt="decimal"/>
          <w:cols w:space="425" w:num="1"/>
          <w:docGrid w:type="linesAndChars" w:linePitch="312" w:charSpace="0"/>
        </w:sectPr>
      </w:pPr>
    </w:p>
    <w:p w14:paraId="02A87ED5">
      <w:pPr>
        <w:pageBreakBefore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附件1</w:t>
      </w:r>
    </w:p>
    <w:p w14:paraId="4A3C0161">
      <w:pPr>
        <w:pStyle w:val="89"/>
        <w:pageBreakBefore w:val="0"/>
        <w:kinsoku/>
        <w:wordWrap/>
        <w:overflowPunct/>
        <w:topLinePunct w:val="0"/>
        <w:autoSpaceDE/>
        <w:autoSpaceDN/>
        <w:bidi w:val="0"/>
        <w:adjustRightInd/>
        <w:spacing w:before="0" w:line="520" w:lineRule="exact"/>
        <w:ind w:right="0" w:firstLine="0"/>
        <w:textAlignment w:val="auto"/>
        <w:rPr>
          <w:rFonts w:hint="eastAsia" w:ascii="微软雅黑" w:hAnsi="微软雅黑" w:eastAsia="微软雅黑" w:cs="微软雅黑"/>
          <w:sz w:val="30"/>
          <w:szCs w:val="30"/>
        </w:rPr>
      </w:pPr>
      <w:bookmarkStart w:id="1" w:name="_Toc513192388"/>
      <w:r>
        <w:rPr>
          <w:rFonts w:hint="eastAsia" w:ascii="微软雅黑" w:hAnsi="微软雅黑" w:eastAsia="微软雅黑" w:cs="微软雅黑"/>
          <w:sz w:val="30"/>
          <w:szCs w:val="30"/>
        </w:rPr>
        <w:t>纳税审</w:t>
      </w:r>
      <w:r>
        <w:rPr>
          <w:rStyle w:val="92"/>
          <w:rFonts w:hint="eastAsia" w:ascii="微软雅黑" w:hAnsi="微软雅黑" w:eastAsia="微软雅黑" w:cs="微软雅黑"/>
          <w:b/>
          <w:bCs w:val="0"/>
          <w:sz w:val="30"/>
          <w:szCs w:val="30"/>
        </w:rPr>
        <w:t>核报</w:t>
      </w:r>
      <w:r>
        <w:rPr>
          <w:rFonts w:hint="eastAsia" w:ascii="微软雅黑" w:hAnsi="微软雅黑" w:eastAsia="微软雅黑" w:cs="微软雅黑"/>
          <w:sz w:val="30"/>
          <w:szCs w:val="30"/>
        </w:rPr>
        <w:t>告说明</w:t>
      </w:r>
      <w:bookmarkEnd w:id="1"/>
    </w:p>
    <w:p w14:paraId="43A934AC">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我们接受委托，对</w:t>
      </w:r>
      <w:r>
        <w:rPr>
          <w:rFonts w:hint="eastAsia" w:ascii="微软雅黑" w:hAnsi="微软雅黑" w:eastAsia="微软雅黑" w:cs="微软雅黑"/>
          <w:sz w:val="21"/>
          <w:szCs w:val="21"/>
          <w:lang w:eastAsia="zh-CN"/>
        </w:rPr>
        <w:t>贵公司20**年度</w:t>
      </w:r>
      <w:r>
        <w:rPr>
          <w:rFonts w:hint="eastAsia" w:ascii="微软雅黑" w:hAnsi="微软雅黑" w:eastAsia="微软雅黑" w:cs="微软雅黑"/>
          <w:sz w:val="21"/>
          <w:szCs w:val="21"/>
        </w:rPr>
        <w:t>增值税及其附加税费、企业所得税纳税</w:t>
      </w:r>
      <w:r>
        <w:rPr>
          <w:rFonts w:hint="eastAsia" w:cs="微软雅黑"/>
          <w:sz w:val="21"/>
          <w:szCs w:val="21"/>
          <w:lang w:val="en-US" w:eastAsia="zh-CN"/>
        </w:rPr>
        <w:t>申报</w:t>
      </w:r>
      <w:r>
        <w:rPr>
          <w:rFonts w:hint="eastAsia" w:ascii="微软雅黑" w:hAnsi="微软雅黑" w:eastAsia="微软雅黑" w:cs="微软雅黑"/>
          <w:sz w:val="21"/>
          <w:szCs w:val="21"/>
        </w:rPr>
        <w:t>事项进行了审核，现将审核情况说明如下：</w:t>
      </w:r>
    </w:p>
    <w:p w14:paraId="505D2C50">
      <w:pPr>
        <w:pStyle w:val="91"/>
        <w:pageBreakBefore w:val="0"/>
        <w:kinsoku/>
        <w:wordWrap/>
        <w:overflowPunct/>
        <w:topLinePunct w:val="0"/>
        <w:autoSpaceDE/>
        <w:autoSpaceDN/>
        <w:bidi w:val="0"/>
        <w:adjustRightInd/>
        <w:spacing w:before="0" w:line="520" w:lineRule="exact"/>
        <w:ind w:right="0" w:firstLine="560" w:firstLineChars="200"/>
        <w:textAlignment w:val="auto"/>
        <w:rPr>
          <w:rFonts w:hint="eastAsia" w:ascii="微软雅黑" w:hAnsi="微软雅黑" w:eastAsia="微软雅黑" w:cs="微软雅黑"/>
          <w:sz w:val="28"/>
          <w:szCs w:val="28"/>
        </w:rPr>
      </w:pPr>
      <w:bookmarkStart w:id="2" w:name="_Toc513192389"/>
      <w:r>
        <w:rPr>
          <w:rFonts w:hint="eastAsia" w:ascii="微软雅黑" w:hAnsi="微软雅黑" w:eastAsia="微软雅黑" w:cs="微软雅黑"/>
          <w:sz w:val="28"/>
          <w:szCs w:val="28"/>
        </w:rPr>
        <w:t>第一部分</w:t>
      </w:r>
      <w:r>
        <w:rPr>
          <w:rStyle w:val="94"/>
          <w:rFonts w:hint="eastAsia" w:ascii="微软雅黑" w:hAnsi="微软雅黑" w:eastAsia="微软雅黑" w:cs="微软雅黑"/>
          <w:b/>
          <w:bCs w:val="0"/>
          <w:sz w:val="28"/>
          <w:szCs w:val="28"/>
        </w:rPr>
        <w:t xml:space="preserve"> </w:t>
      </w:r>
      <w:r>
        <w:rPr>
          <w:rStyle w:val="94"/>
          <w:rFonts w:hint="eastAsia" w:cs="微软雅黑"/>
          <w:b/>
          <w:bCs w:val="0"/>
          <w:sz w:val="28"/>
          <w:szCs w:val="28"/>
          <w:lang w:eastAsia="zh-CN"/>
        </w:rPr>
        <w:t>贵公司</w:t>
      </w:r>
      <w:r>
        <w:rPr>
          <w:rStyle w:val="94"/>
          <w:rFonts w:hint="eastAsia" w:ascii="微软雅黑" w:hAnsi="微软雅黑" w:eastAsia="微软雅黑" w:cs="微软雅黑"/>
          <w:b/>
          <w:bCs w:val="0"/>
          <w:sz w:val="28"/>
          <w:szCs w:val="28"/>
        </w:rPr>
        <w:t>基本情</w:t>
      </w:r>
      <w:r>
        <w:rPr>
          <w:rFonts w:hint="eastAsia" w:ascii="微软雅黑" w:hAnsi="微软雅黑" w:eastAsia="微软雅黑" w:cs="微软雅黑"/>
          <w:sz w:val="28"/>
          <w:szCs w:val="28"/>
        </w:rPr>
        <w:t>况说明</w:t>
      </w:r>
      <w:bookmarkEnd w:id="2"/>
    </w:p>
    <w:p w14:paraId="34D0CAEE">
      <w:pPr>
        <w:pStyle w:val="93"/>
        <w:pageBreakBefore w:val="0"/>
        <w:kinsoku/>
        <w:wordWrap/>
        <w:overflowPunct/>
        <w:topLinePunct w:val="0"/>
        <w:autoSpaceDE/>
        <w:autoSpaceDN/>
        <w:bidi w:val="0"/>
        <w:adjustRightInd/>
        <w:spacing w:before="0" w:line="520" w:lineRule="exact"/>
        <w:ind w:right="0" w:firstLine="480" w:firstLineChars="200"/>
        <w:textAlignment w:val="auto"/>
        <w:rPr>
          <w:rFonts w:hint="eastAsia" w:ascii="微软雅黑" w:hAnsi="微软雅黑" w:eastAsia="微软雅黑" w:cs="微软雅黑"/>
          <w:sz w:val="24"/>
          <w:szCs w:val="24"/>
        </w:rPr>
      </w:pPr>
      <w:bookmarkStart w:id="3" w:name="_Toc513192390"/>
      <w:r>
        <w:rPr>
          <w:rFonts w:hint="eastAsia" w:ascii="微软雅黑" w:hAnsi="微软雅黑" w:eastAsia="微软雅黑" w:cs="微软雅黑"/>
          <w:sz w:val="24"/>
          <w:szCs w:val="24"/>
        </w:rPr>
        <w:t>一、</w:t>
      </w:r>
      <w:r>
        <w:rPr>
          <w:rFonts w:hint="eastAsia" w:ascii="微软雅黑" w:hAnsi="微软雅黑" w:cs="微软雅黑"/>
          <w:sz w:val="24"/>
          <w:szCs w:val="24"/>
          <w:lang w:eastAsia="zh-CN"/>
        </w:rPr>
        <w:t>贵公司</w:t>
      </w:r>
      <w:r>
        <w:rPr>
          <w:rFonts w:hint="eastAsia" w:ascii="微软雅黑" w:hAnsi="微软雅黑" w:eastAsia="微软雅黑" w:cs="微软雅黑"/>
          <w:sz w:val="24"/>
          <w:szCs w:val="24"/>
        </w:rPr>
        <w:t>基本情况</w:t>
      </w:r>
      <w:bookmarkEnd w:id="3"/>
    </w:p>
    <w:p w14:paraId="6B482CF6">
      <w:pPr>
        <w:pStyle w:val="40"/>
        <w:keepNext w:val="0"/>
        <w:keepLines w:val="0"/>
        <w:pageBreakBefore w:val="0"/>
        <w:widowControl/>
        <w:kinsoku/>
        <w:wordWrap/>
        <w:overflowPunct/>
        <w:topLinePunct w:val="0"/>
        <w:autoSpaceDE/>
        <w:autoSpaceDN/>
        <w:bidi w:val="0"/>
        <w:adjustRightInd/>
        <w:snapToGrid/>
        <w:spacing w:line="520" w:lineRule="exact"/>
        <w:ind w:left="0" w:leftChars="0" w:right="0" w:rightChars="0" w:firstLine="420" w:firstLineChars="200"/>
        <w:textAlignment w:val="auto"/>
        <w:rPr>
          <w:rFonts w:hint="eastAsia" w:ascii="微软雅黑" w:hAnsi="微软雅黑" w:eastAsia="微软雅黑" w:cs="微软雅黑"/>
          <w:b w:val="0"/>
          <w:bCs w:val="0"/>
          <w:sz w:val="21"/>
          <w:szCs w:val="21"/>
        </w:rPr>
      </w:pPr>
      <w:r>
        <w:rPr>
          <w:rFonts w:hint="eastAsia"/>
          <w:sz w:val="21"/>
          <w:szCs w:val="21"/>
          <w:lang w:eastAsia="zh-CN"/>
        </w:rPr>
        <w:t>贵公司</w:t>
      </w:r>
      <w:r>
        <w:rPr>
          <w:rFonts w:hint="eastAsia"/>
          <w:sz w:val="21"/>
          <w:szCs w:val="21"/>
        </w:rPr>
        <w:t>：</w:t>
      </w:r>
      <w:r>
        <w:rPr>
          <w:rFonts w:hint="eastAsia" w:ascii="微软雅黑" w:hAnsi="微软雅黑" w:eastAsia="微软雅黑" w:cs="微软雅黑"/>
          <w:sz w:val="21"/>
          <w:szCs w:val="21"/>
          <w:highlight w:val="none"/>
          <w:lang w:val="en-US" w:eastAsia="zh-CN"/>
        </w:rPr>
        <w:t>*******</w:t>
      </w:r>
      <w:r>
        <w:rPr>
          <w:rFonts w:hint="eastAsia" w:cs="微软雅黑"/>
          <w:sz w:val="21"/>
          <w:szCs w:val="21"/>
          <w:highlight w:val="none"/>
          <w:lang w:val="en-US" w:eastAsia="zh-CN"/>
        </w:rPr>
        <w:t>公司</w:t>
      </w:r>
      <w:r>
        <w:rPr>
          <w:rFonts w:hint="eastAsia"/>
          <w:sz w:val="21"/>
          <w:szCs w:val="21"/>
        </w:rPr>
        <w:fldChar w:fldCharType="begin"/>
      </w:r>
      <w:r>
        <w:instrText xml:space="preserve"> LINK Excel.Sheet.8 "D:/亚信/2024年度税审模板/新建文件夹/XX公司202X年度纳税审核报告/附件5 企业所得税年度纳税审核表（XX公司）.xls" "Sheet1!R19C7" \t \a \* MERGEFORMAT </w:instrText>
      </w:r>
      <w:r>
        <w:rPr>
          <w:rFonts w:hint="eastAsia"/>
          <w:sz w:val="21"/>
          <w:szCs w:val="21"/>
        </w:rPr>
        <w:fldChar w:fldCharType="separate"/>
      </w:r>
      <w:r>
        <w:rPr>
          <w:rFonts w:hint="eastAsia"/>
          <w:sz w:val="21"/>
          <w:szCs w:val="21"/>
        </w:rPr>
        <w:fldChar w:fldCharType="end"/>
      </w:r>
      <w:r>
        <w:rPr>
          <w:rFonts w:hint="eastAsia" w:ascii="微软雅黑" w:hAnsi="微软雅黑" w:eastAsia="微软雅黑" w:cs="微软雅黑"/>
          <w:b w:val="0"/>
          <w:bCs w:val="0"/>
          <w:sz w:val="21"/>
          <w:szCs w:val="21"/>
        </w:rPr>
        <w:t>；</w:t>
      </w:r>
    </w:p>
    <w:p w14:paraId="45BC414C">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成立日期：</w:t>
      </w:r>
      <w:r>
        <w:rPr>
          <w:rFonts w:hint="eastAsia" w:ascii="微软雅黑" w:hAnsi="微软雅黑" w:eastAsia="微软雅黑" w:cs="微软雅黑"/>
          <w:sz w:val="21"/>
          <w:szCs w:val="21"/>
          <w:highlight w:val="none"/>
          <w:lang w:val="en-US" w:eastAsia="zh-CN"/>
        </w:rPr>
        <w:t>****</w:t>
      </w:r>
      <w:r>
        <w:rPr>
          <w:rFonts w:hint="eastAsia" w:ascii="微软雅黑" w:hAnsi="微软雅黑" w:eastAsia="微软雅黑" w:cs="微软雅黑"/>
          <w:sz w:val="21"/>
          <w:szCs w:val="21"/>
          <w:highlight w:val="none"/>
        </w:rPr>
        <w:t>年</w:t>
      </w:r>
      <w:r>
        <w:rPr>
          <w:rFonts w:hint="eastAsia" w:ascii="微软雅黑" w:hAnsi="微软雅黑" w:eastAsia="微软雅黑" w:cs="微软雅黑"/>
          <w:sz w:val="21"/>
          <w:szCs w:val="21"/>
          <w:highlight w:val="none"/>
          <w:lang w:val="en-US" w:eastAsia="zh-CN"/>
        </w:rPr>
        <w:t>**</w:t>
      </w:r>
      <w:r>
        <w:rPr>
          <w:rFonts w:hint="eastAsia" w:ascii="微软雅黑" w:hAnsi="微软雅黑" w:eastAsia="微软雅黑" w:cs="微软雅黑"/>
          <w:sz w:val="21"/>
          <w:szCs w:val="21"/>
          <w:highlight w:val="none"/>
        </w:rPr>
        <w:t>月</w:t>
      </w:r>
      <w:r>
        <w:rPr>
          <w:rFonts w:hint="eastAsia" w:ascii="微软雅黑" w:hAnsi="微软雅黑" w:eastAsia="微软雅黑" w:cs="微软雅黑"/>
          <w:sz w:val="21"/>
          <w:szCs w:val="21"/>
          <w:highlight w:val="none"/>
          <w:lang w:val="en-US" w:eastAsia="zh-CN"/>
        </w:rPr>
        <w:t>**</w:t>
      </w:r>
      <w:r>
        <w:rPr>
          <w:rFonts w:hint="eastAsia" w:ascii="微软雅黑" w:hAnsi="微软雅黑" w:eastAsia="微软雅黑" w:cs="微软雅黑"/>
          <w:sz w:val="21"/>
          <w:szCs w:val="21"/>
          <w:highlight w:val="none"/>
        </w:rPr>
        <w:t>日；</w:t>
      </w:r>
    </w:p>
    <w:p w14:paraId="1E5CA04C">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公司地址：</w:t>
      </w:r>
      <w:r>
        <w:rPr>
          <w:rFonts w:hint="eastAsia" w:ascii="微软雅黑" w:hAnsi="微软雅黑" w:eastAsia="微软雅黑" w:cs="微软雅黑"/>
          <w:sz w:val="21"/>
          <w:szCs w:val="21"/>
          <w:highlight w:val="none"/>
          <w:lang w:eastAsia="zh-CN"/>
        </w:rPr>
        <w:t>云南省玉溪市</w:t>
      </w:r>
      <w:r>
        <w:rPr>
          <w:rFonts w:hint="eastAsia" w:ascii="微软雅黑" w:hAnsi="微软雅黑" w:eastAsia="微软雅黑" w:cs="微软雅黑"/>
          <w:sz w:val="21"/>
          <w:szCs w:val="21"/>
          <w:highlight w:val="none"/>
          <w:lang w:val="en-US" w:eastAsia="zh-CN"/>
        </w:rPr>
        <w:t>****</w:t>
      </w:r>
      <w:r>
        <w:rPr>
          <w:rFonts w:hint="eastAsia" w:ascii="微软雅黑" w:hAnsi="微软雅黑" w:eastAsia="微软雅黑" w:cs="微软雅黑"/>
          <w:sz w:val="21"/>
          <w:szCs w:val="21"/>
          <w:highlight w:val="none"/>
        </w:rPr>
        <w:t>；</w:t>
      </w:r>
    </w:p>
    <w:p w14:paraId="301C8C73">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yellow"/>
        </w:rPr>
      </w:pPr>
      <w:r>
        <w:rPr>
          <w:rFonts w:hint="eastAsia" w:ascii="微软雅黑" w:hAnsi="微软雅黑" w:eastAsia="微软雅黑" w:cs="微软雅黑"/>
          <w:sz w:val="21"/>
          <w:szCs w:val="21"/>
          <w:highlight w:val="none"/>
        </w:rPr>
        <w:t>法定代表人：</w:t>
      </w:r>
      <w:r>
        <w:rPr>
          <w:rFonts w:hint="eastAsia" w:ascii="微软雅黑" w:hAnsi="微软雅黑" w:eastAsia="微软雅黑" w:cs="微软雅黑"/>
          <w:sz w:val="21"/>
          <w:szCs w:val="21"/>
          <w:highlight w:val="none"/>
          <w:lang w:val="en-US" w:eastAsia="zh-CN"/>
        </w:rPr>
        <w:t>***；</w:t>
      </w:r>
    </w:p>
    <w:p w14:paraId="497A86EE">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纳税人识别号（统一社会信用代码）：</w:t>
      </w:r>
      <w:r>
        <w:rPr>
          <w:rFonts w:hint="eastAsia" w:ascii="微软雅黑" w:hAnsi="微软雅黑" w:eastAsia="微软雅黑" w:cs="微软雅黑"/>
          <w:sz w:val="21"/>
          <w:szCs w:val="21"/>
          <w:highlight w:val="none"/>
          <w:lang w:val="en-US" w:eastAsia="zh-CN"/>
        </w:rPr>
        <w:t>********</w:t>
      </w:r>
      <w:r>
        <w:rPr>
          <w:rFonts w:hint="eastAsia" w:ascii="微软雅黑" w:hAnsi="微软雅黑" w:eastAsia="微软雅黑" w:cs="微软雅黑"/>
          <w:sz w:val="21"/>
          <w:szCs w:val="21"/>
          <w:highlight w:val="none"/>
        </w:rPr>
        <w:t>；</w:t>
      </w:r>
    </w:p>
    <w:p w14:paraId="538238C4">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注册资本：</w:t>
      </w:r>
      <w:r>
        <w:rPr>
          <w:rFonts w:hint="eastAsia" w:ascii="微软雅黑" w:hAnsi="微软雅黑" w:eastAsia="微软雅黑" w:cs="微软雅黑"/>
          <w:sz w:val="21"/>
          <w:szCs w:val="21"/>
          <w:highlight w:val="none"/>
          <w:lang w:val="en-US" w:eastAsia="zh-CN"/>
        </w:rPr>
        <w:t>*******</w:t>
      </w:r>
      <w:r>
        <w:rPr>
          <w:rFonts w:hint="eastAsia" w:ascii="微软雅黑" w:hAnsi="微软雅黑" w:eastAsia="微软雅黑" w:cs="微软雅黑"/>
          <w:sz w:val="21"/>
          <w:szCs w:val="21"/>
          <w:highlight w:val="none"/>
        </w:rPr>
        <w:t>，其中实收资本</w:t>
      </w:r>
      <w:r>
        <w:rPr>
          <w:rFonts w:hint="eastAsia" w:ascii="微软雅黑" w:hAnsi="微软雅黑" w:eastAsia="微软雅黑" w:cs="微软雅黑"/>
          <w:sz w:val="21"/>
          <w:szCs w:val="21"/>
          <w:highlight w:val="none"/>
          <w:lang w:val="en-US" w:eastAsia="zh-CN"/>
        </w:rPr>
        <w:t>******</w:t>
      </w:r>
      <w:r>
        <w:rPr>
          <w:rFonts w:hint="eastAsia" w:ascii="微软雅黑" w:hAnsi="微软雅黑" w:eastAsia="微软雅黑" w:cs="微软雅黑"/>
          <w:sz w:val="21"/>
          <w:szCs w:val="21"/>
          <w:highlight w:val="none"/>
        </w:rPr>
        <w:t>元；</w:t>
      </w:r>
    </w:p>
    <w:p w14:paraId="7A5051BF">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lang w:val="en-US"/>
        </w:rPr>
      </w:pPr>
      <w:r>
        <w:rPr>
          <w:rFonts w:hint="eastAsia" w:ascii="微软雅黑" w:hAnsi="微软雅黑" w:eastAsia="微软雅黑" w:cs="微软雅黑"/>
          <w:sz w:val="21"/>
          <w:szCs w:val="21"/>
          <w:highlight w:val="none"/>
        </w:rPr>
        <w:t>企业类型：</w:t>
      </w:r>
      <w:r>
        <w:rPr>
          <w:rFonts w:hint="eastAsia" w:ascii="微软雅黑" w:hAnsi="微软雅黑" w:eastAsia="微软雅黑" w:cs="微软雅黑"/>
          <w:sz w:val="21"/>
          <w:szCs w:val="21"/>
          <w:highlight w:val="none"/>
          <w:lang w:val="en-US" w:eastAsia="zh-CN"/>
        </w:rPr>
        <w:t>****</w:t>
      </w:r>
    </w:p>
    <w:p w14:paraId="79A223B6">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lang w:eastAsia="zh-CN"/>
        </w:rPr>
      </w:pPr>
      <w:r>
        <w:rPr>
          <w:rFonts w:hint="eastAsia" w:ascii="微软雅黑" w:hAnsi="微软雅黑" w:eastAsia="微软雅黑" w:cs="微软雅黑"/>
          <w:sz w:val="21"/>
          <w:szCs w:val="21"/>
          <w:highlight w:val="none"/>
        </w:rPr>
        <w:t>经营范围：</w:t>
      </w:r>
      <w:r>
        <w:rPr>
          <w:rFonts w:hint="eastAsia" w:ascii="微软雅黑" w:hAnsi="微软雅黑" w:eastAsia="微软雅黑" w:cs="微软雅黑"/>
          <w:sz w:val="21"/>
          <w:szCs w:val="21"/>
          <w:highlight w:val="none"/>
          <w:lang w:val="en-US" w:eastAsia="zh-CN"/>
        </w:rPr>
        <w:t>****</w:t>
      </w:r>
    </w:p>
    <w:p w14:paraId="192D5F60">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从业人数：人</w:t>
      </w:r>
    </w:p>
    <w:p w14:paraId="2AA387FD">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lang w:val="en-US"/>
        </w:rPr>
      </w:pPr>
      <w:r>
        <w:rPr>
          <w:rFonts w:hint="eastAsia" w:ascii="微软雅黑" w:hAnsi="微软雅黑" w:eastAsia="微软雅黑" w:cs="微软雅黑"/>
          <w:sz w:val="21"/>
          <w:szCs w:val="21"/>
          <w:highlight w:val="none"/>
        </w:rPr>
        <w:t>所属行业：</w:t>
      </w:r>
    </w:p>
    <w:p w14:paraId="0A3BD998">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lang w:val="en-US" w:eastAsia="zh-CN"/>
        </w:rPr>
      </w:pPr>
      <w:r>
        <w:rPr>
          <w:rFonts w:hint="eastAsia" w:ascii="微软雅黑" w:hAnsi="微软雅黑" w:eastAsia="微软雅黑" w:cs="微软雅黑"/>
          <w:sz w:val="21"/>
          <w:szCs w:val="21"/>
          <w:highlight w:val="none"/>
        </w:rPr>
        <w:t>是（不是）国家限制和禁止行业：不是</w:t>
      </w:r>
    </w:p>
    <w:p w14:paraId="0405EE65">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lang w:val="en-US"/>
        </w:rPr>
      </w:pPr>
      <w:r>
        <w:rPr>
          <w:rFonts w:hint="eastAsia" w:ascii="微软雅黑" w:hAnsi="微软雅黑" w:eastAsia="微软雅黑" w:cs="微软雅黑"/>
          <w:sz w:val="21"/>
          <w:szCs w:val="21"/>
          <w:highlight w:val="none"/>
        </w:rPr>
        <w:t>是（不是）小型微利企业：</w:t>
      </w:r>
      <w:r>
        <w:rPr>
          <w:rFonts w:hint="eastAsia" w:ascii="微软雅黑" w:hAnsi="微软雅黑" w:eastAsia="微软雅黑" w:cs="微软雅黑"/>
          <w:sz w:val="21"/>
          <w:szCs w:val="21"/>
          <w:highlight w:val="none"/>
          <w:lang w:val="en-US" w:eastAsia="zh-CN"/>
        </w:rPr>
        <w:t>**</w:t>
      </w:r>
    </w:p>
    <w:p w14:paraId="5C501ADE">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color w:val="auto"/>
          <w:sz w:val="21"/>
          <w:szCs w:val="21"/>
          <w:lang w:val="en-US"/>
        </w:rPr>
      </w:pPr>
      <w:r>
        <w:rPr>
          <w:rFonts w:hint="eastAsia" w:ascii="微软雅黑" w:hAnsi="微软雅黑" w:eastAsia="微软雅黑" w:cs="微软雅黑"/>
          <w:color w:val="auto"/>
          <w:sz w:val="21"/>
          <w:szCs w:val="21"/>
        </w:rPr>
        <w:t>企业所得税适用税率：</w:t>
      </w:r>
      <w:r>
        <w:rPr>
          <w:rFonts w:hint="eastAsia" w:ascii="微软雅黑" w:hAnsi="微软雅黑" w:eastAsia="微软雅黑" w:cs="微软雅黑"/>
          <w:color w:val="auto"/>
          <w:sz w:val="21"/>
          <w:szCs w:val="21"/>
          <w:lang w:val="en-US" w:eastAsia="zh-CN"/>
        </w:rPr>
        <w:t>25%</w:t>
      </w:r>
      <w:r>
        <w:rPr>
          <w:rFonts w:hint="eastAsia" w:cs="微软雅黑"/>
          <w:color w:val="auto"/>
          <w:sz w:val="21"/>
          <w:szCs w:val="21"/>
          <w:lang w:val="en-US" w:eastAsia="zh-CN"/>
        </w:rPr>
        <w:t>（小微企业税率20%）</w:t>
      </w:r>
    </w:p>
    <w:p w14:paraId="0F6E3331">
      <w:pPr>
        <w:pageBreakBefore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b/>
          <w:bCs/>
          <w:sz w:val="21"/>
          <w:szCs w:val="21"/>
        </w:rPr>
        <w:t>注：</w:t>
      </w:r>
      <w:r>
        <w:rPr>
          <w:rStyle w:val="41"/>
          <w:rFonts w:hint="eastAsia" w:ascii="微软雅黑" w:hAnsi="微软雅黑" w:eastAsia="微软雅黑" w:cs="微软雅黑"/>
          <w:sz w:val="21"/>
          <w:szCs w:val="21"/>
        </w:rPr>
        <w:t>企业更多情况详见附件</w:t>
      </w:r>
      <w:r>
        <w:rPr>
          <w:rStyle w:val="41"/>
          <w:rFonts w:hint="eastAsia" w:ascii="微软雅黑" w:hAnsi="微软雅黑" w:cs="微软雅黑"/>
          <w:sz w:val="21"/>
          <w:szCs w:val="21"/>
          <w:lang w:val="en-US" w:eastAsia="zh-CN"/>
        </w:rPr>
        <w:t>4</w:t>
      </w:r>
      <w:r>
        <w:rPr>
          <w:rStyle w:val="41"/>
          <w:rFonts w:hint="eastAsia" w:ascii="微软雅黑" w:hAnsi="微软雅黑" w:eastAsia="微软雅黑" w:cs="微软雅黑"/>
          <w:sz w:val="21"/>
          <w:szCs w:val="21"/>
          <w:lang w:eastAsia="zh-CN"/>
        </w:rPr>
        <w:t>《</w:t>
      </w:r>
      <w:r>
        <w:rPr>
          <w:rStyle w:val="41"/>
          <w:rFonts w:hint="eastAsia" w:ascii="微软雅黑" w:hAnsi="微软雅黑" w:eastAsia="微软雅黑" w:cs="微软雅黑"/>
          <w:sz w:val="21"/>
          <w:szCs w:val="21"/>
        </w:rPr>
        <w:t>企业所得税年度纳税申报基础信息表</w:t>
      </w:r>
      <w:r>
        <w:rPr>
          <w:rStyle w:val="41"/>
          <w:rFonts w:hint="eastAsia" w:ascii="微软雅黑" w:hAnsi="微软雅黑" w:eastAsia="微软雅黑" w:cs="微软雅黑"/>
          <w:sz w:val="21"/>
          <w:szCs w:val="21"/>
          <w:lang w:eastAsia="zh-CN"/>
        </w:rPr>
        <w:t>》</w:t>
      </w:r>
    </w:p>
    <w:p w14:paraId="3AC33966">
      <w:pPr>
        <w:pStyle w:val="93"/>
        <w:pageBreakBefore w:val="0"/>
        <w:kinsoku/>
        <w:wordWrap/>
        <w:overflowPunct/>
        <w:topLinePunct w:val="0"/>
        <w:autoSpaceDE/>
        <w:autoSpaceDN/>
        <w:bidi w:val="0"/>
        <w:adjustRightInd/>
        <w:spacing w:before="0" w:line="520" w:lineRule="exact"/>
        <w:ind w:right="0" w:firstLine="480" w:firstLineChars="200"/>
        <w:jc w:val="both"/>
        <w:textAlignment w:val="auto"/>
        <w:rPr>
          <w:rFonts w:hint="eastAsia" w:ascii="微软雅黑" w:hAnsi="微软雅黑" w:eastAsia="微软雅黑" w:cs="微软雅黑"/>
          <w:sz w:val="24"/>
          <w:szCs w:val="24"/>
        </w:rPr>
      </w:pPr>
      <w:bookmarkStart w:id="4" w:name="_Toc513192391"/>
      <w:r>
        <w:rPr>
          <w:rFonts w:hint="eastAsia" w:ascii="微软雅黑" w:hAnsi="微软雅黑" w:eastAsia="微软雅黑" w:cs="微软雅黑"/>
          <w:sz w:val="24"/>
          <w:szCs w:val="24"/>
        </w:rPr>
        <w:t>二、适用的会计准则或会计制度</w:t>
      </w:r>
      <w:bookmarkEnd w:id="4"/>
    </w:p>
    <w:p w14:paraId="0017E8CB">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lang w:eastAsia="zh-CN"/>
        </w:rPr>
      </w:pPr>
      <w:bookmarkStart w:id="5" w:name="_Toc513192392"/>
      <w:r>
        <w:rPr>
          <w:rFonts w:hint="eastAsia" w:ascii="微软雅黑" w:hAnsi="微软雅黑" w:eastAsia="微软雅黑" w:cs="微软雅黑"/>
          <w:color w:val="auto"/>
          <w:sz w:val="21"/>
          <w:szCs w:val="21"/>
          <w:highlight w:val="none"/>
          <w:lang w:eastAsia="zh-CN"/>
        </w:rPr>
        <w:t>贵公司为</w:t>
      </w:r>
      <w:r>
        <w:rPr>
          <w:rFonts w:hint="eastAsia" w:cs="微软雅黑"/>
          <w:color w:val="auto"/>
          <w:sz w:val="21"/>
          <w:szCs w:val="21"/>
          <w:highlight w:val="none"/>
          <w:lang w:val="en-US" w:eastAsia="zh-CN"/>
        </w:rPr>
        <w:t>一般</w:t>
      </w:r>
      <w:r>
        <w:rPr>
          <w:rFonts w:hint="eastAsia" w:ascii="微软雅黑" w:hAnsi="微软雅黑" w:eastAsia="微软雅黑" w:cs="微软雅黑"/>
          <w:color w:val="auto"/>
          <w:sz w:val="21"/>
          <w:szCs w:val="21"/>
          <w:highlight w:val="none"/>
          <w:lang w:eastAsia="zh-CN"/>
        </w:rPr>
        <w:t>企业，</w:t>
      </w:r>
      <w:r>
        <w:rPr>
          <w:rFonts w:hint="eastAsia" w:ascii="微软雅黑" w:hAnsi="微软雅黑" w:eastAsia="微软雅黑" w:cs="微软雅黑"/>
          <w:color w:val="auto"/>
          <w:sz w:val="21"/>
          <w:szCs w:val="21"/>
          <w:highlight w:val="none"/>
          <w:lang w:val="en-US" w:eastAsia="zh-CN"/>
        </w:rPr>
        <w:t>20**年度</w:t>
      </w:r>
      <w:r>
        <w:rPr>
          <w:rFonts w:hint="eastAsia" w:ascii="微软雅黑" w:hAnsi="微软雅黑" w:eastAsia="微软雅黑" w:cs="微软雅黑"/>
          <w:color w:val="auto"/>
          <w:sz w:val="21"/>
          <w:szCs w:val="21"/>
          <w:highlight w:val="none"/>
          <w:lang w:eastAsia="zh-CN"/>
        </w:rPr>
        <w:t>适用</w:t>
      </w:r>
      <w:r>
        <w:rPr>
          <w:rFonts w:hint="eastAsia" w:cs="微软雅黑"/>
          <w:color w:val="auto"/>
          <w:sz w:val="21"/>
          <w:szCs w:val="21"/>
          <w:highlight w:val="none"/>
          <w:lang w:val="en-US" w:eastAsia="zh-CN"/>
        </w:rPr>
        <w:t>企业会计准则（若贵公司为小企业，××年度适用小企业会计准则或贵公司为××企业，××年度适用企业会计制度）</w:t>
      </w:r>
      <w:r>
        <w:rPr>
          <w:rFonts w:hint="eastAsia" w:ascii="微软雅黑" w:hAnsi="微软雅黑" w:eastAsia="微软雅黑" w:cs="微软雅黑"/>
          <w:color w:val="auto"/>
          <w:sz w:val="21"/>
          <w:szCs w:val="21"/>
          <w:highlight w:val="none"/>
          <w:lang w:eastAsia="zh-CN"/>
        </w:rPr>
        <w:t>，</w:t>
      </w:r>
      <w:r>
        <w:rPr>
          <w:rFonts w:hint="eastAsia" w:cs="微软雅黑"/>
          <w:color w:val="auto"/>
          <w:sz w:val="21"/>
          <w:szCs w:val="21"/>
          <w:highlight w:val="none"/>
          <w:lang w:val="en-US" w:eastAsia="zh-CN"/>
        </w:rPr>
        <w:t>是否</w:t>
      </w:r>
      <w:r>
        <w:rPr>
          <w:rFonts w:hint="eastAsia" w:ascii="微软雅黑" w:hAnsi="微软雅黑" w:eastAsia="微软雅黑" w:cs="微软雅黑"/>
          <w:color w:val="auto"/>
          <w:sz w:val="21"/>
          <w:szCs w:val="21"/>
          <w:highlight w:val="none"/>
          <w:lang w:eastAsia="zh-CN"/>
        </w:rPr>
        <w:t>采用一般</w:t>
      </w:r>
      <w:r>
        <w:rPr>
          <w:rFonts w:hint="eastAsia" w:ascii="微软雅黑" w:hAnsi="微软雅黑" w:eastAsia="微软雅黑" w:cs="微软雅黑"/>
          <w:sz w:val="21"/>
          <w:szCs w:val="21"/>
          <w:highlight w:val="none"/>
          <w:lang w:eastAsia="zh-CN"/>
        </w:rPr>
        <w:t>企业财务报表格式（2019年版）</w:t>
      </w:r>
      <w:r>
        <w:rPr>
          <w:rFonts w:hint="eastAsia" w:cs="微软雅黑"/>
          <w:sz w:val="21"/>
          <w:szCs w:val="21"/>
          <w:highlight w:val="none"/>
          <w:lang w:eastAsia="zh-CN"/>
        </w:rPr>
        <w:t>（</w:t>
      </w:r>
      <w:r>
        <w:rPr>
          <w:rFonts w:hint="eastAsia" w:cs="微软雅黑"/>
          <w:sz w:val="21"/>
          <w:szCs w:val="21"/>
          <w:highlight w:val="none"/>
          <w:lang w:val="en-US" w:eastAsia="zh-CN"/>
        </w:rPr>
        <w:t>说明：执行企业会计准则的选择：是，执行小企业会计制度和企业会计制度选择：否</w:t>
      </w:r>
      <w:r>
        <w:rPr>
          <w:rFonts w:hint="eastAsia" w:cs="微软雅黑"/>
          <w:sz w:val="21"/>
          <w:szCs w:val="21"/>
          <w:highlight w:val="none"/>
          <w:lang w:eastAsia="zh-CN"/>
        </w:rPr>
        <w:t>）</w:t>
      </w:r>
      <w:r>
        <w:rPr>
          <w:rFonts w:hint="eastAsia" w:ascii="微软雅黑" w:hAnsi="微软雅黑" w:eastAsia="微软雅黑" w:cs="微软雅黑"/>
          <w:sz w:val="21"/>
          <w:szCs w:val="21"/>
          <w:highlight w:val="none"/>
          <w:lang w:eastAsia="zh-CN"/>
        </w:rPr>
        <w:t>。</w:t>
      </w:r>
    </w:p>
    <w:bookmarkEnd w:id="5"/>
    <w:p w14:paraId="1BCA377E">
      <w:pPr>
        <w:pStyle w:val="93"/>
        <w:pageBreakBefore w:val="0"/>
        <w:numPr>
          <w:ilvl w:val="-1"/>
          <w:numId w:val="0"/>
        </w:numPr>
        <w:kinsoku/>
        <w:wordWrap/>
        <w:overflowPunct/>
        <w:topLinePunct w:val="0"/>
        <w:autoSpaceDE/>
        <w:autoSpaceDN/>
        <w:bidi w:val="0"/>
        <w:adjustRightInd/>
        <w:spacing w:before="0" w:line="520" w:lineRule="exact"/>
        <w:ind w:left="0" w:leftChars="0" w:right="0" w:firstLine="480" w:firstLineChars="200"/>
        <w:jc w:val="both"/>
        <w:textAlignment w:val="auto"/>
        <w:rPr>
          <w:rFonts w:hint="eastAsia" w:ascii="微软雅黑" w:hAnsi="微软雅黑" w:eastAsia="微软雅黑" w:cs="微软雅黑"/>
          <w:sz w:val="24"/>
          <w:szCs w:val="24"/>
          <w:highlight w:val="none"/>
        </w:rPr>
      </w:pPr>
      <w:bookmarkStart w:id="6" w:name="_Hlk524760322"/>
      <w:r>
        <w:rPr>
          <w:rFonts w:hint="eastAsia" w:ascii="微软雅黑" w:hAnsi="微软雅黑" w:cs="微软雅黑"/>
          <w:sz w:val="24"/>
          <w:szCs w:val="24"/>
          <w:highlight w:val="none"/>
          <w:lang w:val="en-US" w:eastAsia="zh-CN"/>
        </w:rPr>
        <w:t>三、</w:t>
      </w:r>
      <w:r>
        <w:rPr>
          <w:rFonts w:hint="eastAsia" w:ascii="微软雅黑" w:hAnsi="微软雅黑" w:eastAsia="微软雅黑" w:cs="微软雅黑"/>
          <w:sz w:val="24"/>
          <w:szCs w:val="24"/>
          <w:highlight w:val="none"/>
        </w:rPr>
        <w:t>有关涉税事项</w:t>
      </w:r>
      <w:bookmarkEnd w:id="6"/>
      <w:r>
        <w:rPr>
          <w:rFonts w:hint="eastAsia" w:ascii="微软雅黑" w:hAnsi="微软雅黑" w:eastAsia="微软雅黑" w:cs="微软雅黑"/>
          <w:sz w:val="24"/>
          <w:szCs w:val="24"/>
          <w:highlight w:val="none"/>
        </w:rPr>
        <w:t>情况</w:t>
      </w:r>
    </w:p>
    <w:p w14:paraId="7FB2C2B3">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cs="微软雅黑"/>
          <w:sz w:val="21"/>
          <w:szCs w:val="21"/>
          <w:highlight w:val="none"/>
          <w:lang w:val="en-US" w:eastAsia="zh-CN"/>
        </w:rPr>
        <w:t>贵公司</w:t>
      </w:r>
      <w:r>
        <w:rPr>
          <w:rFonts w:hint="eastAsia" w:ascii="微软雅黑" w:hAnsi="微软雅黑" w:eastAsia="微软雅黑" w:cs="微软雅黑"/>
          <w:sz w:val="21"/>
          <w:szCs w:val="21"/>
          <w:highlight w:val="none"/>
        </w:rPr>
        <w:t>是否从事股权投资业务（包括集团公司总部、创业投资企业等）；</w:t>
      </w:r>
    </w:p>
    <w:p w14:paraId="558ABA77">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是否存在境外关联交易；</w:t>
      </w:r>
    </w:p>
    <w:p w14:paraId="4C330C8C">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是否为有限合伙制创业投资企业的法人合伙人；</w:t>
      </w:r>
    </w:p>
    <w:p w14:paraId="32362317">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是否为创业投资企业；</w:t>
      </w:r>
    </w:p>
    <w:p w14:paraId="14270116">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是否为技术先进型服务企业类型（填写代码）：是否是服务外包类，是服务外包类：是信息技术外包服务（ITO）（110），或是技术性业务流程外包服务（BPO）（120），或是技术性知识流程外包服务（KPO）（130）；是否是服务贸易类；是服务贸易类：计算机和信息服务（210），或是研究开发和技术服务（220），或是文化技术服务（230），或是中医药医疗服务（240）；</w:t>
      </w:r>
    </w:p>
    <w:p w14:paraId="395D6400">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是否为非营利组织；</w:t>
      </w:r>
    </w:p>
    <w:p w14:paraId="470A571C">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cs="微软雅黑"/>
          <w:sz w:val="21"/>
          <w:szCs w:val="21"/>
          <w:highlight w:val="none"/>
          <w:lang w:eastAsia="zh-CN"/>
        </w:rPr>
        <w:t>贵公司</w:t>
      </w:r>
      <w:r>
        <w:rPr>
          <w:rFonts w:hint="eastAsia" w:ascii="微软雅黑" w:hAnsi="微软雅黑" w:eastAsia="微软雅黑" w:cs="微软雅黑"/>
          <w:sz w:val="21"/>
          <w:szCs w:val="21"/>
          <w:highlight w:val="none"/>
        </w:rPr>
        <w:t>××年度发生重组事项，税务处理方式是一般性重组，或是特殊性重组；</w:t>
      </w:r>
    </w:p>
    <w:p w14:paraId="57636152">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重组当事方类型（填写代码）：是法律形式改变（100），</w:t>
      </w:r>
    </w:p>
    <w:p w14:paraId="14378FF8">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或是债务重组（200），是债务重组：是债务人（210），或是债权人（220）；</w:t>
      </w:r>
    </w:p>
    <w:p w14:paraId="5D5D4D43">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或是股权收购（300），是股权收购：是收购方（310），或是转让方（320），或是被收购企业（330）；</w:t>
      </w:r>
    </w:p>
    <w:p w14:paraId="605D475B">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或是资产收购（400），是资产收购：是收购方（410），或是转让方（420）；</w:t>
      </w:r>
    </w:p>
    <w:p w14:paraId="57ECFE66">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或是合并（500），是合并：是合并企业（510）；或是被合并企业（520），或是被合并企业股东（530）；</w:t>
      </w:r>
    </w:p>
    <w:p w14:paraId="40D99B61">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或是分立（600）；是分立：是分立企业（610）；或是被分立企业（620），或是被分立企业股东（630）。</w:t>
      </w:r>
    </w:p>
    <w:p w14:paraId="07D8B3A6">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cs="微软雅黑"/>
          <w:sz w:val="21"/>
          <w:szCs w:val="21"/>
          <w:highlight w:val="none"/>
          <w:lang w:eastAsia="zh-CN"/>
        </w:rPr>
        <w:t>贵公司</w:t>
      </w:r>
      <w:r>
        <w:rPr>
          <w:rFonts w:hint="eastAsia" w:ascii="微软雅黑" w:hAnsi="微软雅黑" w:eastAsia="微软雅黑" w:cs="微软雅黑"/>
          <w:sz w:val="21"/>
          <w:szCs w:val="21"/>
          <w:highlight w:val="none"/>
        </w:rPr>
        <w:t>政策性搬迁开始时间：××年××月，本年度是否是发生政策性搬迁且停止生产经营无所得年度，本年度是否是政策性搬迁损失分期扣除年度；</w:t>
      </w:r>
    </w:p>
    <w:p w14:paraId="7E4FFC49">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cs="微软雅黑"/>
          <w:sz w:val="21"/>
          <w:szCs w:val="21"/>
          <w:highlight w:val="none"/>
          <w:lang w:eastAsia="zh-CN"/>
        </w:rPr>
        <w:t>贵公司</w:t>
      </w:r>
      <w:r>
        <w:rPr>
          <w:rFonts w:hint="eastAsia" w:ascii="微软雅黑" w:hAnsi="微软雅黑" w:eastAsia="微软雅黑" w:cs="微软雅黑"/>
          <w:sz w:val="21"/>
          <w:szCs w:val="21"/>
          <w:highlight w:val="none"/>
        </w:rPr>
        <w:t>本年度是否是发生非货币性资产对外投资递延纳税事项；</w:t>
      </w:r>
    </w:p>
    <w:p w14:paraId="0C6FEF83">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cs="微软雅黑"/>
          <w:sz w:val="21"/>
          <w:szCs w:val="21"/>
          <w:highlight w:val="none"/>
          <w:lang w:eastAsia="zh-CN"/>
        </w:rPr>
        <w:t>贵公司</w:t>
      </w:r>
      <w:r>
        <w:rPr>
          <w:rFonts w:hint="eastAsia" w:ascii="微软雅黑" w:hAnsi="微软雅黑" w:eastAsia="微软雅黑" w:cs="微软雅黑"/>
          <w:sz w:val="21"/>
          <w:szCs w:val="21"/>
          <w:highlight w:val="none"/>
        </w:rPr>
        <w:t>本年度是否是非货币性资产对外投资转让所得递延纳税年度；</w:t>
      </w:r>
    </w:p>
    <w:p w14:paraId="079429A2">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cs="微软雅黑"/>
          <w:sz w:val="21"/>
          <w:szCs w:val="21"/>
          <w:highlight w:val="none"/>
          <w:lang w:eastAsia="zh-CN"/>
        </w:rPr>
        <w:t>贵公司</w:t>
      </w:r>
      <w:r>
        <w:rPr>
          <w:rFonts w:hint="eastAsia" w:ascii="微软雅黑" w:hAnsi="微软雅黑" w:eastAsia="微软雅黑" w:cs="微软雅黑"/>
          <w:sz w:val="21"/>
          <w:szCs w:val="21"/>
          <w:highlight w:val="none"/>
        </w:rPr>
        <w:t>本年度是否是发生技术成果投资入股递延纳税事项；</w:t>
      </w:r>
    </w:p>
    <w:p w14:paraId="3D964459">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cs="微软雅黑"/>
          <w:sz w:val="21"/>
          <w:szCs w:val="21"/>
          <w:highlight w:val="none"/>
          <w:lang w:eastAsia="zh-CN"/>
        </w:rPr>
        <w:t>贵公司</w:t>
      </w:r>
      <w:r>
        <w:rPr>
          <w:rFonts w:hint="eastAsia" w:ascii="微软雅黑" w:hAnsi="微软雅黑" w:eastAsia="微软雅黑" w:cs="微软雅黑"/>
          <w:sz w:val="21"/>
          <w:szCs w:val="21"/>
          <w:highlight w:val="none"/>
        </w:rPr>
        <w:t>本年度是否是技术成果投资入股递延纳税年度；</w:t>
      </w:r>
    </w:p>
    <w:p w14:paraId="5A5ACEE7">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cs="微软雅黑"/>
          <w:sz w:val="21"/>
          <w:szCs w:val="21"/>
          <w:highlight w:val="none"/>
          <w:lang w:eastAsia="zh-CN"/>
        </w:rPr>
        <w:t>贵公司</w:t>
      </w:r>
      <w:r>
        <w:rPr>
          <w:rFonts w:hint="eastAsia" w:ascii="微软雅黑" w:hAnsi="微软雅黑" w:eastAsia="微软雅黑" w:cs="微软雅黑"/>
          <w:sz w:val="21"/>
          <w:szCs w:val="21"/>
          <w:highlight w:val="none"/>
        </w:rPr>
        <w:t>本年度是否是发生资产（股权）划转特殊性税务处理事项；</w:t>
      </w:r>
    </w:p>
    <w:p w14:paraId="3B7EC798">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cs="微软雅黑"/>
          <w:sz w:val="21"/>
          <w:szCs w:val="21"/>
          <w:highlight w:val="none"/>
          <w:lang w:eastAsia="zh-CN"/>
        </w:rPr>
        <w:t>贵公司</w:t>
      </w:r>
      <w:r>
        <w:rPr>
          <w:rFonts w:hint="eastAsia" w:ascii="微软雅黑" w:hAnsi="微软雅黑" w:eastAsia="微软雅黑" w:cs="微软雅黑"/>
          <w:sz w:val="21"/>
          <w:szCs w:val="21"/>
          <w:highlight w:val="none"/>
        </w:rPr>
        <w:t>本年度是否是债务重组所得递延纳税年度。</w:t>
      </w:r>
    </w:p>
    <w:p w14:paraId="645DE57A">
      <w:pPr>
        <w:pStyle w:val="93"/>
        <w:pageBreakBefore w:val="0"/>
        <w:numPr>
          <w:ilvl w:val="-1"/>
          <w:numId w:val="0"/>
        </w:numPr>
        <w:kinsoku/>
        <w:wordWrap/>
        <w:overflowPunct/>
        <w:topLinePunct w:val="0"/>
        <w:autoSpaceDE/>
        <w:autoSpaceDN/>
        <w:bidi w:val="0"/>
        <w:adjustRightInd/>
        <w:spacing w:before="0" w:line="520" w:lineRule="exact"/>
        <w:ind w:left="0" w:leftChars="0" w:right="0" w:firstLine="480" w:firstLineChars="200"/>
        <w:jc w:val="both"/>
        <w:textAlignment w:val="auto"/>
        <w:rPr>
          <w:rFonts w:hint="eastAsia" w:ascii="微软雅黑" w:hAnsi="微软雅黑" w:eastAsia="微软雅黑" w:cs="微软雅黑"/>
          <w:sz w:val="24"/>
          <w:szCs w:val="24"/>
        </w:rPr>
      </w:pPr>
      <w:r>
        <w:rPr>
          <w:rFonts w:hint="eastAsia" w:ascii="微软雅黑" w:hAnsi="微软雅黑" w:cs="微软雅黑"/>
          <w:sz w:val="24"/>
          <w:szCs w:val="24"/>
          <w:lang w:val="en-US" w:eastAsia="zh-CN"/>
        </w:rPr>
        <w:t>四、</w:t>
      </w:r>
      <w:r>
        <w:rPr>
          <w:rFonts w:hint="eastAsia" w:ascii="微软雅黑" w:hAnsi="微软雅黑" w:eastAsia="微软雅黑" w:cs="微软雅黑"/>
          <w:sz w:val="24"/>
          <w:szCs w:val="24"/>
        </w:rPr>
        <w:t>主要股东及分红情况</w:t>
      </w:r>
    </w:p>
    <w:p w14:paraId="7A81143B">
      <w:pPr>
        <w:pStyle w:val="40"/>
        <w:pageBreakBefore w:val="0"/>
        <w:numPr>
          <w:ilvl w:val="-1"/>
          <w:numId w:val="0"/>
        </w:numPr>
        <w:kinsoku/>
        <w:wordWrap/>
        <w:overflowPunct/>
        <w:topLinePunct w:val="0"/>
        <w:autoSpaceDE/>
        <w:autoSpaceDN/>
        <w:bidi w:val="0"/>
        <w:adjustRightInd/>
        <w:spacing w:line="520" w:lineRule="exact"/>
        <w:ind w:right="0" w:rightChars="0" w:firstLine="420" w:firstLineChars="20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1</w:t>
      </w:r>
      <w:r>
        <w:rPr>
          <w:rFonts w:hint="eastAsia" w:cs="微软雅黑"/>
          <w:sz w:val="21"/>
          <w:szCs w:val="21"/>
          <w:lang w:eastAsia="zh-CN"/>
        </w:rPr>
        <w:t>、</w:t>
      </w:r>
      <w:r>
        <w:rPr>
          <w:rFonts w:hint="eastAsia" w:ascii="微软雅黑" w:hAnsi="微软雅黑" w:eastAsia="微软雅黑" w:cs="微软雅黑"/>
          <w:sz w:val="21"/>
          <w:szCs w:val="21"/>
          <w:lang w:val="en-US" w:eastAsia="zh-CN"/>
        </w:rPr>
        <w:t>股东</w:t>
      </w:r>
      <w:r>
        <w:rPr>
          <w:rFonts w:hint="eastAsia" w:cs="微软雅黑"/>
          <w:sz w:val="21"/>
          <w:szCs w:val="21"/>
          <w:lang w:val="en-US" w:eastAsia="zh-CN"/>
        </w:rPr>
        <w:t>1：</w:t>
      </w:r>
      <w:r>
        <w:rPr>
          <w:rFonts w:hint="eastAsia" w:cs="微软雅黑"/>
          <w:sz w:val="21"/>
          <w:szCs w:val="21"/>
          <w:lang w:val="en-US" w:eastAsia="zh-CN"/>
        </w:rPr>
        <w:fldChar w:fldCharType="begin"/>
      </w:r>
      <w:r>
        <w:instrText xml:space="preserve"> LINK Excel.Sheet.12 "D:/亚信/2024年度税审模板/新建文件夹/XX公司202X年度纳税审核报告/附件4 基础信息表（XX公司）.xlsx" "A000000企业所得税年度纳税申报基础信息表!R28C1" \t \a </w:instrText>
      </w:r>
      <w:r>
        <w:rPr>
          <w:rFonts w:hint="eastAsia" w:cs="微软雅黑"/>
          <w:sz w:val="21"/>
          <w:szCs w:val="21"/>
          <w:lang w:val="en-US" w:eastAsia="zh-CN"/>
        </w:rPr>
        <w:fldChar w:fldCharType="separate"/>
      </w:r>
      <w:r>
        <w:rPr>
          <w:rFonts w:hint="eastAsia" w:cs="微软雅黑"/>
          <w:sz w:val="21"/>
          <w:szCs w:val="21"/>
          <w:lang w:val="en-US" w:eastAsia="zh-CN"/>
        </w:rPr>
        <w:fldChar w:fldCharType="end"/>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统一社会信用代码</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持股比例</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当年（决议日）分配的股息、红利等权益性投资收益金额 ××万元， 国籍（注册地址）：××</w:t>
      </w:r>
      <w:r>
        <w:rPr>
          <w:rFonts w:hint="eastAsia" w:cs="微软雅黑"/>
          <w:sz w:val="21"/>
          <w:szCs w:val="21"/>
          <w:lang w:val="en-US" w:eastAsia="zh-CN"/>
        </w:rPr>
        <w:t>；</w:t>
      </w:r>
    </w:p>
    <w:p w14:paraId="489CE258">
      <w:pPr>
        <w:pStyle w:val="40"/>
        <w:pageBreakBefore w:val="0"/>
        <w:numPr>
          <w:ilvl w:val="0"/>
          <w:numId w:val="0"/>
        </w:numPr>
        <w:kinsoku/>
        <w:wordWrap/>
        <w:overflowPunct/>
        <w:topLinePunct w:val="0"/>
        <w:autoSpaceDE/>
        <w:autoSpaceDN/>
        <w:bidi w:val="0"/>
        <w:adjustRightInd/>
        <w:spacing w:line="520" w:lineRule="exact"/>
        <w:ind w:right="0" w:rightChars="0" w:firstLine="420" w:firstLineChars="200"/>
        <w:textAlignment w:val="auto"/>
        <w:rPr>
          <w:rFonts w:hint="eastAsia" w:cs="微软雅黑"/>
          <w:sz w:val="21"/>
          <w:szCs w:val="21"/>
          <w:lang w:val="en-US" w:eastAsia="zh-CN"/>
        </w:rPr>
      </w:pPr>
      <w:r>
        <w:rPr>
          <w:rFonts w:hint="eastAsia" w:cs="微软雅黑"/>
          <w:sz w:val="21"/>
          <w:szCs w:val="21"/>
          <w:lang w:val="en-US" w:eastAsia="zh-CN"/>
        </w:rPr>
        <w:t>2、股东2，统一社会信用代码：***，持股比例**%；当年（决议日）分配的股息、红利等权益性投资收益金额 ××万元， 国籍（注册地址）：××；</w:t>
      </w:r>
    </w:p>
    <w:p w14:paraId="4EF313E8">
      <w:pPr>
        <w:pStyle w:val="40"/>
        <w:pageBreakBefore w:val="0"/>
        <w:numPr>
          <w:ilvl w:val="0"/>
          <w:numId w:val="0"/>
        </w:numPr>
        <w:kinsoku/>
        <w:wordWrap/>
        <w:overflowPunct/>
        <w:topLinePunct w:val="0"/>
        <w:autoSpaceDE/>
        <w:autoSpaceDN/>
        <w:bidi w:val="0"/>
        <w:adjustRightInd/>
        <w:spacing w:line="520" w:lineRule="exact"/>
        <w:ind w:right="0" w:rightChars="0" w:firstLine="420" w:firstLineChars="200"/>
        <w:textAlignment w:val="auto"/>
        <w:rPr>
          <w:rFonts w:hint="eastAsia" w:cs="微软雅黑"/>
          <w:sz w:val="21"/>
          <w:szCs w:val="21"/>
          <w:lang w:val="en-US" w:eastAsia="zh-CN"/>
        </w:rPr>
      </w:pPr>
      <w:r>
        <w:rPr>
          <w:rFonts w:hint="eastAsia" w:cs="微软雅黑"/>
          <w:sz w:val="21"/>
          <w:szCs w:val="21"/>
          <w:lang w:val="en-US" w:eastAsia="zh-CN"/>
        </w:rPr>
        <w:t>......</w:t>
      </w:r>
    </w:p>
    <w:p w14:paraId="673470C6">
      <w:pPr>
        <w:pStyle w:val="40"/>
        <w:pageBreakBefore w:val="0"/>
        <w:numPr>
          <w:ilvl w:val="0"/>
          <w:numId w:val="0"/>
        </w:numPr>
        <w:kinsoku/>
        <w:wordWrap/>
        <w:overflowPunct/>
        <w:topLinePunct w:val="0"/>
        <w:autoSpaceDE/>
        <w:autoSpaceDN/>
        <w:bidi w:val="0"/>
        <w:adjustRightInd/>
        <w:spacing w:line="520" w:lineRule="exact"/>
        <w:ind w:right="0" w:rightChars="0" w:firstLine="420" w:firstLineChars="200"/>
        <w:textAlignment w:val="auto"/>
        <w:rPr>
          <w:rFonts w:hint="eastAsia" w:cs="微软雅黑"/>
          <w:sz w:val="21"/>
          <w:szCs w:val="21"/>
          <w:lang w:val="en-US" w:eastAsia="zh-CN"/>
        </w:rPr>
      </w:pPr>
      <w:r>
        <w:rPr>
          <w:rFonts w:hint="eastAsia" w:cs="微软雅黑"/>
          <w:sz w:val="21"/>
          <w:szCs w:val="21"/>
          <w:lang w:val="en-US" w:eastAsia="zh-CN"/>
        </w:rPr>
        <w:t>10、股东10：统一社会信用代码：***，持股比例**%；当年（决议日）分配的股息、红利等权益性投资收益金额 ××万元， 国籍（注册地址）：××；</w:t>
      </w:r>
    </w:p>
    <w:p w14:paraId="210AF089">
      <w:pPr>
        <w:pStyle w:val="40"/>
        <w:pageBreakBefore w:val="0"/>
        <w:numPr>
          <w:ilvl w:val="0"/>
          <w:numId w:val="0"/>
        </w:numPr>
        <w:kinsoku/>
        <w:wordWrap/>
        <w:overflowPunct/>
        <w:topLinePunct w:val="0"/>
        <w:autoSpaceDE/>
        <w:autoSpaceDN/>
        <w:bidi w:val="0"/>
        <w:adjustRightInd/>
        <w:spacing w:line="520" w:lineRule="exact"/>
        <w:ind w:right="0" w:rightChars="0" w:firstLine="420" w:firstLineChars="20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11</w:t>
      </w:r>
      <w:r>
        <w:rPr>
          <w:rFonts w:hint="eastAsia" w:cs="微软雅黑"/>
          <w:sz w:val="21"/>
          <w:szCs w:val="21"/>
          <w:lang w:val="en-US" w:eastAsia="zh-CN"/>
        </w:rPr>
        <w:t>、其余股东，</w:t>
      </w:r>
      <w:r>
        <w:rPr>
          <w:rFonts w:hint="eastAsia" w:ascii="微软雅黑" w:hAnsi="微软雅黑" w:eastAsia="微软雅黑" w:cs="微软雅黑"/>
          <w:sz w:val="21"/>
          <w:szCs w:val="21"/>
          <w:lang w:val="en-US" w:eastAsia="zh-CN"/>
        </w:rPr>
        <w:t>其余股东合计投资比例：××（%），当年（决议日）分配的股息、红利等权益性投资收益金额 ×× 万元。</w:t>
      </w:r>
    </w:p>
    <w:p w14:paraId="087D4543">
      <w:pPr>
        <w:pStyle w:val="40"/>
        <w:numPr>
          <w:ilvl w:val="0"/>
          <w:numId w:val="0"/>
        </w:numPr>
        <w:spacing w:line="520" w:lineRule="exact"/>
        <w:ind w:right="0" w:firstLine="420" w:firstLineChars="2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（提示：须填报被</w:t>
      </w:r>
      <w:r>
        <w:rPr>
          <w:rFonts w:hint="eastAsia" w:cs="微软雅黑"/>
          <w:sz w:val="21"/>
          <w:szCs w:val="21"/>
          <w:lang w:val="en-US" w:eastAsia="zh-CN"/>
        </w:rPr>
        <w:t>贵公司</w:t>
      </w:r>
      <w:r>
        <w:rPr>
          <w:rFonts w:hint="eastAsia" w:ascii="微软雅黑" w:hAnsi="微软雅黑" w:eastAsia="微软雅黑" w:cs="微软雅黑"/>
          <w:sz w:val="21"/>
          <w:szCs w:val="21"/>
          <w:lang w:val="en-US" w:eastAsia="zh-CN"/>
        </w:rPr>
        <w:t>投资比例位列前10位的股东情况，股东数量超过10位的，应将其余股东有关数据合计后以“其余股东合计” 填报；股东为非居民企业的，证件种类和证件号码可不填报。）</w:t>
      </w:r>
      <w:r>
        <w:rPr>
          <w:rFonts w:hint="eastAsia" w:ascii="微软雅黑" w:hAnsi="微软雅黑" w:eastAsia="微软雅黑" w:cs="微软雅黑"/>
          <w:sz w:val="21"/>
          <w:szCs w:val="21"/>
          <w:lang w:val="en-US" w:eastAsia="zh-CN"/>
        </w:rPr>
        <w:tab/>
      </w:r>
      <w:bookmarkStart w:id="7" w:name="_Toc513192395"/>
    </w:p>
    <w:p w14:paraId="0A92C6BD">
      <w:pPr>
        <w:pStyle w:val="40"/>
        <w:numPr>
          <w:ilvl w:val="0"/>
          <w:numId w:val="0"/>
        </w:numPr>
        <w:spacing w:line="520" w:lineRule="exact"/>
        <w:ind w:right="0" w:firstLine="420" w:firstLineChars="200"/>
        <w:rPr>
          <w:rFonts w:hint="eastAsia" w:ascii="微软雅黑" w:hAnsi="微软雅黑" w:eastAsia="微软雅黑" w:cs="微软雅黑"/>
          <w:sz w:val="21"/>
          <w:szCs w:val="21"/>
          <w:lang w:val="en-US" w:eastAsia="zh-CN"/>
        </w:rPr>
      </w:pPr>
    </w:p>
    <w:p w14:paraId="659A3BB6">
      <w:pPr>
        <w:pStyle w:val="91"/>
        <w:pageBreakBefore w:val="0"/>
        <w:kinsoku/>
        <w:wordWrap/>
        <w:overflowPunct/>
        <w:topLinePunct w:val="0"/>
        <w:autoSpaceDE/>
        <w:autoSpaceDN/>
        <w:bidi w:val="0"/>
        <w:adjustRightInd/>
        <w:spacing w:before="0" w:line="520" w:lineRule="exact"/>
        <w:ind w:right="0" w:firstLine="560" w:firstLineChars="20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第二部分 增值税及附加税费审核事项说明</w:t>
      </w:r>
      <w:bookmarkEnd w:id="7"/>
    </w:p>
    <w:p w14:paraId="31C434B4">
      <w:pPr>
        <w:pStyle w:val="93"/>
        <w:pageBreakBefore w:val="0"/>
        <w:kinsoku/>
        <w:wordWrap/>
        <w:overflowPunct/>
        <w:topLinePunct w:val="0"/>
        <w:autoSpaceDE/>
        <w:autoSpaceDN/>
        <w:bidi w:val="0"/>
        <w:adjustRightInd/>
        <w:spacing w:before="0" w:line="520" w:lineRule="exact"/>
        <w:ind w:right="0" w:firstLine="480" w:firstLineChars="200"/>
        <w:jc w:val="both"/>
        <w:textAlignment w:val="auto"/>
        <w:rPr>
          <w:rFonts w:hint="eastAsia" w:ascii="微软雅黑" w:hAnsi="微软雅黑" w:eastAsia="微软雅黑" w:cs="微软雅黑"/>
          <w:sz w:val="24"/>
          <w:szCs w:val="24"/>
        </w:rPr>
      </w:pPr>
      <w:bookmarkStart w:id="8" w:name="_Toc513192396"/>
      <w:r>
        <w:rPr>
          <w:rFonts w:hint="eastAsia" w:ascii="微软雅黑" w:hAnsi="微软雅黑" w:eastAsia="微软雅黑" w:cs="微软雅黑"/>
          <w:sz w:val="24"/>
          <w:szCs w:val="24"/>
        </w:rPr>
        <w:t>一、增值税审核情况</w:t>
      </w:r>
    </w:p>
    <w:p w14:paraId="17E1C808">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贵公司</w:t>
      </w:r>
      <w:r>
        <w:rPr>
          <w:rFonts w:hint="eastAsia" w:ascii="微软雅黑" w:hAnsi="微软雅黑" w:eastAsia="微软雅黑" w:cs="微软雅黑"/>
          <w:sz w:val="21"/>
          <w:szCs w:val="21"/>
        </w:rPr>
        <w:t>为增值税一般纳税人</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审核应</w:t>
      </w:r>
      <w:r>
        <w:rPr>
          <w:rFonts w:hint="eastAsia" w:ascii="微软雅黑" w:hAnsi="微软雅黑" w:eastAsia="微软雅黑" w:cs="微软雅黑"/>
          <w:sz w:val="21"/>
          <w:szCs w:val="21"/>
          <w:lang w:eastAsia="zh-CN"/>
        </w:rPr>
        <w:t>缴</w:t>
      </w:r>
      <w:r>
        <w:rPr>
          <w:rFonts w:hint="eastAsia" w:ascii="微软雅黑" w:hAnsi="微软雅黑" w:eastAsia="微软雅黑" w:cs="微软雅黑"/>
          <w:sz w:val="21"/>
          <w:szCs w:val="21"/>
          <w:lang w:val="en-US" w:eastAsia="zh-CN"/>
        </w:rPr>
        <w:t>增值税</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w:t>
      </w:r>
      <w:r>
        <w:rPr>
          <w:rFonts w:hint="eastAsia" w:ascii="微软雅黑" w:hAnsi="微软雅黑" w:eastAsia="微软雅黑" w:cs="微软雅黑"/>
          <w:sz w:val="21"/>
          <w:szCs w:val="21"/>
        </w:rPr>
        <w:t>元，已申报缴纳</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{data24}}</w:t>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应补缴</w:t>
      </w:r>
      <w:r>
        <w:rPr>
          <w:rFonts w:hint="eastAsia" w:ascii="微软雅黑" w:hAnsi="微软雅黑" w:eastAsia="微软雅黑" w:cs="微软雅黑"/>
          <w:sz w:val="21"/>
          <w:szCs w:val="21"/>
          <w:lang w:val="en-US" w:eastAsia="zh-CN"/>
        </w:rPr>
        <w:t>增值税</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{data30}}</w:t>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lang w:eastAsia="zh-CN"/>
        </w:rPr>
        <w:t>，</w:t>
      </w:r>
      <w:r>
        <w:rPr>
          <w:rFonts w:hint="eastAsia" w:cs="微软雅黑"/>
          <w:sz w:val="21"/>
          <w:szCs w:val="21"/>
          <w:lang w:val="en-US" w:eastAsia="zh-CN"/>
        </w:rPr>
        <w:t>应退增值税</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{data36}}</w:t>
      </w:r>
      <w:r>
        <w:rPr>
          <w:rFonts w:hint="eastAsia" w:cs="微软雅黑"/>
          <w:sz w:val="21"/>
          <w:szCs w:val="21"/>
          <w:lang w:val="en-US" w:eastAsia="zh-CN"/>
        </w:rPr>
        <w:t>元，</w:t>
      </w:r>
      <w:r>
        <w:rPr>
          <w:rFonts w:hint="eastAsia" w:ascii="微软雅黑" w:hAnsi="微软雅黑" w:eastAsia="微软雅黑" w:cs="微软雅黑"/>
          <w:sz w:val="21"/>
          <w:szCs w:val="21"/>
          <w:lang w:eastAsia="zh-CN"/>
        </w:rPr>
        <w:t>贵公司</w:t>
      </w:r>
      <w:r>
        <w:rPr>
          <w:rFonts w:hint="eastAsia" w:ascii="微软雅黑" w:hAnsi="微软雅黑" w:eastAsia="微软雅黑" w:cs="微软雅黑"/>
          <w:sz w:val="21"/>
          <w:szCs w:val="21"/>
        </w:rPr>
        <w:t>申报期末增值税留抵税额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{data42}}</w:t>
      </w:r>
      <w:r>
        <w:rPr>
          <w:rFonts w:hint="eastAsia" w:ascii="微软雅黑" w:hAnsi="微软雅黑" w:eastAsia="微软雅黑" w:cs="微软雅黑"/>
          <w:sz w:val="21"/>
          <w:szCs w:val="21"/>
        </w:rPr>
        <w:t>元。审核情况如下：</w:t>
      </w:r>
    </w:p>
    <w:p w14:paraId="4D3783D5">
      <w:pPr>
        <w:pStyle w:val="40"/>
        <w:pageBreakBefore w:val="0"/>
        <w:kinsoku/>
        <w:wordWrap/>
        <w:overflowPunct/>
        <w:topLinePunct w:val="0"/>
        <w:autoSpaceDE/>
        <w:autoSpaceDN/>
        <w:bidi w:val="0"/>
        <w:adjustRightInd/>
        <w:spacing w:line="520" w:lineRule="exact"/>
        <w:ind w:right="0" w:rightChars="0" w:firstLine="480"/>
        <w:textAlignment w:val="auto"/>
        <w:rPr>
          <w:rFonts w:hint="default" w:ascii="微软雅黑" w:hAnsi="微软雅黑" w:eastAsia="微软雅黑" w:cs="微软雅黑"/>
          <w:sz w:val="21"/>
          <w:szCs w:val="21"/>
          <w:highlight w:val="none"/>
          <w:lang w:val="en-US" w:eastAsia="zh-CN"/>
        </w:rPr>
      </w:pPr>
      <w:commentRangeStart w:id="0"/>
      <w:r>
        <w:rPr>
          <w:rFonts w:hint="eastAsia" w:cs="微软雅黑"/>
          <w:sz w:val="21"/>
          <w:szCs w:val="21"/>
          <w:highlight w:val="none"/>
          <w:lang w:val="en-US" w:eastAsia="zh-CN"/>
        </w:rPr>
        <w:t>说明：贵行取得金融相关业务收入的增值税系统自动计提，我事务所在对增值税审核时，对进项税、非金融业务销项税和进项税转出业务进项审核。</w:t>
      </w:r>
      <w:commentRangeEnd w:id="0"/>
      <w:r>
        <w:commentReference w:id="0"/>
      </w:r>
    </w:p>
    <w:p w14:paraId="139AEE22">
      <w:pPr>
        <w:pStyle w:val="93"/>
        <w:pageBreakBefore w:val="0"/>
        <w:kinsoku/>
        <w:wordWrap/>
        <w:overflowPunct/>
        <w:topLinePunct w:val="0"/>
        <w:autoSpaceDE/>
        <w:autoSpaceDN/>
        <w:bidi w:val="0"/>
        <w:adjustRightInd/>
        <w:spacing w:before="0" w:line="520" w:lineRule="exact"/>
        <w:ind w:right="0" w:firstLine="480" w:firstLineChars="20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二、城市维护建设税审核情况</w:t>
      </w:r>
    </w:p>
    <w:p w14:paraId="3ADC3AD2">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审核应</w:t>
      </w:r>
      <w:r>
        <w:rPr>
          <w:rFonts w:hint="eastAsia" w:ascii="微软雅黑" w:hAnsi="微软雅黑" w:eastAsia="微软雅黑" w:cs="微软雅黑"/>
          <w:sz w:val="21"/>
          <w:szCs w:val="21"/>
          <w:lang w:eastAsia="zh-CN"/>
        </w:rPr>
        <w:t>缴城市维护建设税</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w:t>
      </w:r>
      <w:r>
        <w:rPr>
          <w:rFonts w:hint="eastAsia" w:ascii="微软雅黑" w:hAnsi="微软雅黑" w:eastAsia="微软雅黑" w:cs="微软雅黑"/>
          <w:sz w:val="21"/>
          <w:szCs w:val="21"/>
        </w:rPr>
        <w:t>元，已申报缴</w:t>
      </w:r>
      <w:r>
        <w:rPr>
          <w:rFonts w:hint="eastAsia" w:ascii="微软雅黑" w:hAnsi="微软雅黑" w:eastAsia="微软雅黑" w:cs="微软雅黑"/>
          <w:sz w:val="21"/>
          <w:szCs w:val="21"/>
          <w:lang w:eastAsia="zh-CN"/>
        </w:rPr>
        <w:t>纳</w:t>
      </w:r>
      <w:r>
        <w:rPr>
          <w:rFonts w:hint="eastAsia" w:ascii="微软雅黑" w:hAnsi="微软雅黑" w:eastAsia="微软雅黑" w:cs="微软雅黑"/>
          <w:sz w:val="21"/>
          <w:szCs w:val="21"/>
          <w:lang w:eastAsia="zh-CN"/>
        </w:rPr>
        <w:fldChar w:fldCharType="begin"/>
      </w:r>
      <w:r>
        <w:instrText xml:space="preserve"> LINK Excel.Sheet.12 "D:/亚信/2024年度税审模板/新建文件夹/XX公司202X年度纳税审核报告/附件2 纳税审核汇总表（XX公司）.xlsx" "审核情况汇总表!R8C7" \t \a </w:instrText>
      </w:r>
      <w:r>
        <w:rPr>
          <w:rFonts w:hint="eastAsia" w:ascii="微软雅黑" w:hAnsi="微软雅黑" w:eastAsia="微软雅黑" w:cs="微软雅黑"/>
          <w:sz w:val="21"/>
          <w:szCs w:val="21"/>
          <w:lang w:eastAsia="zh-CN"/>
        </w:rPr>
        <w:fldChar w:fldCharType="separate"/>
      </w:r>
      <w:r>
        <w:rPr>
          <w:rFonts w:hint="eastAsia"/>
        </w:rPr>
        <w:t xml:space="preserve"> </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{data25}}</w:t>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rPr>
        <w:t>元，应补缴</w:t>
      </w:r>
      <w:r>
        <w:rPr>
          <w:rFonts w:hint="eastAsia" w:ascii="微软雅黑" w:hAnsi="微软雅黑" w:eastAsia="微软雅黑" w:cs="微软雅黑"/>
          <w:sz w:val="21"/>
          <w:szCs w:val="21"/>
          <w:lang w:eastAsia="zh-CN"/>
        </w:rPr>
        <w:t>城市维护建设税</w:t>
      </w:r>
      <w:r>
        <w:rPr>
          <w:rFonts w:hint="eastAsia" w:ascii="微软雅黑" w:hAnsi="微软雅黑" w:eastAsia="微软雅黑" w:cs="微软雅黑"/>
          <w:sz w:val="21"/>
          <w:szCs w:val="21"/>
          <w:lang w:eastAsia="zh-CN"/>
        </w:rPr>
        <w:fldChar w:fldCharType="begin"/>
      </w:r>
      <w:r>
        <w:instrText xml:space="preserve"> LINK Excel.Sheet.12 "D:/亚信/2024年度税审模板/新建文件夹/XX公司202X年度纳税审核报告/附件2 纳税审核汇总表（XX公司）.xlsx" "审核情况汇总表!R8C8" \t \a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{data31}}</w:t>
      </w:r>
      <w:r>
        <w:rPr>
          <w:rFonts w:hint="eastAsia"/>
        </w:rPr>
        <w:t xml:space="preserve"> </w:t>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rPr>
        <w:t>元</w:t>
      </w:r>
      <w:r>
        <w:rPr>
          <w:rFonts w:hint="eastAsia" w:cs="微软雅黑"/>
          <w:sz w:val="21"/>
          <w:szCs w:val="21"/>
          <w:lang w:eastAsia="zh-CN"/>
        </w:rPr>
        <w:t>，</w:t>
      </w:r>
      <w:r>
        <w:rPr>
          <w:rFonts w:hint="eastAsia" w:cs="微软雅黑"/>
          <w:sz w:val="21"/>
          <w:szCs w:val="21"/>
          <w:lang w:val="en-US" w:eastAsia="zh-CN"/>
        </w:rPr>
        <w:t>审核应退</w:t>
      </w:r>
      <w:r>
        <w:rPr>
          <w:rFonts w:hint="eastAsia" w:ascii="微软雅黑" w:hAnsi="微软雅黑" w:eastAsia="微软雅黑" w:cs="微软雅黑"/>
          <w:sz w:val="21"/>
          <w:szCs w:val="21"/>
          <w:lang w:eastAsia="zh-CN"/>
        </w:rPr>
        <w:t>城市维护建设税</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{data37}}</w:t>
      </w:r>
      <w:r>
        <w:rPr>
          <w:rFonts w:hint="eastAsia" w:cs="微软雅黑"/>
          <w:sz w:val="21"/>
          <w:szCs w:val="21"/>
          <w:lang w:val="en-US" w:eastAsia="zh-CN"/>
        </w:rPr>
        <w:t>元</w:t>
      </w:r>
      <w:r>
        <w:rPr>
          <w:rFonts w:hint="eastAsia" w:ascii="微软雅黑" w:hAnsi="微软雅黑" w:eastAsia="微软雅黑" w:cs="微软雅黑"/>
          <w:sz w:val="21"/>
          <w:szCs w:val="21"/>
        </w:rPr>
        <w:t>。审核情况如下：</w:t>
      </w:r>
    </w:p>
    <w:p w14:paraId="033C37C2">
      <w:pPr>
        <w:pStyle w:val="93"/>
        <w:pageBreakBefore w:val="0"/>
        <w:kinsoku/>
        <w:wordWrap/>
        <w:overflowPunct/>
        <w:topLinePunct w:val="0"/>
        <w:autoSpaceDE/>
        <w:autoSpaceDN/>
        <w:bidi w:val="0"/>
        <w:adjustRightInd/>
        <w:spacing w:before="0" w:line="520" w:lineRule="exact"/>
        <w:ind w:right="0" w:firstLine="480" w:firstLineChars="20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三</w:t>
      </w:r>
      <w:r>
        <w:rPr>
          <w:rFonts w:hint="eastAsia" w:ascii="微软雅黑" w:hAnsi="微软雅黑" w:cs="微软雅黑"/>
          <w:sz w:val="24"/>
          <w:szCs w:val="24"/>
          <w:lang w:eastAsia="zh-CN"/>
        </w:rPr>
        <w:t>、</w:t>
      </w:r>
      <w:r>
        <w:rPr>
          <w:rFonts w:hint="eastAsia" w:ascii="微软雅黑" w:hAnsi="微软雅黑" w:eastAsia="微软雅黑" w:cs="微软雅黑"/>
          <w:sz w:val="24"/>
          <w:szCs w:val="24"/>
        </w:rPr>
        <w:t>教育费附加审核情况</w:t>
      </w:r>
    </w:p>
    <w:p w14:paraId="3B65D645">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审核应</w:t>
      </w:r>
      <w:r>
        <w:rPr>
          <w:rFonts w:hint="eastAsia" w:ascii="微软雅黑" w:hAnsi="微软雅黑" w:eastAsia="微软雅黑" w:cs="微软雅黑"/>
          <w:sz w:val="21"/>
          <w:szCs w:val="21"/>
          <w:lang w:eastAsia="zh-CN"/>
        </w:rPr>
        <w:t>缴</w:t>
      </w:r>
      <w:r>
        <w:rPr>
          <w:rFonts w:hint="eastAsia" w:ascii="微软雅黑" w:hAnsi="微软雅黑" w:eastAsia="微软雅黑" w:cs="微软雅黑"/>
          <w:sz w:val="21"/>
          <w:szCs w:val="21"/>
        </w:rPr>
        <w:t>教育费附加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{data14}}</w:t>
      </w:r>
      <w:r>
        <w:rPr>
          <w:rFonts w:hint="eastAsia" w:ascii="微软雅黑" w:hAnsi="微软雅黑" w:eastAsia="微软雅黑" w:cs="微软雅黑"/>
          <w:sz w:val="21"/>
          <w:szCs w:val="21"/>
        </w:rPr>
        <w:t>元，已申报缴</w:t>
      </w:r>
      <w:r>
        <w:rPr>
          <w:rFonts w:hint="eastAsia" w:ascii="微软雅黑" w:hAnsi="微软雅黑" w:eastAsia="微软雅黑" w:cs="微软雅黑"/>
          <w:sz w:val="21"/>
          <w:szCs w:val="21"/>
          <w:lang w:eastAsia="zh-CN"/>
        </w:rPr>
        <w:t>纳</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{data26}}</w:t>
      </w:r>
      <w:r>
        <w:rPr>
          <w:rFonts w:hint="eastAsia" w:ascii="微软雅黑" w:hAnsi="微软雅黑" w:eastAsia="微软雅黑" w:cs="微软雅黑"/>
          <w:sz w:val="21"/>
          <w:szCs w:val="21"/>
        </w:rPr>
        <w:t>元，应补缴教育费附加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{data32}}</w:t>
      </w:r>
      <w:r>
        <w:rPr>
          <w:rFonts w:hint="eastAsia" w:ascii="微软雅黑" w:hAnsi="微软雅黑" w:eastAsia="微软雅黑" w:cs="微软雅黑"/>
          <w:sz w:val="21"/>
          <w:szCs w:val="21"/>
        </w:rPr>
        <w:t>元</w:t>
      </w:r>
      <w:r>
        <w:rPr>
          <w:rFonts w:hint="eastAsia" w:cs="微软雅黑"/>
          <w:sz w:val="21"/>
          <w:szCs w:val="21"/>
          <w:lang w:eastAsia="zh-CN"/>
        </w:rPr>
        <w:t>，</w:t>
      </w:r>
      <w:r>
        <w:rPr>
          <w:rFonts w:hint="eastAsia" w:cs="微软雅黑"/>
          <w:sz w:val="21"/>
          <w:szCs w:val="21"/>
          <w:lang w:val="en-US" w:eastAsia="zh-CN"/>
        </w:rPr>
        <w:t>应退</w:t>
      </w:r>
      <w:r>
        <w:rPr>
          <w:rFonts w:hint="eastAsia" w:ascii="微软雅黑" w:hAnsi="微软雅黑" w:eastAsia="微软雅黑" w:cs="微软雅黑"/>
          <w:sz w:val="21"/>
          <w:szCs w:val="21"/>
        </w:rPr>
        <w:t>教育费附加</w:t>
      </w:r>
      <w:r>
        <w:rPr>
          <w:rFonts w:hint="eastAsia" w:ascii="微软雅黑" w:hAnsi="微软雅黑" w:eastAsia="微软雅黑" w:cs="微软雅黑"/>
          <w:sz w:val="21"/>
          <w:szCs w:val="21"/>
          <w:highlight w:val="none"/>
        </w:rPr>
        <w:fldChar w:fldCharType="begin"/>
      </w:r>
      <w:r>
        <w:rPr>
          <w:sz w:val="21"/>
          <w:szCs w:val="21"/>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{data38}}</w:t>
      </w:r>
      <w:r>
        <w:rPr>
          <w:rFonts w:hint="eastAsia" w:cs="微软雅黑"/>
          <w:sz w:val="21"/>
          <w:szCs w:val="21"/>
          <w:lang w:val="en-US" w:eastAsia="zh-CN"/>
        </w:rPr>
        <w:t>元</w:t>
      </w:r>
      <w:r>
        <w:rPr>
          <w:rFonts w:hint="eastAsia" w:ascii="微软雅黑" w:hAnsi="微软雅黑" w:eastAsia="微软雅黑" w:cs="微软雅黑"/>
          <w:sz w:val="21"/>
          <w:szCs w:val="21"/>
        </w:rPr>
        <w:t>。审核情况如下：</w:t>
      </w:r>
    </w:p>
    <w:p w14:paraId="4C40D6A5">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四</w:t>
      </w:r>
      <w:r>
        <w:rPr>
          <w:rFonts w:hint="eastAsia" w:ascii="微软雅黑" w:hAnsi="微软雅黑" w:cs="微软雅黑"/>
          <w:b/>
          <w:bCs/>
          <w:sz w:val="24"/>
          <w:szCs w:val="24"/>
          <w:lang w:eastAsia="zh-CN"/>
        </w:rPr>
        <w:t>、</w:t>
      </w:r>
      <w:r>
        <w:rPr>
          <w:rFonts w:hint="eastAsia" w:ascii="微软雅黑" w:hAnsi="微软雅黑" w:eastAsia="微软雅黑" w:cs="微软雅黑"/>
          <w:b/>
          <w:bCs/>
          <w:sz w:val="24"/>
          <w:szCs w:val="24"/>
        </w:rPr>
        <w:t>地方教育附加审核情况</w:t>
      </w:r>
    </w:p>
    <w:p w14:paraId="6A1D9206">
      <w:pPr>
        <w:pStyle w:val="40"/>
        <w:keepNext w:val="0"/>
        <w:keepLines w:val="0"/>
        <w:pageBreakBefore w:val="0"/>
        <w:widowControl/>
        <w:kinsoku/>
        <w:wordWrap/>
        <w:overflowPunct/>
        <w:topLinePunct w:val="0"/>
        <w:autoSpaceDE/>
        <w:autoSpaceDN/>
        <w:bidi w:val="0"/>
        <w:adjustRightInd/>
        <w:snapToGrid/>
        <w:spacing w:line="520" w:lineRule="exact"/>
        <w:ind w:right="0" w:right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审核应缴地方教育附加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{data15}}</w:t>
      </w:r>
      <w:r>
        <w:rPr>
          <w:rFonts w:hint="eastAsia" w:ascii="微软雅黑" w:hAnsi="微软雅黑" w:eastAsia="微软雅黑" w:cs="微软雅黑"/>
          <w:sz w:val="21"/>
          <w:szCs w:val="21"/>
        </w:rPr>
        <w:fldChar w:fldCharType="begin"/>
      </w:r>
      <w:r>
        <w:instrText xml:space="preserve"> LINK Excel.Sheet.12 "D:/亚信/2024年度税审模板/新建文件夹/XX公司202X年度纳税审核报告/附件5 企业所得税年度纳税审核表（XX公司）.xls" "审核情况汇总表!R10C5" \t \a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元，已申报缴纳</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{data27}}</w:t>
      </w:r>
      <w:r>
        <w:rPr>
          <w:rFonts w:hint="eastAsia" w:ascii="微软雅黑" w:hAnsi="微软雅黑" w:eastAsia="微软雅黑" w:cs="微软雅黑"/>
          <w:sz w:val="21"/>
          <w:szCs w:val="21"/>
        </w:rPr>
        <w:fldChar w:fldCharType="begin"/>
      </w:r>
      <w:r>
        <w:instrText xml:space="preserve"> LINK Excel.Sheet.12 "D:/亚信/2024年度税审模板/新建文件夹/XX公司202X年度纳税审核报告/附件5 企业所得税年度纳税审核表（XX公司）.xls" "审核情况汇总表!R10C7" \t \a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元，应补缴</w:t>
      </w:r>
      <w:r>
        <w:rPr>
          <w:rFonts w:hint="eastAsia" w:ascii="微软雅黑" w:hAnsi="微软雅黑" w:eastAsia="微软雅黑" w:cs="微软雅黑"/>
          <w:sz w:val="21"/>
          <w:szCs w:val="21"/>
          <w:lang w:eastAsia="zh-CN"/>
        </w:rPr>
        <w:t>地方教育附加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{data33}}</w:t>
      </w:r>
      <w:r>
        <w:rPr>
          <w:rFonts w:hint="eastAsia" w:ascii="微软雅黑" w:hAnsi="微软雅黑" w:eastAsia="微软雅黑" w:cs="微软雅黑"/>
          <w:sz w:val="21"/>
          <w:szCs w:val="21"/>
        </w:rPr>
        <w:t>元</w:t>
      </w:r>
      <w:r>
        <w:rPr>
          <w:rFonts w:hint="eastAsia" w:cs="微软雅黑"/>
          <w:sz w:val="21"/>
          <w:szCs w:val="21"/>
          <w:lang w:eastAsia="zh-CN"/>
        </w:rPr>
        <w:t>，</w:t>
      </w:r>
      <w:r>
        <w:rPr>
          <w:rFonts w:hint="eastAsia" w:cs="微软雅黑"/>
          <w:sz w:val="21"/>
          <w:szCs w:val="21"/>
          <w:lang w:val="en-US" w:eastAsia="zh-CN"/>
        </w:rPr>
        <w:t>应退地方教育附加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{data39}}</w:t>
      </w:r>
      <w:r>
        <w:rPr>
          <w:rFonts w:hint="eastAsia" w:cs="微软雅黑"/>
          <w:sz w:val="21"/>
          <w:szCs w:val="21"/>
          <w:lang w:val="en-US" w:eastAsia="zh-CN"/>
        </w:rPr>
        <w:t>元。</w:t>
      </w:r>
      <w:r>
        <w:rPr>
          <w:rFonts w:hint="eastAsia" w:ascii="微软雅黑" w:hAnsi="微软雅黑" w:eastAsia="微软雅黑" w:cs="微软雅黑"/>
          <w:sz w:val="21"/>
          <w:szCs w:val="21"/>
        </w:rPr>
        <w:t>审核情况如下：</w:t>
      </w:r>
    </w:p>
    <w:p w14:paraId="5C06F68C">
      <w:pPr>
        <w:pStyle w:val="91"/>
        <w:pageBreakBefore w:val="0"/>
        <w:kinsoku/>
        <w:wordWrap/>
        <w:overflowPunct/>
        <w:topLinePunct w:val="0"/>
        <w:autoSpaceDE/>
        <w:autoSpaceDN/>
        <w:bidi w:val="0"/>
        <w:adjustRightInd/>
        <w:spacing w:before="0" w:line="520" w:lineRule="exact"/>
        <w:ind w:right="0" w:firstLine="560" w:firstLineChars="200"/>
        <w:textAlignment w:val="auto"/>
        <w:rPr>
          <w:rFonts w:hint="eastAsia" w:ascii="微软雅黑" w:hAnsi="微软雅黑" w:eastAsia="微软雅黑" w:cs="微软雅黑"/>
          <w:sz w:val="28"/>
          <w:szCs w:val="28"/>
        </w:rPr>
      </w:pPr>
    </w:p>
    <w:p w14:paraId="51968BE2">
      <w:pPr>
        <w:pStyle w:val="91"/>
        <w:pageBreakBefore w:val="0"/>
        <w:kinsoku/>
        <w:wordWrap/>
        <w:overflowPunct/>
        <w:topLinePunct w:val="0"/>
        <w:autoSpaceDE/>
        <w:autoSpaceDN/>
        <w:bidi w:val="0"/>
        <w:adjustRightInd/>
        <w:spacing w:before="0" w:line="520" w:lineRule="exact"/>
        <w:ind w:right="0" w:firstLine="560" w:firstLineChars="20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第</w:t>
      </w:r>
      <w:r>
        <w:rPr>
          <w:rFonts w:hint="eastAsia" w:ascii="微软雅黑" w:hAnsi="微软雅黑" w:eastAsia="微软雅黑" w:cs="微软雅黑"/>
          <w:sz w:val="28"/>
          <w:szCs w:val="28"/>
          <w:lang w:val="en-US" w:eastAsia="zh-CN"/>
        </w:rPr>
        <w:t>三</w:t>
      </w:r>
      <w:r>
        <w:rPr>
          <w:rFonts w:hint="eastAsia" w:ascii="微软雅黑" w:hAnsi="微软雅黑" w:eastAsia="微软雅黑" w:cs="微软雅黑"/>
          <w:sz w:val="28"/>
          <w:szCs w:val="28"/>
        </w:rPr>
        <w:t>部分 企业所得税审核事项说明</w:t>
      </w:r>
    </w:p>
    <w:bookmarkEnd w:id="8"/>
    <w:p w14:paraId="79E72A5D">
      <w:pPr>
        <w:pStyle w:val="93"/>
        <w:pageBreakBefore w:val="0"/>
        <w:kinsoku/>
        <w:wordWrap/>
        <w:overflowPunct/>
        <w:topLinePunct w:val="0"/>
        <w:autoSpaceDE/>
        <w:autoSpaceDN/>
        <w:bidi w:val="0"/>
        <w:adjustRightInd/>
        <w:spacing w:before="0" w:line="520" w:lineRule="exact"/>
        <w:ind w:right="0" w:firstLine="480" w:firstLineChars="200"/>
        <w:jc w:val="both"/>
        <w:textAlignment w:val="auto"/>
        <w:rPr>
          <w:rFonts w:hint="eastAsia" w:ascii="微软雅黑" w:hAnsi="微软雅黑" w:eastAsia="微软雅黑" w:cs="微软雅黑"/>
          <w:sz w:val="24"/>
          <w:szCs w:val="24"/>
        </w:rPr>
      </w:pPr>
      <w:bookmarkStart w:id="9" w:name="_Toc513192399"/>
      <w:r>
        <w:rPr>
          <w:rFonts w:hint="eastAsia" w:ascii="微软雅黑" w:hAnsi="微软雅黑" w:eastAsia="微软雅黑" w:cs="微软雅黑"/>
          <w:sz w:val="24"/>
          <w:szCs w:val="24"/>
        </w:rPr>
        <w:t>一、纳税调整后所得的计算</w:t>
      </w:r>
    </w:p>
    <w:p w14:paraId="2875C826">
      <w:pPr>
        <w:pStyle w:val="40"/>
        <w:keepNext w:val="0"/>
        <w:keepLines w:val="0"/>
        <w:pageBreakBefore w:val="0"/>
        <w:widowControl/>
        <w:kinsoku/>
        <w:wordWrap/>
        <w:overflowPunct/>
        <w:topLinePunct w:val="0"/>
        <w:autoSpaceDE/>
        <w:autoSpaceDN/>
        <w:bidi w:val="0"/>
        <w:adjustRightInd/>
        <w:snapToGri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rPr>
        <w:t>经审核，</w:t>
      </w:r>
      <w:r>
        <w:rPr>
          <w:rFonts w:hint="eastAsia" w:ascii="微软雅黑" w:hAnsi="微软雅黑" w:eastAsia="微软雅黑" w:cs="微软雅黑"/>
          <w:sz w:val="21"/>
          <w:szCs w:val="21"/>
          <w:highlight w:val="none"/>
          <w:lang w:eastAsia="zh-CN"/>
        </w:rPr>
        <w:t>贵公司20</w:t>
      </w:r>
      <w:r>
        <w:rPr>
          <w:rFonts w:hint="eastAsia" w:cs="微软雅黑"/>
          <w:sz w:val="21"/>
          <w:szCs w:val="21"/>
          <w:highlight w:val="none"/>
          <w:lang w:val="en-US" w:eastAsia="zh-CN"/>
        </w:rPr>
        <w:t>**</w:t>
      </w:r>
      <w:r>
        <w:rPr>
          <w:rFonts w:hint="eastAsia" w:ascii="微软雅黑" w:hAnsi="微软雅黑" w:eastAsia="微软雅黑" w:cs="微软雅黑"/>
          <w:sz w:val="21"/>
          <w:szCs w:val="21"/>
          <w:highlight w:val="none"/>
          <w:lang w:eastAsia="zh-CN"/>
        </w:rPr>
        <w:t>年度</w:t>
      </w:r>
      <w:r>
        <w:rPr>
          <w:rFonts w:hint="eastAsia" w:ascii="微软雅黑" w:hAnsi="微软雅黑" w:eastAsia="微软雅黑" w:cs="微软雅黑"/>
          <w:sz w:val="21"/>
          <w:szCs w:val="21"/>
          <w:highlight w:val="none"/>
        </w:rPr>
        <w:t>《企业所得税年度纳税申报</w:t>
      </w:r>
      <w:r>
        <w:rPr>
          <w:rFonts w:hint="eastAsia" w:cs="微软雅黑"/>
          <w:sz w:val="21"/>
          <w:szCs w:val="21"/>
          <w:highlight w:val="none"/>
          <w:lang w:val="en-US" w:eastAsia="zh-CN"/>
        </w:rPr>
        <w:t>主表</w:t>
      </w:r>
      <w:r>
        <w:rPr>
          <w:rFonts w:hint="eastAsia" w:ascii="微软雅黑" w:hAnsi="微软雅黑" w:eastAsia="微软雅黑" w:cs="微软雅黑"/>
          <w:sz w:val="21"/>
          <w:szCs w:val="21"/>
          <w:highlight w:val="none"/>
        </w:rPr>
        <w:t>）》（A100000）第</w:t>
      </w:r>
      <w:r>
        <w:rPr>
          <w:rFonts w:hint="eastAsia" w:cs="微软雅黑"/>
          <w:sz w:val="21"/>
          <w:szCs w:val="21"/>
          <w:highlight w:val="none"/>
          <w:lang w:val="en-US" w:eastAsia="zh-CN"/>
        </w:rPr>
        <w:t>24</w:t>
      </w:r>
      <w:r>
        <w:rPr>
          <w:rFonts w:hint="eastAsia" w:ascii="微软雅黑" w:hAnsi="微软雅黑" w:eastAsia="微软雅黑" w:cs="微软雅黑"/>
          <w:sz w:val="21"/>
          <w:szCs w:val="21"/>
          <w:highlight w:val="none"/>
        </w:rPr>
        <w:t>行“纳税调整后所得”</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{data77}}</w:t>
      </w:r>
      <w:r>
        <w:rPr>
          <w:rFonts w:hint="eastAsia" w:ascii="微软雅黑" w:hAnsi="微软雅黑" w:eastAsia="微软雅黑" w:cs="微软雅黑"/>
          <w:sz w:val="21"/>
          <w:szCs w:val="21"/>
          <w:highlight w:val="none"/>
        </w:rPr>
        <w:t>元，计</w:t>
      </w:r>
      <w:r>
        <w:rPr>
          <w:rFonts w:hint="eastAsia" w:ascii="微软雅黑" w:hAnsi="微软雅黑" w:eastAsia="微软雅黑" w:cs="微软雅黑"/>
          <w:sz w:val="21"/>
          <w:szCs w:val="21"/>
        </w:rPr>
        <w:t>算过程及具体事项如下：</w:t>
      </w:r>
    </w:p>
    <w:p w14:paraId="0E41F1E1">
      <w:pPr>
        <w:pStyle w:val="40"/>
        <w:pageBreakBefore w:val="0"/>
        <w:kinsoku/>
        <w:wordWrap/>
        <w:overflowPunct/>
        <w:topLinePunct w:val="0"/>
        <w:autoSpaceDE/>
        <w:autoSpaceDN/>
        <w:bidi w:val="0"/>
        <w:adjustRightInd/>
        <w:spacing w:line="520" w:lineRule="exact"/>
        <w:ind w:right="0" w:rightChars="0" w:firstLine="480"/>
        <w:textAlignment w:val="auto"/>
        <w:rPr>
          <w:rFonts w:hint="eastAsia" w:cs="微软雅黑"/>
          <w:sz w:val="21"/>
          <w:szCs w:val="21"/>
          <w:lang w:eastAsia="zh-CN"/>
        </w:rPr>
      </w:pPr>
      <w:r>
        <w:rPr>
          <w:rFonts w:hint="eastAsia" w:ascii="微软雅黑" w:hAnsi="微软雅黑" w:eastAsia="微软雅黑" w:cs="微软雅黑"/>
          <w:sz w:val="21"/>
          <w:szCs w:val="21"/>
        </w:rPr>
        <w:t>纳税调整后所得</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{data77}}</w:t>
      </w:r>
      <w:r>
        <w:rPr>
          <w:rFonts w:hint="eastAsia" w:ascii="微软雅黑" w:hAnsi="微软雅黑" w:eastAsia="微软雅黑" w:cs="微软雅黑"/>
          <w:sz w:val="21"/>
          <w:szCs w:val="21"/>
        </w:rPr>
        <w:t>元=利润总额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{data65}}</w:t>
      </w:r>
      <w:r>
        <w:rPr>
          <w:rFonts w:hint="eastAsia" w:ascii="微软雅黑" w:hAnsi="微软雅黑" w:eastAsia="微软雅黑" w:cs="微软雅黑"/>
          <w:sz w:val="21"/>
          <w:szCs w:val="21"/>
        </w:rPr>
        <w:t>元+审核确认纳税调整增加额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{data67}}</w:t>
      </w:r>
      <w:r>
        <w:rPr>
          <w:rFonts w:hint="eastAsia" w:ascii="微软雅黑" w:hAnsi="微软雅黑" w:eastAsia="微软雅黑" w:cs="微软雅黑"/>
          <w:sz w:val="21"/>
          <w:szCs w:val="21"/>
        </w:rPr>
        <w:t>元</w:t>
      </w:r>
      <w:r>
        <w:rPr>
          <w:rFonts w:hint="eastAsia" w:cs="微软雅黑"/>
          <w:sz w:val="21"/>
          <w:szCs w:val="21"/>
          <w:lang w:val="en-US" w:eastAsia="zh-CN"/>
        </w:rPr>
        <w:t xml:space="preserve"> -</w:t>
      </w:r>
      <w:r>
        <w:rPr>
          <w:rFonts w:hint="eastAsia" w:ascii="微软雅黑" w:hAnsi="微软雅黑" w:eastAsia="微软雅黑" w:cs="微软雅黑"/>
          <w:sz w:val="21"/>
          <w:szCs w:val="21"/>
        </w:rPr>
        <w:t>审核确认纳税调整减少额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{data68}}</w:t>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highlight w:val="none"/>
        </w:rPr>
        <w:t>免税、减计收入及加计扣除</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{data69}}</w:t>
      </w:r>
      <w:r>
        <w:rPr>
          <w:rFonts w:hint="eastAsia" w:ascii="微软雅黑" w:hAnsi="微软雅黑" w:eastAsia="微软雅黑" w:cs="微软雅黑"/>
          <w:sz w:val="21"/>
          <w:szCs w:val="21"/>
        </w:rPr>
        <w:t>元</w:t>
      </w:r>
      <w:r>
        <w:rPr>
          <w:rFonts w:hint="eastAsia" w:cs="微软雅黑"/>
          <w:sz w:val="21"/>
          <w:szCs w:val="21"/>
          <w:lang w:eastAsia="zh-CN"/>
        </w:rPr>
        <w:t>。</w:t>
      </w:r>
      <w:bookmarkStart w:id="10" w:name="_Toc513192398"/>
    </w:p>
    <w:p w14:paraId="3D95656D">
      <w:pPr>
        <w:pStyle w:val="40"/>
        <w:pageBreakBefore w:val="0"/>
        <w:numPr>
          <w:ilvl w:val="0"/>
          <w:numId w:val="2"/>
        </w:numPr>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审核确认</w:t>
      </w:r>
      <w:r>
        <w:rPr>
          <w:rStyle w:val="98"/>
          <w:rFonts w:hint="eastAsia" w:ascii="微软雅黑" w:hAnsi="微软雅黑" w:eastAsia="微软雅黑" w:cs="微软雅黑"/>
          <w:b/>
          <w:bCs/>
          <w:sz w:val="21"/>
          <w:szCs w:val="21"/>
        </w:rPr>
        <w:t>纳税调整</w:t>
      </w:r>
      <w:r>
        <w:rPr>
          <w:rFonts w:hint="eastAsia" w:ascii="微软雅黑" w:hAnsi="微软雅黑" w:eastAsia="微软雅黑" w:cs="微软雅黑"/>
          <w:b/>
          <w:bCs/>
          <w:sz w:val="21"/>
          <w:szCs w:val="21"/>
        </w:rPr>
        <w:t>增加、减少事项</w:t>
      </w:r>
      <w:bookmarkEnd w:id="9"/>
      <w:bookmarkEnd w:id="10"/>
      <w:bookmarkStart w:id="11" w:name="_Toc513192400"/>
    </w:p>
    <w:p w14:paraId="0A4F15C0">
      <w:pPr>
        <w:pStyle w:val="40"/>
        <w:pageBreakBefore w:val="0"/>
        <w:numPr>
          <w:ilvl w:val="0"/>
          <w:numId w:val="0"/>
        </w:numPr>
        <w:kinsoku/>
        <w:wordWrap/>
        <w:overflowPunct/>
        <w:topLinePunct w:val="0"/>
        <w:autoSpaceDE/>
        <w:autoSpaceDN/>
        <w:bidi w:val="0"/>
        <w:adjustRightInd/>
        <w:spacing w:line="520" w:lineRule="exact"/>
        <w:ind w:right="0" w:rightChars="0" w:firstLine="420" w:firstLineChars="200"/>
        <w:textAlignment w:val="auto"/>
        <w:rPr>
          <w:rFonts w:hint="eastAsia" w:ascii="微软雅黑" w:hAnsi="微软雅黑" w:eastAsia="微软雅黑" w:cs="微软雅黑"/>
          <w:b/>
          <w:bCs/>
          <w:color w:val="auto"/>
          <w:sz w:val="21"/>
          <w:szCs w:val="21"/>
        </w:rPr>
      </w:pPr>
      <w:r>
        <w:rPr>
          <w:rFonts w:hint="eastAsia" w:ascii="微软雅黑" w:hAnsi="微软雅黑" w:eastAsia="微软雅黑" w:cs="微软雅黑"/>
          <w:b/>
          <w:bCs/>
          <w:color w:val="auto"/>
          <w:sz w:val="21"/>
          <w:szCs w:val="21"/>
        </w:rPr>
        <w:t>1.收入类调整项目</w:t>
      </w:r>
    </w:p>
    <w:p w14:paraId="526A54C1">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 xml:space="preserve">经审核，贵公司 </w:t>
      </w:r>
      <w:r>
        <w:rPr>
          <w:rFonts w:hint="eastAsia" w:ascii="微软雅黑" w:hAnsi="微软雅黑" w:eastAsia="微软雅黑" w:cs="微软雅黑"/>
          <w:color w:val="auto"/>
          <w:sz w:val="21"/>
          <w:szCs w:val="21"/>
          <w:lang w:eastAsia="zh-CN"/>
        </w:rPr>
        <w:t>20**年度</w:t>
      </w:r>
      <w:r>
        <w:rPr>
          <w:rFonts w:hint="eastAsia" w:ascii="微软雅黑" w:hAnsi="微软雅黑" w:eastAsia="微软雅黑" w:cs="微软雅黑"/>
          <w:color w:val="auto"/>
          <w:sz w:val="21"/>
          <w:szCs w:val="21"/>
        </w:rPr>
        <w:t>收入类调整项目审核确认纳税调整增加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{data208}}</w:t>
      </w:r>
      <w:r>
        <w:rPr>
          <w:rFonts w:hint="eastAsia" w:ascii="微软雅黑" w:hAnsi="微软雅黑" w:eastAsia="微软雅黑" w:cs="微软雅黑"/>
          <w:color w:val="auto"/>
          <w:sz w:val="21"/>
          <w:szCs w:val="21"/>
        </w:rPr>
        <w:t>元，审核确认纳税调整减少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{data261}}</w:t>
      </w:r>
      <w:r>
        <w:rPr>
          <w:rFonts w:hint="eastAsia" w:ascii="微软雅黑" w:hAnsi="微软雅黑" w:eastAsia="微软雅黑" w:cs="微软雅黑"/>
          <w:color w:val="auto"/>
          <w:sz w:val="21"/>
          <w:szCs w:val="21"/>
        </w:rPr>
        <w:t>元。具体调整数据如下：</w:t>
      </w:r>
    </w:p>
    <w:p w14:paraId="73C8B532">
      <w:pPr>
        <w:pStyle w:val="8"/>
        <w:keepNext w:val="0"/>
        <w:keepLines w:val="0"/>
        <w:pageBreakBefore w:val="0"/>
        <w:widowControl w:val="0"/>
        <w:numPr>
          <w:ilvl w:val="0"/>
          <w:numId w:val="3"/>
        </w:numPr>
        <w:kinsoku/>
        <w:wordWrap/>
        <w:overflowPunct/>
        <w:topLinePunct w:val="0"/>
        <w:autoSpaceDE/>
        <w:autoSpaceDN/>
        <w:bidi w:val="0"/>
        <w:adjustRightInd/>
        <w:spacing w:before="0"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视同销售收入</w:t>
      </w:r>
    </w:p>
    <w:p w14:paraId="57299E82">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highlight w:val="none"/>
          <w:lang w:val="en-US" w:eastAsia="zh-CN"/>
        </w:rPr>
        <w:t>贵公司20**年度</w:t>
      </w:r>
      <w:r>
        <w:rPr>
          <w:rFonts w:hint="eastAsia" w:ascii="微软雅黑" w:hAnsi="微软雅黑" w:eastAsia="微软雅黑" w:cs="微软雅黑"/>
          <w:color w:val="auto"/>
          <w:sz w:val="21"/>
          <w:szCs w:val="21"/>
          <w:highlight w:val="none"/>
        </w:rPr>
        <w:t>未按权责发生制确认收入的合同视同销售金额（交易金额）</w:t>
      </w:r>
      <w:r>
        <w:rPr>
          <w:rFonts w:hint="eastAsia" w:ascii="微软雅黑" w:hAnsi="微软雅黑" w:cs="微软雅黑"/>
          <w:color w:val="auto"/>
          <w:sz w:val="21"/>
          <w:szCs w:val="21"/>
          <w:highlight w:val="none"/>
          <w:lang w:val="en-US" w:eastAsia="zh-CN"/>
        </w:rPr>
        <w:t>xx</w:t>
      </w:r>
      <w:r>
        <w:rPr>
          <w:rFonts w:hint="eastAsia" w:ascii="微软雅黑" w:hAnsi="微软雅黑" w:eastAsia="微软雅黑" w:cs="微软雅黑"/>
          <w:color w:val="auto"/>
          <w:sz w:val="21"/>
          <w:szCs w:val="21"/>
        </w:rPr>
        <w:t>元，根据《企业所得税法实施条例》（中华人民共和国国务院令第512号）第二十五条、《关于企业处置资产所得税处理问题的通知》（国税函[2008]828号）（注：第三条废止）及《关于企业所得税有关问题的公告》（国家税务总局公告2016年第80号）的规定，审核确认本年税收金额</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"A105010视同销售和房地产开发企业特定业务纳税调整明细表!R5C7" \t \a </w:instrText>
      </w:r>
      <w:r>
        <w:rPr>
          <w:rFonts w:hint="eastAsia" w:ascii="微软雅黑" w:hAnsi="微软雅黑" w:eastAsia="微软雅黑" w:cs="微软雅黑"/>
          <w:color w:val="auto"/>
          <w:sz w:val="21"/>
          <w:szCs w:val="21"/>
        </w:rPr>
        <w:fldChar w:fldCharType="separate"/>
      </w:r>
      <w:r>
        <w:rPr>
          <w:rFonts w:hint="eastAsia"/>
        </w:rPr>
        <w:t xml:space="preserve"> </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{data156}}</w:t>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元，审核确认纳税调</w:t>
      </w:r>
      <w:r>
        <w:rPr>
          <w:rFonts w:hint="eastAsia" w:ascii="微软雅黑" w:hAnsi="微软雅黑" w:cs="微软雅黑"/>
          <w:color w:val="auto"/>
          <w:sz w:val="21"/>
          <w:szCs w:val="21"/>
          <w:lang w:val="en-US" w:eastAsia="zh-CN"/>
        </w:rPr>
        <w:t>增金额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{data209}}</w:t>
      </w:r>
      <w:r>
        <w:rPr>
          <w:rFonts w:hint="eastAsia" w:ascii="微软雅黑" w:hAnsi="微软雅黑" w:eastAsia="微软雅黑" w:cs="微软雅黑"/>
          <w:color w:val="auto"/>
          <w:sz w:val="21"/>
          <w:szCs w:val="21"/>
        </w:rPr>
        <w:t>元</w:t>
      </w:r>
      <w:r>
        <w:rPr>
          <w:rFonts w:hint="eastAsia" w:ascii="微软雅黑" w:hAnsi="微软雅黑" w:cs="微软雅黑"/>
          <w:color w:val="auto"/>
          <w:sz w:val="21"/>
          <w:szCs w:val="21"/>
          <w:lang w:val="en-US" w:eastAsia="zh-CN"/>
        </w:rPr>
        <w:t>。</w:t>
      </w:r>
      <w:r>
        <w:rPr>
          <w:rFonts w:hint="eastAsia" w:ascii="微软雅黑" w:hAnsi="微软雅黑" w:eastAsia="微软雅黑" w:cs="微软雅黑"/>
          <w:color w:val="auto"/>
          <w:sz w:val="21"/>
          <w:szCs w:val="21"/>
        </w:rPr>
        <w:t>具体数据如下：</w:t>
      </w:r>
    </w:p>
    <w:p w14:paraId="44BA149F">
      <w:pPr>
        <w:pageBreakBefore w:val="0"/>
        <w:widowControl w:val="0"/>
        <w:numPr>
          <w:ilvl w:val="-1"/>
          <w:numId w:val="0"/>
        </w:numPr>
        <w:kinsoku/>
        <w:wordWrap/>
        <w:overflowPunct/>
        <w:topLinePunct w:val="0"/>
        <w:autoSpaceDE/>
        <w:autoSpaceDN/>
        <w:bidi w:val="0"/>
        <w:adjustRightInd/>
        <w:spacing w:line="520" w:lineRule="exact"/>
        <w:ind w:leftChars="0"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①非货币性资产交换视同销售收入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{data315}}</w:t>
      </w:r>
      <w:r>
        <w:rPr>
          <w:rFonts w:hint="eastAsia" w:ascii="微软雅黑" w:hAnsi="微软雅黑" w:eastAsia="微软雅黑" w:cs="微软雅黑"/>
          <w:color w:val="auto"/>
          <w:sz w:val="21"/>
          <w:szCs w:val="21"/>
        </w:rPr>
        <w:t>元；</w:t>
      </w:r>
    </w:p>
    <w:p w14:paraId="00E75C21">
      <w:pPr>
        <w:pageBreakBefore w:val="0"/>
        <w:widowControl w:val="0"/>
        <w:numPr>
          <w:ilvl w:val="-1"/>
          <w:numId w:val="0"/>
        </w:numPr>
        <w:kinsoku/>
        <w:wordWrap/>
        <w:overflowPunct/>
        <w:topLinePunct w:val="0"/>
        <w:autoSpaceDE/>
        <w:autoSpaceDN/>
        <w:bidi w:val="0"/>
        <w:adjustRightInd/>
        <w:spacing w:line="520" w:lineRule="exact"/>
        <w:ind w:leftChars="0"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②用于市场推广或销售视同销售收入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{data316}}</w:t>
      </w:r>
      <w:r>
        <w:rPr>
          <w:rFonts w:hint="eastAsia" w:ascii="微软雅黑" w:hAnsi="微软雅黑" w:eastAsia="微软雅黑" w:cs="微软雅黑"/>
          <w:color w:val="auto"/>
          <w:sz w:val="21"/>
          <w:szCs w:val="21"/>
        </w:rPr>
        <w:t>元；</w:t>
      </w:r>
    </w:p>
    <w:p w14:paraId="18A23D43">
      <w:pPr>
        <w:pageBreakBefore w:val="0"/>
        <w:widowControl w:val="0"/>
        <w:numPr>
          <w:ilvl w:val="-1"/>
          <w:numId w:val="0"/>
        </w:numPr>
        <w:kinsoku/>
        <w:wordWrap/>
        <w:overflowPunct/>
        <w:topLinePunct w:val="0"/>
        <w:autoSpaceDE/>
        <w:autoSpaceDN/>
        <w:bidi w:val="0"/>
        <w:adjustRightInd/>
        <w:spacing w:line="520" w:lineRule="exact"/>
        <w:ind w:leftChars="0"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③用于交际应酬视同销售收入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{data317}}</w:t>
      </w:r>
      <w:r>
        <w:rPr>
          <w:rFonts w:hint="eastAsia" w:ascii="微软雅黑" w:hAnsi="微软雅黑" w:eastAsia="微软雅黑" w:cs="微软雅黑"/>
          <w:color w:val="auto"/>
          <w:sz w:val="21"/>
          <w:szCs w:val="21"/>
        </w:rPr>
        <w:t>元；</w:t>
      </w:r>
    </w:p>
    <w:p w14:paraId="7F3BEFB3">
      <w:pPr>
        <w:pageBreakBefore w:val="0"/>
        <w:widowControl w:val="0"/>
        <w:numPr>
          <w:ilvl w:val="-1"/>
          <w:numId w:val="0"/>
        </w:numPr>
        <w:kinsoku/>
        <w:wordWrap/>
        <w:overflowPunct/>
        <w:topLinePunct w:val="0"/>
        <w:autoSpaceDE/>
        <w:autoSpaceDN/>
        <w:bidi w:val="0"/>
        <w:adjustRightInd/>
        <w:spacing w:line="520" w:lineRule="exact"/>
        <w:ind w:leftChars="0"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④用于职工奖励或福利视同销售收入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{data318}}</w:t>
      </w:r>
      <w:r>
        <w:rPr>
          <w:rFonts w:hint="eastAsia" w:ascii="微软雅黑" w:hAnsi="微软雅黑" w:eastAsia="微软雅黑" w:cs="微软雅黑"/>
          <w:color w:val="auto"/>
          <w:sz w:val="21"/>
          <w:szCs w:val="21"/>
        </w:rPr>
        <w:t>元；</w:t>
      </w:r>
    </w:p>
    <w:p w14:paraId="2FE58BF3">
      <w:pPr>
        <w:pageBreakBefore w:val="0"/>
        <w:widowControl w:val="0"/>
        <w:numPr>
          <w:ilvl w:val="-1"/>
          <w:numId w:val="0"/>
        </w:numPr>
        <w:kinsoku/>
        <w:wordWrap/>
        <w:overflowPunct/>
        <w:topLinePunct w:val="0"/>
        <w:autoSpaceDE/>
        <w:autoSpaceDN/>
        <w:bidi w:val="0"/>
        <w:adjustRightInd/>
        <w:spacing w:line="520" w:lineRule="exact"/>
        <w:ind w:leftChars="0"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⑤用于股息分配视同销售收入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{data319}}</w:t>
      </w:r>
      <w:r>
        <w:rPr>
          <w:rFonts w:hint="eastAsia" w:ascii="微软雅黑" w:hAnsi="微软雅黑" w:eastAsia="微软雅黑" w:cs="微软雅黑"/>
          <w:color w:val="auto"/>
          <w:sz w:val="21"/>
          <w:szCs w:val="21"/>
        </w:rPr>
        <w:t>元；</w:t>
      </w:r>
    </w:p>
    <w:p w14:paraId="62D4AA48">
      <w:pPr>
        <w:pageBreakBefore w:val="0"/>
        <w:widowControl w:val="0"/>
        <w:numPr>
          <w:ilvl w:val="-1"/>
          <w:numId w:val="0"/>
        </w:numPr>
        <w:kinsoku/>
        <w:wordWrap/>
        <w:overflowPunct/>
        <w:topLinePunct w:val="0"/>
        <w:autoSpaceDE/>
        <w:autoSpaceDN/>
        <w:bidi w:val="0"/>
        <w:adjustRightInd/>
        <w:spacing w:line="520" w:lineRule="exact"/>
        <w:ind w:leftChars="0"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⑥用于对外捐赠视同销售收入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{data320}}</w:t>
      </w:r>
      <w:r>
        <w:rPr>
          <w:rFonts w:hint="eastAsia" w:ascii="微软雅黑" w:hAnsi="微软雅黑" w:eastAsia="微软雅黑" w:cs="微软雅黑"/>
          <w:color w:val="auto"/>
          <w:sz w:val="21"/>
          <w:szCs w:val="21"/>
        </w:rPr>
        <w:t>元；</w:t>
      </w:r>
    </w:p>
    <w:p w14:paraId="7445AB02">
      <w:pPr>
        <w:pageBreakBefore w:val="0"/>
        <w:widowControl w:val="0"/>
        <w:numPr>
          <w:ilvl w:val="-1"/>
          <w:numId w:val="0"/>
        </w:numPr>
        <w:kinsoku/>
        <w:wordWrap/>
        <w:overflowPunct/>
        <w:topLinePunct w:val="0"/>
        <w:autoSpaceDE/>
        <w:autoSpaceDN/>
        <w:bidi w:val="0"/>
        <w:adjustRightInd/>
        <w:spacing w:line="520" w:lineRule="exact"/>
        <w:ind w:leftChars="0"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⑦用于对外投资项目视同销售收入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{data321}}</w:t>
      </w:r>
      <w:r>
        <w:rPr>
          <w:rFonts w:hint="eastAsia" w:ascii="微软雅黑" w:hAnsi="微软雅黑" w:eastAsia="微软雅黑" w:cs="微软雅黑"/>
          <w:color w:val="auto"/>
          <w:sz w:val="21"/>
          <w:szCs w:val="21"/>
        </w:rPr>
        <w:t>元；</w:t>
      </w:r>
    </w:p>
    <w:p w14:paraId="479047B3">
      <w:pPr>
        <w:pageBreakBefore w:val="0"/>
        <w:widowControl w:val="0"/>
        <w:numPr>
          <w:ilvl w:val="-1"/>
          <w:numId w:val="0"/>
        </w:numPr>
        <w:kinsoku/>
        <w:wordWrap/>
        <w:overflowPunct/>
        <w:topLinePunct w:val="0"/>
        <w:autoSpaceDE/>
        <w:autoSpaceDN/>
        <w:bidi w:val="0"/>
        <w:adjustRightInd/>
        <w:spacing w:line="520" w:lineRule="exact"/>
        <w:ind w:leftChars="0"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⑧提供劳务视同销售收入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{data322}}</w:t>
      </w:r>
      <w:r>
        <w:rPr>
          <w:rFonts w:hint="eastAsia" w:ascii="微软雅黑" w:hAnsi="微软雅黑" w:eastAsia="微软雅黑" w:cs="微软雅黑"/>
          <w:color w:val="auto"/>
          <w:sz w:val="21"/>
          <w:szCs w:val="21"/>
        </w:rPr>
        <w:t>元；</w:t>
      </w:r>
    </w:p>
    <w:p w14:paraId="13D42A4E">
      <w:pPr>
        <w:pageBreakBefore w:val="0"/>
        <w:widowControl w:val="0"/>
        <w:numPr>
          <w:ilvl w:val="-1"/>
          <w:numId w:val="0"/>
        </w:numPr>
        <w:kinsoku/>
        <w:wordWrap/>
        <w:overflowPunct/>
        <w:topLinePunct w:val="0"/>
        <w:autoSpaceDE/>
        <w:autoSpaceDN/>
        <w:bidi w:val="0"/>
        <w:adjustRightInd/>
        <w:spacing w:line="520" w:lineRule="exact"/>
        <w:ind w:leftChars="0" w:right="0" w:firstLine="420" w:firstLineChars="200"/>
        <w:jc w:val="both"/>
        <w:textAlignment w:val="auto"/>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⑨其他</w:t>
      </w:r>
      <w:r>
        <w:rPr>
          <w:rFonts w:hint="eastAsia" w:ascii="微软雅黑" w:hAnsi="微软雅黑" w:eastAsia="微软雅黑" w:cs="微软雅黑"/>
          <w:color w:val="auto"/>
          <w:sz w:val="21"/>
          <w:szCs w:val="21"/>
          <w:highlight w:val="none"/>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"A105010视同销售和房地产开发企业特定业务纳税调整明细表!R14C8" \t \a \* MERGEFORMAT </w:instrText>
      </w:r>
      <w:r>
        <w:rPr>
          <w:rFonts w:hint="eastAsia" w:ascii="微软雅黑" w:hAnsi="微软雅黑" w:eastAsia="微软雅黑" w:cs="微软雅黑"/>
          <w:color w:val="auto"/>
          <w:sz w:val="21"/>
          <w:szCs w:val="21"/>
          <w:highlight w:val="none"/>
        </w:rPr>
        <w:fldChar w:fldCharType="separate"/>
      </w:r>
      <w:r>
        <w:rPr>
          <w:rFonts w:hint="eastAsia"/>
        </w:rPr>
        <w:t xml:space="preserve"> </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{data323}}</w:t>
      </w:r>
      <w:r>
        <w:rPr>
          <w:rFonts w:hint="eastAsia" w:ascii="微软雅黑" w:hAnsi="微软雅黑" w:eastAsia="微软雅黑" w:cs="微软雅黑"/>
          <w:color w:val="auto"/>
          <w:sz w:val="21"/>
          <w:szCs w:val="21"/>
          <w:highlight w:val="none"/>
        </w:rPr>
        <w:fldChar w:fldCharType="end"/>
      </w:r>
      <w:r>
        <w:rPr>
          <w:rFonts w:hint="eastAsia" w:ascii="微软雅黑" w:hAnsi="微软雅黑" w:eastAsia="微软雅黑" w:cs="微软雅黑"/>
          <w:color w:val="auto"/>
          <w:sz w:val="21"/>
          <w:szCs w:val="21"/>
          <w:highlight w:val="none"/>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"A105010视同销售和房地产开发企业特定业务纳税调整明细表!R14C7" \t \a \* MERGEFORMAT </w:instrText>
      </w:r>
      <w:r>
        <w:rPr>
          <w:rFonts w:hint="eastAsia" w:ascii="微软雅黑" w:hAnsi="微软雅黑" w:eastAsia="微软雅黑" w:cs="微软雅黑"/>
          <w:color w:val="auto"/>
          <w:sz w:val="21"/>
          <w:szCs w:val="21"/>
          <w:highlight w:val="none"/>
        </w:rPr>
        <w:fldChar w:fldCharType="separate"/>
      </w:r>
      <w:r>
        <w:rPr>
          <w:rFonts w:hint="eastAsia" w:ascii="微软雅黑" w:hAnsi="微软雅黑" w:eastAsia="微软雅黑" w:cs="微软雅黑"/>
          <w:color w:val="auto"/>
          <w:sz w:val="21"/>
          <w:szCs w:val="21"/>
          <w:highlight w:val="none"/>
        </w:rPr>
        <w:fldChar w:fldCharType="end"/>
      </w:r>
      <w:r>
        <w:rPr>
          <w:rFonts w:hint="eastAsia" w:ascii="微软雅黑" w:hAnsi="微软雅黑" w:eastAsia="微软雅黑" w:cs="微软雅黑"/>
          <w:color w:val="auto"/>
          <w:sz w:val="21"/>
          <w:szCs w:val="21"/>
          <w:highlight w:val="none"/>
        </w:rPr>
        <w:t>元。</w:t>
      </w:r>
    </w:p>
    <w:p w14:paraId="6E756E93">
      <w:pPr>
        <w:pStyle w:val="8"/>
        <w:keepNext w:val="0"/>
        <w:keepLines w:val="0"/>
        <w:pageBreakBefore w:val="0"/>
        <w:widowControl w:val="0"/>
        <w:numPr>
          <w:ilvl w:val="0"/>
          <w:numId w:val="3"/>
        </w:numPr>
        <w:kinsoku/>
        <w:wordWrap/>
        <w:overflowPunct/>
        <w:topLinePunct w:val="0"/>
        <w:autoSpaceDE/>
        <w:autoSpaceDN/>
        <w:bidi w:val="0"/>
        <w:adjustRightInd/>
        <w:spacing w:before="0"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未按权责发生制原则确认的收入</w:t>
      </w:r>
    </w:p>
    <w:p w14:paraId="089ECCED">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highlight w:val="none"/>
          <w:lang w:val="en-US" w:eastAsia="zh-CN"/>
        </w:rPr>
        <w:t>贵公司20**年度</w:t>
      </w:r>
      <w:r>
        <w:rPr>
          <w:rFonts w:hint="eastAsia" w:ascii="微软雅黑" w:hAnsi="微软雅黑" w:eastAsia="微软雅黑" w:cs="微软雅黑"/>
          <w:color w:val="auto"/>
          <w:sz w:val="21"/>
          <w:szCs w:val="21"/>
          <w:highlight w:val="none"/>
        </w:rPr>
        <w:t>未按权责发生制确认收入的账载金额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{data104}}</w:t>
      </w:r>
      <w:r>
        <w:rPr>
          <w:rFonts w:hint="eastAsia" w:ascii="微软雅黑" w:hAnsi="微软雅黑" w:eastAsia="微软雅黑" w:cs="微软雅黑"/>
          <w:color w:val="auto"/>
          <w:sz w:val="21"/>
          <w:szCs w:val="21"/>
          <w:highlight w:val="none"/>
        </w:rPr>
        <w:t>元，根据税法、《关于贯彻落实企业所得税法若干税收问题的通知》（国税函[</w:t>
      </w:r>
      <w:r>
        <w:rPr>
          <w:rFonts w:hint="eastAsia" w:ascii="微软雅黑" w:hAnsi="微软雅黑" w:eastAsia="微软雅黑" w:cs="微软雅黑"/>
          <w:color w:val="auto"/>
          <w:sz w:val="21"/>
          <w:szCs w:val="21"/>
        </w:rPr>
        <w:t>2010]79号）、《关于确认企业所得税收入若干问题的通知》（国税函[2008]875号）的规定，审核确认税收金额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{data157}}</w:t>
      </w:r>
      <w:r>
        <w:rPr>
          <w:rFonts w:hint="eastAsia" w:ascii="微软雅黑" w:hAnsi="微软雅黑" w:eastAsia="微软雅黑" w:cs="微软雅黑"/>
          <w:color w:val="auto"/>
          <w:sz w:val="21"/>
          <w:szCs w:val="21"/>
        </w:rPr>
        <w:t>元，</w:t>
      </w:r>
      <w:r>
        <w:rPr>
          <w:rFonts w:hint="eastAsia" w:ascii="微软雅黑" w:hAnsi="微软雅黑" w:eastAsia="微软雅黑" w:cs="微软雅黑"/>
          <w:color w:val="auto"/>
          <w:sz w:val="21"/>
          <w:szCs w:val="21"/>
          <w:highlight w:val="none"/>
        </w:rPr>
        <w:t>审核确认纳税调</w:t>
      </w:r>
      <w:r>
        <w:rPr>
          <w:rFonts w:hint="eastAsia" w:ascii="微软雅黑" w:hAnsi="微软雅黑" w:cs="微软雅黑"/>
          <w:color w:val="auto"/>
          <w:sz w:val="21"/>
          <w:szCs w:val="21"/>
          <w:highlight w:val="none"/>
          <w:lang w:val="en-US" w:eastAsia="zh-CN"/>
        </w:rPr>
        <w:t>增金额</w:t>
      </w:r>
      <w:r>
        <w:rPr>
          <w:rFonts w:hint="eastAsia" w:ascii="微软雅黑" w:hAnsi="微软雅黑" w:eastAsia="微软雅黑" w:cs="微软雅黑"/>
          <w:color w:val="auto"/>
          <w:sz w:val="21"/>
          <w:szCs w:val="21"/>
          <w:highlight w:val="none"/>
        </w:rPr>
        <w:fldChar w:fldCharType="begin"/>
      </w:r>
      <w:r>
        <w:instrText xml:space="preserve"> LINK Excel.Sheet.8 "D:/亚信/2024年度税审模板/新建文件夹/XX公司202X年度纳税审核报告/附件5 企业所得税年度纳税审核表（XX公司）.xls" "A105000纳税调整项目明细表!R7C7" \t \a \* MERGEFORMAT </w:instrText>
      </w:r>
      <w:r>
        <w:rPr>
          <w:rFonts w:hint="eastAsia" w:ascii="微软雅黑" w:hAnsi="微软雅黑" w:eastAsia="微软雅黑" w:cs="微软雅黑"/>
          <w:color w:val="auto"/>
          <w:sz w:val="21"/>
          <w:szCs w:val="21"/>
          <w:highlight w:val="none"/>
        </w:rPr>
        <w:fldChar w:fldCharType="separate"/>
      </w:r>
      <w:r>
        <w:rPr>
          <w:rFonts w:hint="eastAsia"/>
        </w:rPr>
        <w:t xml:space="preserve"> </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{data210}}</w:t>
      </w:r>
      <w:r>
        <w:rPr>
          <w:rFonts w:hint="eastAsia" w:ascii="微软雅黑" w:hAnsi="微软雅黑" w:eastAsia="微软雅黑" w:cs="微软雅黑"/>
          <w:color w:val="auto"/>
          <w:sz w:val="21"/>
          <w:szCs w:val="21"/>
          <w:highlight w:val="none"/>
        </w:rPr>
        <w:fldChar w:fldCharType="end"/>
      </w:r>
      <w:r>
        <w:rPr>
          <w:rFonts w:hint="eastAsia" w:ascii="微软雅黑" w:hAnsi="微软雅黑" w:eastAsia="微软雅黑" w:cs="微软雅黑"/>
          <w:color w:val="auto"/>
          <w:sz w:val="21"/>
          <w:szCs w:val="21"/>
          <w:highlight w:val="none"/>
        </w:rPr>
        <w:t>元</w:t>
      </w:r>
      <w:r>
        <w:rPr>
          <w:rFonts w:hint="eastAsia" w:ascii="微软雅黑" w:hAnsi="微软雅黑" w:cs="微软雅黑"/>
          <w:color w:val="auto"/>
          <w:sz w:val="21"/>
          <w:szCs w:val="21"/>
          <w:highlight w:val="none"/>
          <w:lang w:eastAsia="zh-CN"/>
        </w:rPr>
        <w:t>，</w:t>
      </w:r>
      <w:r>
        <w:rPr>
          <w:rFonts w:hint="eastAsia" w:ascii="微软雅黑" w:hAnsi="微软雅黑" w:eastAsia="微软雅黑" w:cs="微软雅黑"/>
          <w:color w:val="auto"/>
          <w:sz w:val="21"/>
          <w:szCs w:val="21"/>
          <w:highlight w:val="none"/>
        </w:rPr>
        <w:t>审核确认纳税调</w:t>
      </w:r>
      <w:r>
        <w:rPr>
          <w:rFonts w:hint="eastAsia" w:ascii="微软雅黑" w:hAnsi="微软雅黑" w:cs="微软雅黑"/>
          <w:color w:val="auto"/>
          <w:sz w:val="21"/>
          <w:szCs w:val="21"/>
          <w:highlight w:val="none"/>
          <w:lang w:val="en-US" w:eastAsia="zh-CN"/>
        </w:rPr>
        <w:t>减金额</w:t>
      </w:r>
      <w:r>
        <w:rPr>
          <w:rFonts w:hint="eastAsia" w:ascii="微软雅黑" w:hAnsi="微软雅黑" w:eastAsia="微软雅黑" w:cs="微软雅黑"/>
          <w:color w:val="auto"/>
          <w:sz w:val="21"/>
          <w:szCs w:val="21"/>
          <w:highlight w:val="none"/>
        </w:rPr>
        <w:fldChar w:fldCharType="begin"/>
      </w:r>
      <w:r>
        <w:instrText xml:space="preserve"> LINK Excel.Sheet.8 "D:/亚信/2024年度税审模板/新建文件夹/XX公司202X年度纳税审核报告/附件5 企业所得税年度纳税审核表（XX公司）.xls" "A105000纳税调整项目明细表!R7C7" \t \a \* MERGEFORMAT </w:instrText>
      </w:r>
      <w:r>
        <w:rPr>
          <w:rFonts w:hint="eastAsia" w:ascii="微软雅黑" w:hAnsi="微软雅黑" w:eastAsia="微软雅黑" w:cs="微软雅黑"/>
          <w:color w:val="auto"/>
          <w:sz w:val="21"/>
          <w:szCs w:val="21"/>
          <w:highlight w:val="none"/>
        </w:rPr>
        <w:fldChar w:fldCharType="separate"/>
      </w:r>
      <w:r>
        <w:rPr>
          <w:rFonts w:hint="eastAsia"/>
        </w:rPr>
        <w:t xml:space="preserve"> </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{data263}}</w:t>
      </w:r>
      <w:r>
        <w:rPr>
          <w:rFonts w:hint="eastAsia" w:ascii="微软雅黑" w:hAnsi="微软雅黑" w:eastAsia="微软雅黑" w:cs="微软雅黑"/>
          <w:color w:val="auto"/>
          <w:sz w:val="21"/>
          <w:szCs w:val="21"/>
          <w:highlight w:val="none"/>
        </w:rPr>
        <w:fldChar w:fldCharType="end"/>
      </w:r>
      <w:r>
        <w:rPr>
          <w:rFonts w:hint="eastAsia" w:ascii="微软雅黑" w:hAnsi="微软雅黑" w:eastAsia="微软雅黑" w:cs="微软雅黑"/>
          <w:color w:val="auto"/>
          <w:sz w:val="21"/>
          <w:szCs w:val="21"/>
          <w:highlight w:val="none"/>
        </w:rPr>
        <w:t>元。</w:t>
      </w:r>
      <w:r>
        <w:rPr>
          <w:rFonts w:hint="eastAsia" w:ascii="微软雅黑" w:hAnsi="微软雅黑" w:eastAsia="微软雅黑" w:cs="微软雅黑"/>
          <w:color w:val="auto"/>
          <w:sz w:val="21"/>
          <w:szCs w:val="21"/>
        </w:rPr>
        <w:t>具体数据如下：</w:t>
      </w:r>
    </w:p>
    <w:p w14:paraId="1D357BE9">
      <w:pPr>
        <w:pStyle w:val="100"/>
        <w:pageBreakBefore w:val="0"/>
        <w:widowControl w:val="0"/>
        <w:numPr>
          <w:ilvl w:val="-1"/>
          <w:numId w:val="0"/>
        </w:numPr>
        <w:kinsoku/>
        <w:wordWrap/>
        <w:overflowPunct/>
        <w:topLinePunct w:val="0"/>
        <w:autoSpaceDE/>
        <w:autoSpaceDN/>
        <w:bidi w:val="0"/>
        <w:adjustRightInd/>
        <w:spacing w:line="520" w:lineRule="exact"/>
        <w:ind w:left="0" w:leftChars="0" w:right="0" w:firstLine="420" w:firstLineChars="200"/>
        <w:jc w:val="both"/>
        <w:textAlignment w:val="auto"/>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rPr>
        <w:t>①跨期收取的租金、利息、特许权使</w:t>
      </w:r>
      <w:r>
        <w:rPr>
          <w:rFonts w:hint="eastAsia" w:ascii="微软雅黑" w:hAnsi="微软雅黑" w:eastAsia="微软雅黑" w:cs="微软雅黑"/>
          <w:color w:val="auto"/>
          <w:sz w:val="21"/>
          <w:szCs w:val="21"/>
          <w:highlight w:val="none"/>
        </w:rPr>
        <w:t>用费收入</w:t>
      </w:r>
      <w:r>
        <w:rPr>
          <w:rFonts w:hint="eastAsia" w:ascii="微软雅黑" w:hAnsi="微软雅黑" w:eastAsia="微软雅黑" w:cs="微软雅黑"/>
          <w:color w:val="auto"/>
          <w:sz w:val="21"/>
          <w:szCs w:val="21"/>
        </w:rPr>
        <w:t>，</w:t>
      </w:r>
      <w:r>
        <w:rPr>
          <w:rFonts w:hint="eastAsia" w:ascii="微软雅黑" w:hAnsi="微软雅黑" w:eastAsia="微软雅黑" w:cs="微软雅黑"/>
          <w:color w:val="auto"/>
          <w:sz w:val="21"/>
          <w:szCs w:val="21"/>
          <w:highlight w:val="none"/>
        </w:rPr>
        <w:t>合同金额（交易金额）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{data372}}</w:t>
      </w:r>
      <w:r>
        <w:rPr>
          <w:rFonts w:hint="eastAsia" w:ascii="微软雅黑" w:hAnsi="微软雅黑" w:eastAsia="微软雅黑" w:cs="微软雅黑"/>
          <w:color w:val="auto"/>
          <w:sz w:val="21"/>
          <w:szCs w:val="21"/>
          <w:highlight w:val="none"/>
        </w:rPr>
        <w:t>元，账载金额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{data386}}</w:t>
      </w:r>
      <w:r>
        <w:rPr>
          <w:rFonts w:hint="eastAsia" w:ascii="微软雅黑" w:hAnsi="微软雅黑" w:eastAsia="微软雅黑" w:cs="微软雅黑"/>
          <w:color w:val="auto"/>
          <w:sz w:val="21"/>
          <w:szCs w:val="21"/>
          <w:highlight w:val="none"/>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{data414}}</w:t>
      </w:r>
      <w:r>
        <w:rPr>
          <w:rFonts w:hint="eastAsia" w:ascii="微软雅黑" w:hAnsi="微软雅黑" w:eastAsia="微软雅黑" w:cs="微软雅黑"/>
          <w:color w:val="auto"/>
          <w:sz w:val="21"/>
          <w:szCs w:val="21"/>
          <w:highlight w:val="none"/>
        </w:rPr>
        <w:t>元，纳税调整金额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{data442}}</w:t>
      </w:r>
      <w:r>
        <w:rPr>
          <w:rFonts w:hint="eastAsia" w:ascii="微软雅黑" w:hAnsi="微软雅黑" w:eastAsia="微软雅黑" w:cs="微软雅黑"/>
          <w:color w:val="auto"/>
          <w:sz w:val="21"/>
          <w:szCs w:val="21"/>
          <w:highlight w:val="none"/>
        </w:rPr>
        <w:t>元</w:t>
      </w:r>
      <w:r>
        <w:rPr>
          <w:rFonts w:hint="eastAsia" w:ascii="微软雅黑" w:hAnsi="微软雅黑" w:eastAsia="微软雅黑" w:cs="微软雅黑"/>
          <w:color w:val="auto"/>
          <w:sz w:val="21"/>
          <w:szCs w:val="21"/>
          <w:highlight w:val="none"/>
          <w:lang w:eastAsia="zh-CN"/>
        </w:rPr>
        <w:t>，</w:t>
      </w:r>
      <w:r>
        <w:rPr>
          <w:rFonts w:hint="eastAsia" w:ascii="微软雅黑" w:hAnsi="微软雅黑" w:eastAsia="微软雅黑" w:cs="微软雅黑"/>
          <w:color w:val="auto"/>
          <w:sz w:val="21"/>
          <w:szCs w:val="21"/>
          <w:highlight w:val="none"/>
        </w:rPr>
        <w:t>其中：</w:t>
      </w:r>
    </w:p>
    <w:p w14:paraId="00258225">
      <w:pPr>
        <w:pStyle w:val="100"/>
        <w:pageBreakBefore w:val="0"/>
        <w:widowControl w:val="0"/>
        <w:numPr>
          <w:ilvl w:val="-1"/>
          <w:numId w:val="0"/>
        </w:numPr>
        <w:kinsoku/>
        <w:wordWrap/>
        <w:overflowPunct/>
        <w:topLinePunct w:val="0"/>
        <w:autoSpaceDE/>
        <w:autoSpaceDN/>
        <w:bidi w:val="0"/>
        <w:adjustRightInd/>
        <w:spacing w:line="520" w:lineRule="exact"/>
        <w:ind w:left="0" w:leftChars="0"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val="en-US" w:eastAsia="zh-CN"/>
        </w:rPr>
        <w:t>A.</w:t>
      </w:r>
      <w:r>
        <w:rPr>
          <w:rFonts w:hint="eastAsia" w:ascii="微软雅黑" w:hAnsi="微软雅黑" w:eastAsia="微软雅黑" w:cs="微软雅黑"/>
          <w:color w:val="auto"/>
          <w:sz w:val="21"/>
          <w:szCs w:val="21"/>
        </w:rPr>
        <w:t>租金收入，合同金额（交易金额）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{data373}}</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"A105020未按权责发生制确认收入纳税调整明细表!R7C4"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{data387}}</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"A105020未按权责发生制确认收入纳税调整明细表!R7C5"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{data415}}</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"A105020未按权责发生制确认收入纳税调整明细表!R7C7"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{data443}}</w:t>
      </w:r>
      <w:r>
        <w:rPr>
          <w:rFonts w:hint="eastAsia" w:ascii="微软雅黑" w:hAnsi="微软雅黑" w:eastAsia="微软雅黑" w:cs="微软雅黑"/>
          <w:color w:val="auto"/>
          <w:sz w:val="21"/>
          <w:szCs w:val="21"/>
        </w:rPr>
        <w:t>元；</w:t>
      </w:r>
    </w:p>
    <w:p w14:paraId="6FBAB257">
      <w:pPr>
        <w:pStyle w:val="100"/>
        <w:pageBreakBefore w:val="0"/>
        <w:widowControl w:val="0"/>
        <w:numPr>
          <w:ilvl w:val="-1"/>
          <w:numId w:val="0"/>
        </w:numPr>
        <w:kinsoku/>
        <w:wordWrap/>
        <w:overflowPunct/>
        <w:topLinePunct w:val="0"/>
        <w:autoSpaceDE/>
        <w:autoSpaceDN/>
        <w:bidi w:val="0"/>
        <w:adjustRightInd/>
        <w:spacing w:line="520" w:lineRule="exact"/>
        <w:ind w:left="0" w:leftChars="0"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val="en-US" w:eastAsia="zh-CN"/>
        </w:rPr>
        <w:t>B.</w:t>
      </w:r>
      <w:r>
        <w:rPr>
          <w:rFonts w:hint="eastAsia" w:ascii="微软雅黑" w:hAnsi="微软雅黑" w:eastAsia="微软雅黑" w:cs="微软雅黑"/>
          <w:color w:val="auto"/>
          <w:sz w:val="21"/>
          <w:szCs w:val="21"/>
        </w:rPr>
        <w:t>利息收入，合同金额（交易金额</w:t>
      </w:r>
      <w:r>
        <w:rPr>
          <w:rFonts w:hint="eastAsia" w:ascii="微软雅黑" w:hAnsi="微软雅黑" w:cs="微软雅黑"/>
          <w:color w:val="auto"/>
          <w:sz w:val="21"/>
          <w:szCs w:val="21"/>
          <w:lang w:eastAsia="zh-CN"/>
        </w:rPr>
        <w:t>）</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{data374}}</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"A105020未按权责发生制确认收入纳税调整明细表!R8C4"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{data388}}</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"A105020未按权责发生制确认收入纳税调整明细表!R8C5"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{data416}}</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"A105020未按权责发生制确认收入纳税调整明细表!R8C7"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{data444}}</w:t>
      </w:r>
      <w:r>
        <w:rPr>
          <w:rFonts w:hint="eastAsia" w:ascii="微软雅黑" w:hAnsi="微软雅黑" w:eastAsia="微软雅黑" w:cs="微软雅黑"/>
          <w:color w:val="auto"/>
          <w:sz w:val="21"/>
          <w:szCs w:val="21"/>
        </w:rPr>
        <w:t>元；</w:t>
      </w:r>
    </w:p>
    <w:p w14:paraId="0BAE35F9">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C.特许权使用费收入，合同金额（交易金额）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{data375}}</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"A105020未按权责发生制确认收入纳税调整明细表!R9C4"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{data389}}</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"A105020未按权责发生制确认收入纳税调整明细表!R9C5"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{data417}}</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"A105020未按权责发生制确认收入纳税调整明细表!R9C7"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{data445}}</w:t>
      </w:r>
      <w:r>
        <w:rPr>
          <w:rFonts w:hint="eastAsia" w:ascii="微软雅黑" w:hAnsi="微软雅黑" w:eastAsia="微软雅黑" w:cs="微软雅黑"/>
          <w:color w:val="auto"/>
          <w:sz w:val="21"/>
          <w:szCs w:val="21"/>
        </w:rPr>
        <w:t>元；</w:t>
      </w:r>
    </w:p>
    <w:p w14:paraId="697D8AA5">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color w:val="auto"/>
          <w:sz w:val="21"/>
          <w:szCs w:val="21"/>
          <w:highlight w:val="red"/>
        </w:rPr>
      </w:pPr>
      <w:r>
        <w:rPr>
          <w:rFonts w:hint="eastAsia" w:ascii="微软雅黑" w:hAnsi="微软雅黑" w:eastAsia="微软雅黑" w:cs="微软雅黑"/>
          <w:color w:val="auto"/>
          <w:sz w:val="21"/>
          <w:szCs w:val="21"/>
        </w:rPr>
        <w:t>②</w:t>
      </w:r>
      <w:r>
        <w:rPr>
          <w:rFonts w:hint="eastAsia" w:ascii="微软雅黑" w:hAnsi="微软雅黑" w:eastAsia="微软雅黑" w:cs="微软雅黑"/>
          <w:color w:val="auto"/>
          <w:sz w:val="21"/>
          <w:szCs w:val="21"/>
          <w:highlight w:val="none"/>
        </w:rPr>
        <w:t>分期确认收入，</w:t>
      </w:r>
      <w:r>
        <w:rPr>
          <w:rFonts w:hint="eastAsia" w:ascii="微软雅黑" w:hAnsi="微软雅黑" w:eastAsia="微软雅黑" w:cs="微软雅黑"/>
          <w:color w:val="auto"/>
          <w:sz w:val="21"/>
          <w:szCs w:val="21"/>
        </w:rPr>
        <w:t>合同金额（交易金额）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{data376}}</w:t>
      </w:r>
      <w:r>
        <w:rPr>
          <w:rFonts w:hint="eastAsia" w:ascii="微软雅黑" w:hAnsi="微软雅黑" w:eastAsia="微软雅黑" w:cs="微软雅黑"/>
          <w:color w:val="auto"/>
          <w:sz w:val="21"/>
          <w:szCs w:val="21"/>
        </w:rPr>
        <w:t>元，账载金额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{data390}}</w:t>
      </w:r>
      <w:r>
        <w:rPr>
          <w:rFonts w:hint="eastAsia" w:ascii="微软雅黑" w:hAnsi="微软雅黑" w:eastAsia="微软雅黑" w:cs="微软雅黑"/>
          <w:color w:val="auto"/>
          <w:sz w:val="21"/>
          <w:szCs w:val="21"/>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{data418}}</w:t>
      </w:r>
      <w:r>
        <w:rPr>
          <w:rFonts w:hint="eastAsia" w:ascii="微软雅黑" w:hAnsi="微软雅黑" w:eastAsia="微软雅黑" w:cs="微软雅黑"/>
          <w:color w:val="auto"/>
          <w:sz w:val="21"/>
          <w:szCs w:val="21"/>
        </w:rPr>
        <w:t>元，纳税调整金额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{data446}}</w:t>
      </w:r>
      <w:r>
        <w:rPr>
          <w:rFonts w:hint="eastAsia" w:ascii="微软雅黑" w:hAnsi="微软雅黑" w:eastAsia="微软雅黑" w:cs="微软雅黑"/>
          <w:color w:val="auto"/>
          <w:sz w:val="21"/>
          <w:szCs w:val="21"/>
        </w:rPr>
        <w:t>元；</w:t>
      </w:r>
      <w:r>
        <w:rPr>
          <w:rFonts w:hint="eastAsia" w:ascii="微软雅黑" w:hAnsi="微软雅黑" w:eastAsia="微软雅黑" w:cs="微软雅黑"/>
          <w:color w:val="auto"/>
          <w:sz w:val="21"/>
          <w:szCs w:val="21"/>
          <w:highlight w:val="none"/>
        </w:rPr>
        <w:t>其中：</w:t>
      </w:r>
    </w:p>
    <w:p w14:paraId="172C9BB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A.分期收款方式销售货物收入，合同金额（交易金额）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{data377}}</w:t>
      </w:r>
      <w:r>
        <w:rPr>
          <w:rFonts w:hint="eastAsia" w:ascii="微软雅黑" w:hAnsi="微软雅黑" w:eastAsia="微软雅黑" w:cs="微软雅黑"/>
          <w:color w:val="auto"/>
          <w:sz w:val="21"/>
          <w:szCs w:val="21"/>
          <w:highlight w:val="none"/>
        </w:rPr>
        <w:fldChar w:fldCharType="begin"/>
      </w:r>
      <w:r>
        <w:rPr>
          <w:highlight w:val="none"/>
        </w:rPr>
        <w:instrText xml:space="preserve"> LINK Excel.Sheet.8 "D:/亚信/2024年度税审模板/新建文件夹/XX公司202X年度纳税审核报告/附件5 企业所得税年度纳税审核表（XX公司）.xls" "A105020未按权责发生制确认收入纳税调整明细表!R11C4" \t \a \* MERGEFORMAT </w:instrText>
      </w:r>
      <w:r>
        <w:rPr>
          <w:rFonts w:hint="eastAsia" w:ascii="微软雅黑" w:hAnsi="微软雅黑" w:eastAsia="微软雅黑" w:cs="微软雅黑"/>
          <w:color w:val="auto"/>
          <w:sz w:val="21"/>
          <w:szCs w:val="21"/>
          <w:highlight w:val="none"/>
        </w:rPr>
        <w:fldChar w:fldCharType="separate"/>
      </w:r>
      <w:r>
        <w:rPr>
          <w:rFonts w:hint="eastAsia" w:ascii="微软雅黑" w:hAnsi="微软雅黑" w:eastAsia="微软雅黑" w:cs="微软雅黑"/>
          <w:color w:val="auto"/>
          <w:sz w:val="21"/>
          <w:szCs w:val="21"/>
          <w:highlight w:val="none"/>
        </w:rPr>
        <w:fldChar w:fldCharType="end"/>
      </w:r>
      <w:r>
        <w:rPr>
          <w:rFonts w:hint="eastAsia" w:ascii="微软雅黑" w:hAnsi="微软雅黑" w:eastAsia="微软雅黑" w:cs="微软雅黑"/>
          <w:color w:val="auto"/>
          <w:sz w:val="21"/>
          <w:szCs w:val="21"/>
          <w:highlight w:val="none"/>
        </w:rPr>
        <w:t>元，账载金额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{data391}}</w:t>
      </w:r>
      <w:r>
        <w:rPr>
          <w:rFonts w:hint="eastAsia" w:ascii="微软雅黑" w:hAnsi="微软雅黑" w:eastAsia="微软雅黑" w:cs="微软雅黑"/>
          <w:color w:val="auto"/>
          <w:sz w:val="21"/>
          <w:szCs w:val="21"/>
          <w:highlight w:val="none"/>
        </w:rPr>
        <w:fldChar w:fldCharType="begin"/>
      </w:r>
      <w:r>
        <w:rPr>
          <w:highlight w:val="none"/>
        </w:rPr>
        <w:instrText xml:space="preserve"> LINK Excel.Sheet.8 "D:/亚信/2024年度税审模板/新建文件夹/XX公司202X年度纳税审核报告/附件5 企业所得税年度纳税审核表（XX公司）.xls" "A105020未按权责发生制确认收入纳税调整明细表!R11C5" \t \a \* MERGEFORMAT </w:instrText>
      </w:r>
      <w:r>
        <w:rPr>
          <w:rFonts w:hint="eastAsia" w:ascii="微软雅黑" w:hAnsi="微软雅黑" w:eastAsia="微软雅黑" w:cs="微软雅黑"/>
          <w:color w:val="auto"/>
          <w:sz w:val="21"/>
          <w:szCs w:val="21"/>
          <w:highlight w:val="none"/>
        </w:rPr>
        <w:fldChar w:fldCharType="separate"/>
      </w:r>
      <w:r>
        <w:rPr>
          <w:rFonts w:hint="eastAsia" w:ascii="微软雅黑" w:hAnsi="微软雅黑" w:eastAsia="微软雅黑" w:cs="微软雅黑"/>
          <w:color w:val="auto"/>
          <w:sz w:val="21"/>
          <w:szCs w:val="21"/>
          <w:highlight w:val="none"/>
        </w:rPr>
        <w:fldChar w:fldCharType="end"/>
      </w:r>
      <w:r>
        <w:rPr>
          <w:rFonts w:hint="eastAsia" w:ascii="微软雅黑" w:hAnsi="微软雅黑" w:eastAsia="微软雅黑" w:cs="微软雅黑"/>
          <w:color w:val="auto"/>
          <w:sz w:val="21"/>
          <w:szCs w:val="21"/>
          <w:highlight w:val="none"/>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{data419}}</w:t>
      </w:r>
      <w:r>
        <w:rPr>
          <w:rFonts w:hint="eastAsia" w:ascii="微软雅黑" w:hAnsi="微软雅黑" w:eastAsia="微软雅黑" w:cs="微软雅黑"/>
          <w:color w:val="auto"/>
          <w:sz w:val="21"/>
          <w:szCs w:val="21"/>
          <w:highlight w:val="none"/>
        </w:rPr>
        <w:fldChar w:fldCharType="begin"/>
      </w:r>
      <w:r>
        <w:rPr>
          <w:highlight w:val="none"/>
        </w:rPr>
        <w:instrText xml:space="preserve"> LINK Excel.Sheet.8 "D:/亚信/2024年度税审模板/新建文件夹/XX公司202X年度纳税审核报告/附件5 企业所得税年度纳税审核表（XX公司）.xls" "A105020未按权责发生制确认收入纳税调整明细表!R11C7" \t \a \* MERGEFORMAT </w:instrText>
      </w:r>
      <w:r>
        <w:rPr>
          <w:rFonts w:hint="eastAsia" w:ascii="微软雅黑" w:hAnsi="微软雅黑" w:eastAsia="微软雅黑" w:cs="微软雅黑"/>
          <w:color w:val="auto"/>
          <w:sz w:val="21"/>
          <w:szCs w:val="21"/>
          <w:highlight w:val="none"/>
        </w:rPr>
        <w:fldChar w:fldCharType="separate"/>
      </w:r>
      <w:r>
        <w:rPr>
          <w:rFonts w:hint="eastAsia" w:ascii="微软雅黑" w:hAnsi="微软雅黑" w:eastAsia="微软雅黑" w:cs="微软雅黑"/>
          <w:color w:val="auto"/>
          <w:sz w:val="21"/>
          <w:szCs w:val="21"/>
          <w:highlight w:val="none"/>
        </w:rPr>
        <w:fldChar w:fldCharType="end"/>
      </w:r>
      <w:r>
        <w:rPr>
          <w:rFonts w:hint="eastAsia" w:ascii="微软雅黑" w:hAnsi="微软雅黑" w:eastAsia="微软雅黑" w:cs="微软雅黑"/>
          <w:color w:val="auto"/>
          <w:sz w:val="21"/>
          <w:szCs w:val="21"/>
          <w:highlight w:val="none"/>
        </w:rPr>
        <w:t>元，纳税调整金额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{data447}}</w:t>
      </w:r>
      <w:r>
        <w:rPr>
          <w:rFonts w:hint="eastAsia" w:ascii="微软雅黑" w:hAnsi="微软雅黑" w:eastAsia="微软雅黑" w:cs="微软雅黑"/>
          <w:color w:val="auto"/>
          <w:sz w:val="21"/>
          <w:szCs w:val="21"/>
          <w:highlight w:val="none"/>
        </w:rPr>
        <w:t>元；</w:t>
      </w:r>
    </w:p>
    <w:p w14:paraId="7442229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B.持续时间超过12个月的建造合同收入，合同金额（交易金额）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{data378}}</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"A105020未按权责发生制确认收入纳税调整明细表!R12C4"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{data392}}</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"A105020未按权责发生制确认收入纳税调整明细表!R12C5"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{data420}}</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"A105020未按权责发生制确认收入纳税调整明细表!R12C7"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{data448}}</w:t>
      </w:r>
      <w:r>
        <w:rPr>
          <w:rFonts w:hint="eastAsia" w:ascii="微软雅黑" w:hAnsi="微软雅黑" w:eastAsia="微软雅黑" w:cs="微软雅黑"/>
          <w:color w:val="auto"/>
          <w:sz w:val="21"/>
          <w:szCs w:val="21"/>
        </w:rPr>
        <w:t>元；</w:t>
      </w:r>
    </w:p>
    <w:p w14:paraId="742994CA">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C.其他分期确认收入，合同金额（交易金额）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{data379}}</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"A105020未按权责发生制确认收入纳税调整明细表!R13C4"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{data393}}</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"A105020未按权责发生制确认收入纳税调整明细表!R13C5"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highlight w:val="none"/>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{data421}}</w:t>
      </w:r>
      <w:r>
        <w:rPr>
          <w:rFonts w:hint="eastAsia" w:ascii="微软雅黑" w:hAnsi="微软雅黑" w:eastAsia="微软雅黑" w:cs="微软雅黑"/>
          <w:color w:val="auto"/>
          <w:sz w:val="21"/>
          <w:szCs w:val="21"/>
        </w:rPr>
        <w:t>元，纳税调整金额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{data449}}</w:t>
      </w:r>
      <w:r>
        <w:rPr>
          <w:rFonts w:hint="eastAsia" w:ascii="微软雅黑" w:hAnsi="微软雅黑" w:eastAsia="微软雅黑" w:cs="微软雅黑"/>
          <w:color w:val="auto"/>
          <w:sz w:val="21"/>
          <w:szCs w:val="21"/>
        </w:rPr>
        <w:t>元；</w:t>
      </w:r>
    </w:p>
    <w:p w14:paraId="6694AC88">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color w:val="auto"/>
          <w:sz w:val="21"/>
          <w:szCs w:val="21"/>
          <w:highlight w:val="red"/>
        </w:rPr>
      </w:pPr>
      <w:r>
        <w:rPr>
          <w:rFonts w:hint="eastAsia" w:ascii="微软雅黑" w:hAnsi="微软雅黑" w:eastAsia="微软雅黑" w:cs="微软雅黑"/>
          <w:color w:val="auto"/>
          <w:sz w:val="21"/>
          <w:szCs w:val="21"/>
          <w:highlight w:val="none"/>
        </w:rPr>
        <w:t>③政府补助递延收入，</w:t>
      </w:r>
      <w:r>
        <w:rPr>
          <w:rFonts w:hint="eastAsia" w:ascii="微软雅黑" w:hAnsi="微软雅黑" w:eastAsia="微软雅黑" w:cs="微软雅黑"/>
          <w:color w:val="auto"/>
          <w:sz w:val="21"/>
          <w:szCs w:val="21"/>
        </w:rPr>
        <w:t>合同金额（交易金额）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{data380}}</w:t>
      </w:r>
      <w:r>
        <w:rPr>
          <w:rFonts w:hint="eastAsia" w:ascii="微软雅黑" w:hAnsi="微软雅黑" w:eastAsia="微软雅黑" w:cs="微软雅黑"/>
          <w:color w:val="auto"/>
          <w:sz w:val="21"/>
          <w:szCs w:val="21"/>
        </w:rPr>
        <w:t>元，账载金额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{data394}}</w:t>
      </w:r>
      <w:r>
        <w:rPr>
          <w:rFonts w:hint="eastAsia" w:ascii="微软雅黑" w:hAnsi="微软雅黑" w:eastAsia="微软雅黑" w:cs="微软雅黑"/>
          <w:color w:val="auto"/>
          <w:sz w:val="21"/>
          <w:szCs w:val="21"/>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{data422}}</w:t>
      </w:r>
      <w:r>
        <w:rPr>
          <w:rFonts w:hint="eastAsia" w:ascii="微软雅黑" w:hAnsi="微软雅黑" w:eastAsia="微软雅黑" w:cs="微软雅黑"/>
          <w:color w:val="auto"/>
          <w:sz w:val="21"/>
          <w:szCs w:val="21"/>
        </w:rPr>
        <w:t>元，纳税调整金额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{data450}}</w:t>
      </w:r>
      <w:r>
        <w:rPr>
          <w:rFonts w:hint="eastAsia" w:ascii="微软雅黑" w:hAnsi="微软雅黑" w:eastAsia="微软雅黑" w:cs="微软雅黑"/>
          <w:color w:val="auto"/>
          <w:sz w:val="21"/>
          <w:szCs w:val="21"/>
        </w:rPr>
        <w:t>元；</w:t>
      </w:r>
      <w:r>
        <w:rPr>
          <w:rFonts w:hint="eastAsia" w:ascii="微软雅黑" w:hAnsi="微软雅黑" w:eastAsia="微软雅黑" w:cs="微软雅黑"/>
          <w:color w:val="auto"/>
          <w:sz w:val="21"/>
          <w:szCs w:val="21"/>
          <w:highlight w:val="none"/>
        </w:rPr>
        <w:t>其中：</w:t>
      </w:r>
    </w:p>
    <w:p w14:paraId="32751C4F">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A.与收益相关的政府补助，合同金额（交易金额）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{data381}}</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"A105020未按权责发生制确认收入纳税调整明细表!R15C4"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{data395}}</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"A105020未按权责发生制确认收入纳税调整明细表!R15C5"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{data423}}</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"A105020未按权责发生制确认收入纳税调整明细表!R15C7"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{data451}}</w:t>
      </w:r>
      <w:r>
        <w:rPr>
          <w:rFonts w:hint="eastAsia" w:ascii="微软雅黑" w:hAnsi="微软雅黑" w:eastAsia="微软雅黑" w:cs="微软雅黑"/>
          <w:color w:val="auto"/>
          <w:sz w:val="21"/>
          <w:szCs w:val="21"/>
        </w:rPr>
        <w:t>元；</w:t>
      </w:r>
    </w:p>
    <w:p w14:paraId="49FF0778">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B.与资产相关的政府补助，合同金额（交易金额）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{data382}}</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"A105020未按权责发生制确认收入纳税调整明细表!R16C4"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{data396}}</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"A105020未按权责发生制确认收入纳税调整明细表!R16C5"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{data424}}</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"A105020未按权责发生制确认收入纳税调整明细表!R16C7"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{data452}}</w:t>
      </w:r>
      <w:r>
        <w:rPr>
          <w:rFonts w:hint="eastAsia" w:ascii="微软雅黑" w:hAnsi="微软雅黑" w:eastAsia="微软雅黑" w:cs="微软雅黑"/>
          <w:color w:val="auto"/>
          <w:sz w:val="21"/>
          <w:szCs w:val="21"/>
        </w:rPr>
        <w:t>元；</w:t>
      </w:r>
    </w:p>
    <w:p w14:paraId="4409A939">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C.其他的政府补助，合同金额（交易金额）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{data383}}</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"A105020未按权责发生制确认收入纳税调整明细表!R17C4"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{data397}}</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"A105020未按权责发生制确认收入纳税调整明细表!R17C5"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{data425}}</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"A105020未按权责发生制确认收入纳税调整明细表!R17C7"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{data453}}</w:t>
      </w:r>
      <w:r>
        <w:rPr>
          <w:rFonts w:hint="eastAsia" w:ascii="微软雅黑" w:hAnsi="微软雅黑" w:eastAsia="微软雅黑" w:cs="微软雅黑"/>
          <w:color w:val="auto"/>
          <w:sz w:val="21"/>
          <w:szCs w:val="21"/>
        </w:rPr>
        <w:t>元；</w:t>
      </w:r>
    </w:p>
    <w:p w14:paraId="73458A30">
      <w:pPr>
        <w:pageBreakBefore w:val="0"/>
        <w:widowControl w:val="0"/>
        <w:numPr>
          <w:ilvl w:val="-1"/>
          <w:numId w:val="0"/>
        </w:numPr>
        <w:kinsoku/>
        <w:wordWrap/>
        <w:overflowPunct/>
        <w:topLinePunct w:val="0"/>
        <w:autoSpaceDE/>
        <w:autoSpaceDN/>
        <w:bidi w:val="0"/>
        <w:adjustRightInd/>
        <w:spacing w:line="520" w:lineRule="exact"/>
        <w:ind w:leftChars="0"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④其他未</w:t>
      </w:r>
      <w:r>
        <w:rPr>
          <w:rFonts w:hint="eastAsia" w:ascii="微软雅黑" w:hAnsi="微软雅黑" w:eastAsia="微软雅黑" w:cs="微软雅黑"/>
          <w:color w:val="auto"/>
          <w:sz w:val="21"/>
          <w:szCs w:val="21"/>
          <w:highlight w:val="none"/>
        </w:rPr>
        <w:t>按权责发生制确认</w:t>
      </w:r>
      <w:r>
        <w:rPr>
          <w:rFonts w:hint="eastAsia" w:ascii="微软雅黑" w:hAnsi="微软雅黑" w:eastAsia="微软雅黑" w:cs="微软雅黑"/>
          <w:color w:val="auto"/>
          <w:sz w:val="21"/>
          <w:szCs w:val="21"/>
        </w:rPr>
        <w:t>收入，其中：合同金额（交易金额）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{data384}}</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"A105020未按权责发生制确认收入纳税调整明细表!R18C4"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{data398}}</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"A105020未按权责发生制确认收入纳税调整明细表!R18C5"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{data426}}</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"A105020未按权责发生制确认收入纳税调整明细表!R18C7" \t \a \* MERGEFORMAT </w:instrText>
      </w:r>
      <w:r>
        <w:rPr>
          <w:rFonts w:hint="eastAsia" w:ascii="微软雅黑" w:hAnsi="微软雅黑" w:eastAsia="微软雅黑" w:cs="微软雅黑"/>
          <w:color w:val="auto"/>
          <w:sz w:val="21"/>
          <w:szCs w:val="21"/>
        </w:rPr>
        <w:fldChar w:fldCharType="separate"/>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{data454}}</w:t>
      </w:r>
      <w:r>
        <w:rPr>
          <w:rFonts w:hint="eastAsia" w:ascii="微软雅黑" w:hAnsi="微软雅黑" w:eastAsia="微软雅黑" w:cs="微软雅黑"/>
          <w:color w:val="auto"/>
          <w:sz w:val="21"/>
          <w:szCs w:val="21"/>
        </w:rPr>
        <w:t>元。</w:t>
      </w:r>
    </w:p>
    <w:p w14:paraId="10521DE0">
      <w:pPr>
        <w:pStyle w:val="8"/>
        <w:keepNext w:val="0"/>
        <w:keepLines w:val="0"/>
        <w:pageBreakBefore w:val="0"/>
        <w:widowControl w:val="0"/>
        <w:kinsoku/>
        <w:wordWrap/>
        <w:overflowPunct/>
        <w:topLinePunct w:val="0"/>
        <w:autoSpaceDE/>
        <w:autoSpaceDN/>
        <w:bidi w:val="0"/>
        <w:adjustRightInd/>
        <w:spacing w:before="0"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（3）投资收益</w:t>
      </w:r>
    </w:p>
    <w:p w14:paraId="19BF0C45">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val="en-US" w:eastAsia="zh-CN"/>
        </w:rPr>
        <w:t>贵公司20**年度</w:t>
      </w:r>
      <w:r>
        <w:rPr>
          <w:rFonts w:hint="eastAsia" w:ascii="微软雅黑" w:hAnsi="微软雅黑" w:eastAsia="微软雅黑" w:cs="微软雅黑"/>
          <w:color w:val="auto"/>
          <w:sz w:val="21"/>
          <w:szCs w:val="21"/>
        </w:rPr>
        <w:t>发生投资收益</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{data105}}</w:t>
      </w:r>
      <w:r>
        <w:rPr>
          <w:rFonts w:hint="eastAsia" w:ascii="微软雅黑" w:hAnsi="微软雅黑" w:eastAsia="微软雅黑" w:cs="微软雅黑"/>
          <w:color w:val="auto"/>
          <w:sz w:val="21"/>
          <w:szCs w:val="21"/>
        </w:rPr>
        <w:t>元，【不包括，持有期间发生投资收益并按税法规定为减免税收入的（如国债利息收入等）、按税法规定确认为投资项目处置损失的、处置投资项目符合企业重组且适用特殊性税务处理规定的】，根据税法和《国家税务总局关于贯彻落实企业所得税法若干税收问题的通知》（国税函[2010]79号）第四条的规定，审核确认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{data158}}</w:t>
      </w:r>
      <w:r>
        <w:rPr>
          <w:rFonts w:hint="eastAsia" w:ascii="微软雅黑" w:hAnsi="微软雅黑" w:eastAsia="微软雅黑" w:cs="微软雅黑"/>
          <w:color w:val="auto"/>
          <w:sz w:val="21"/>
          <w:szCs w:val="21"/>
        </w:rPr>
        <w:t>元</w:t>
      </w:r>
      <w:r>
        <w:rPr>
          <w:rFonts w:hint="eastAsia" w:ascii="微软雅黑" w:hAnsi="微软雅黑" w:eastAsia="微软雅黑" w:cs="微软雅黑"/>
          <w:color w:val="auto"/>
          <w:sz w:val="21"/>
          <w:szCs w:val="21"/>
          <w:highlight w:val="none"/>
        </w:rPr>
        <w:t>，审核确认纳税调整增加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{data211}}</w:t>
      </w:r>
      <w:r>
        <w:rPr>
          <w:rFonts w:hint="eastAsia" w:ascii="微软雅黑" w:hAnsi="微软雅黑" w:eastAsia="微软雅黑" w:cs="微软雅黑"/>
          <w:color w:val="auto"/>
          <w:sz w:val="21"/>
          <w:szCs w:val="21"/>
          <w:highlight w:val="none"/>
        </w:rPr>
        <w:t>元，审核确认纳税调整减少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{data264}}</w:t>
      </w:r>
      <w:r>
        <w:rPr>
          <w:rFonts w:hint="eastAsia" w:ascii="微软雅黑" w:hAnsi="微软雅黑" w:eastAsia="微软雅黑" w:cs="微软雅黑"/>
          <w:color w:val="auto"/>
          <w:sz w:val="21"/>
          <w:szCs w:val="21"/>
          <w:highlight w:val="none"/>
        </w:rPr>
        <w:t>元。其</w:t>
      </w:r>
      <w:r>
        <w:rPr>
          <w:rFonts w:hint="eastAsia" w:ascii="微软雅黑" w:hAnsi="微软雅黑" w:eastAsia="微软雅黑" w:cs="微软雅黑"/>
          <w:color w:val="auto"/>
          <w:sz w:val="21"/>
          <w:szCs w:val="21"/>
        </w:rPr>
        <w:t>中：</w:t>
      </w:r>
    </w:p>
    <w:p w14:paraId="721E2629">
      <w:pPr>
        <w:pageBreakBefore w:val="0"/>
        <w:widowControl w:val="0"/>
        <w:numPr>
          <w:ilvl w:val="-1"/>
          <w:numId w:val="0"/>
        </w:numPr>
        <w:kinsoku/>
        <w:wordWrap/>
        <w:overflowPunct/>
        <w:topLinePunct w:val="0"/>
        <w:autoSpaceDE/>
        <w:autoSpaceDN/>
        <w:bidi w:val="0"/>
        <w:adjustRightInd/>
        <w:spacing w:line="520" w:lineRule="exact"/>
        <w:ind w:leftChars="0"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①交易性金融资产：持有期间投资收益账载金额××元，税收金额××元,纳税调整金额××元；处置期间会计确认的处置所得或损失××元，税收计算的处置所得××元，纳税调整金额××元；</w:t>
      </w:r>
    </w:p>
    <w:p w14:paraId="0DBF77A7">
      <w:pPr>
        <w:pageBreakBefore w:val="0"/>
        <w:widowControl w:val="0"/>
        <w:numPr>
          <w:ilvl w:val="-1"/>
          <w:numId w:val="0"/>
        </w:numPr>
        <w:kinsoku/>
        <w:wordWrap/>
        <w:overflowPunct/>
        <w:topLinePunct w:val="0"/>
        <w:autoSpaceDE/>
        <w:autoSpaceDN/>
        <w:bidi w:val="0"/>
        <w:adjustRightInd/>
        <w:spacing w:line="520" w:lineRule="exact"/>
        <w:ind w:leftChars="0"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②可供出售金融资产：持有期间投资收益账载金额××元，税收金额××元，纳税调整金额××元；处置期间会计确认的处置所得或损失××元，税收计算的处置所得××元，纳税调整金额××元；</w:t>
      </w:r>
    </w:p>
    <w:p w14:paraId="3A9781AC">
      <w:pPr>
        <w:pageBreakBefore w:val="0"/>
        <w:widowControl w:val="0"/>
        <w:numPr>
          <w:ilvl w:val="-1"/>
          <w:numId w:val="0"/>
        </w:numPr>
        <w:kinsoku/>
        <w:wordWrap/>
        <w:overflowPunct/>
        <w:topLinePunct w:val="0"/>
        <w:autoSpaceDE/>
        <w:autoSpaceDN/>
        <w:bidi w:val="0"/>
        <w:adjustRightInd/>
        <w:spacing w:line="520" w:lineRule="exact"/>
        <w:ind w:leftChars="0"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③持有至到期投资：持有期间投资收益账载金额××元，税收金额××元，纳税调整金额××元；处置期间会计确认的处置所得或损失××元，税收计算的处置所得××元，纳税调整金额××元；</w:t>
      </w:r>
    </w:p>
    <w:p w14:paraId="7FDB1C7A">
      <w:pPr>
        <w:pageBreakBefore w:val="0"/>
        <w:widowControl w:val="0"/>
        <w:numPr>
          <w:ilvl w:val="-1"/>
          <w:numId w:val="0"/>
        </w:numPr>
        <w:kinsoku/>
        <w:wordWrap/>
        <w:overflowPunct/>
        <w:topLinePunct w:val="0"/>
        <w:autoSpaceDE/>
        <w:autoSpaceDN/>
        <w:bidi w:val="0"/>
        <w:adjustRightInd/>
        <w:spacing w:line="520" w:lineRule="exact"/>
        <w:ind w:leftChars="0"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④衍生工具：持有期间投资收益账载金额××元，税收金额××元，纳税调整金额××元；处置期间会计确认的处置所得或损失××元，税收计算的处置所得××元，纳税调整金额××元；</w:t>
      </w:r>
    </w:p>
    <w:p w14:paraId="46A2CB87">
      <w:pPr>
        <w:pageBreakBefore w:val="0"/>
        <w:widowControl w:val="0"/>
        <w:numPr>
          <w:ilvl w:val="-1"/>
          <w:numId w:val="0"/>
        </w:numPr>
        <w:kinsoku/>
        <w:wordWrap/>
        <w:overflowPunct/>
        <w:topLinePunct w:val="0"/>
        <w:autoSpaceDE/>
        <w:autoSpaceDN/>
        <w:bidi w:val="0"/>
        <w:adjustRightInd/>
        <w:spacing w:line="520" w:lineRule="exact"/>
        <w:ind w:leftChars="0"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⑤交易性金融负债：持有期间投资收益账载金额××元，税收金额××元，纳税调整金额××元；处置期间会计确认的处置所得或损失××元，税收计算的处置所得××元，纳税调整金额××元；</w:t>
      </w:r>
    </w:p>
    <w:p w14:paraId="55759311">
      <w:pPr>
        <w:pageBreakBefore w:val="0"/>
        <w:widowControl w:val="0"/>
        <w:numPr>
          <w:ilvl w:val="-1"/>
          <w:numId w:val="0"/>
        </w:numPr>
        <w:kinsoku/>
        <w:wordWrap/>
        <w:overflowPunct/>
        <w:topLinePunct w:val="0"/>
        <w:autoSpaceDE/>
        <w:autoSpaceDN/>
        <w:bidi w:val="0"/>
        <w:adjustRightInd/>
        <w:spacing w:line="520" w:lineRule="exact"/>
        <w:ind w:leftChars="0"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⑥长期股权投资：持有期间投资收益账载金额××元，税收金额××元，纳税调整金额××元；处置期间会计确认的处置所得或损失××元，税收计算的处置所得××元，纳税调整金额××元；</w:t>
      </w:r>
    </w:p>
    <w:p w14:paraId="0A8D9747">
      <w:pPr>
        <w:pageBreakBefore w:val="0"/>
        <w:widowControl w:val="0"/>
        <w:numPr>
          <w:ilvl w:val="-1"/>
          <w:numId w:val="0"/>
        </w:numPr>
        <w:kinsoku/>
        <w:wordWrap/>
        <w:overflowPunct/>
        <w:topLinePunct w:val="0"/>
        <w:autoSpaceDE/>
        <w:autoSpaceDN/>
        <w:bidi w:val="0"/>
        <w:adjustRightInd/>
        <w:spacing w:line="520" w:lineRule="exact"/>
        <w:ind w:leftChars="0"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⑦短期投资：持有期间投资收益账载金额××元，税收金额××元，纳税调整金额××元；处置期间会计确认的处置所得或损失××元，税收计算的处置所得××元，纳税调整金额××元；</w:t>
      </w:r>
    </w:p>
    <w:p w14:paraId="66A71CD8">
      <w:pPr>
        <w:pageBreakBefore w:val="0"/>
        <w:widowControl w:val="0"/>
        <w:numPr>
          <w:ilvl w:val="-1"/>
          <w:numId w:val="0"/>
        </w:numPr>
        <w:kinsoku/>
        <w:wordWrap/>
        <w:overflowPunct/>
        <w:topLinePunct w:val="0"/>
        <w:autoSpaceDE/>
        <w:autoSpaceDN/>
        <w:bidi w:val="0"/>
        <w:adjustRightInd/>
        <w:spacing w:line="520" w:lineRule="exact"/>
        <w:ind w:leftChars="0"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⑧长期债券投资：持有期间投资收益账载金额××元，税收金额××元，纳税调整金额××元；处置期间会计确认的处置所得或损失××元，税收计算的处置所得××元，纳税调整金额××元；</w:t>
      </w:r>
    </w:p>
    <w:p w14:paraId="238BFF5C">
      <w:pPr>
        <w:pageBreakBefore w:val="0"/>
        <w:widowControl w:val="0"/>
        <w:numPr>
          <w:ilvl w:val="-1"/>
          <w:numId w:val="0"/>
        </w:numPr>
        <w:kinsoku/>
        <w:wordWrap/>
        <w:overflowPunct/>
        <w:topLinePunct w:val="0"/>
        <w:autoSpaceDE/>
        <w:autoSpaceDN/>
        <w:bidi w:val="0"/>
        <w:adjustRightInd/>
        <w:spacing w:line="520" w:lineRule="exact"/>
        <w:ind w:leftChars="0"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⑨其他：持有期间投资收益账载金额××元，税收金额××元，纳税调整金额××元；处置期间会计确认的处置所得或损失××元，税收计算的处置所得××元，纳税调整金额××元。</w:t>
      </w:r>
    </w:p>
    <w:p w14:paraId="01E8F9D0">
      <w:pPr>
        <w:pStyle w:val="8"/>
        <w:keepNext w:val="0"/>
        <w:keepLines w:val="0"/>
        <w:pageBreakBefore w:val="0"/>
        <w:widowControl w:val="0"/>
        <w:kinsoku/>
        <w:wordWrap/>
        <w:overflowPunct/>
        <w:topLinePunct w:val="0"/>
        <w:autoSpaceDE/>
        <w:autoSpaceDN/>
        <w:bidi w:val="0"/>
        <w:adjustRightInd/>
        <w:spacing w:before="0"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（4）按权益法核算长期股权投资对初始投资成本调整确认收益</w:t>
      </w:r>
    </w:p>
    <w:p w14:paraId="17F4F74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highlight w:val="none"/>
          <w:lang w:val="en-US" w:eastAsia="zh-CN"/>
        </w:rPr>
        <w:t>贵公司20**年度</w:t>
      </w:r>
      <w:r>
        <w:rPr>
          <w:rFonts w:hint="eastAsia" w:ascii="微软雅黑" w:hAnsi="微软雅黑" w:eastAsia="微软雅黑" w:cs="微软雅黑"/>
          <w:color w:val="auto"/>
          <w:sz w:val="21"/>
          <w:szCs w:val="21"/>
          <w:highlight w:val="none"/>
        </w:rPr>
        <w:t>长期股权投资，采用权益法核算。长期股权投资初始投资成本××元。取得投资时应享有被投资单位可辨认净资产公允价值份额××元。</w:t>
      </w:r>
      <w:r>
        <w:rPr>
          <w:rFonts w:hint="eastAsia" w:ascii="微软雅黑" w:hAnsi="微软雅黑" w:eastAsia="微软雅黑" w:cs="微软雅黑"/>
          <w:color w:val="auto"/>
          <w:sz w:val="21"/>
          <w:szCs w:val="21"/>
        </w:rPr>
        <w:t>根据《企业所得税法实施条例》（中华人民共和国国务院令第512号）第五十六条的规定，长期股权投资应按历史成本确认初始投资成本，并对计入当期损益的初始投资成本小于取得投资时应享有被投资单位可辨认净资产公允价值份额的两者之间差额，审核确认纳税调整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{data265}}</w:t>
      </w:r>
      <w:r>
        <w:rPr>
          <w:rFonts w:hint="eastAsia" w:ascii="微软雅黑" w:hAnsi="微软雅黑" w:eastAsia="微软雅黑" w:cs="微软雅黑"/>
          <w:color w:val="auto"/>
          <w:sz w:val="21"/>
          <w:szCs w:val="21"/>
        </w:rPr>
        <w:t>元。</w:t>
      </w:r>
    </w:p>
    <w:p w14:paraId="2A77187C">
      <w:pPr>
        <w:pStyle w:val="8"/>
        <w:keepNext w:val="0"/>
        <w:keepLines w:val="0"/>
        <w:pageBreakBefore w:val="0"/>
        <w:widowControl w:val="0"/>
        <w:kinsoku/>
        <w:wordWrap/>
        <w:overflowPunct/>
        <w:topLinePunct w:val="0"/>
        <w:autoSpaceDE/>
        <w:autoSpaceDN/>
        <w:bidi w:val="0"/>
        <w:adjustRightInd/>
        <w:spacing w:before="0"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（5）交易性金融资产初始投资调整</w:t>
      </w:r>
    </w:p>
    <w:p w14:paraId="5D777715">
      <w:pPr>
        <w:widowControl w:val="0"/>
        <w:jc w:val="center"/>
        <w:rPr>
          <w:rFonts w:hint="eastAsia" w:ascii="微软雅黑" w:hAnsi="微软雅黑" w:eastAsia="微软雅黑" w:cs="微软雅黑"/>
          <w:bCs/>
          <w:smallCaps/>
          <w:sz w:val="21"/>
          <w:szCs w:val="21"/>
          <w:lang w:val="en-US" w:eastAsia="zh-CN" w:bidi="ar-SA"/>
        </w:rPr>
      </w:pPr>
      <w:r>
        <w:rPr>
          <w:rFonts w:hint="eastAsia" w:ascii="微软雅黑" w:hAnsi="微软雅黑" w:eastAsia="微软雅黑" w:cs="微软雅黑"/>
          <w:color w:val="auto"/>
          <w:sz w:val="21"/>
          <w:szCs w:val="21"/>
          <w:lang w:val="en-US" w:eastAsia="zh-CN"/>
        </w:rPr>
        <w:t>贵公司20**年度</w:t>
      </w:r>
      <w:r>
        <w:rPr>
          <w:rFonts w:hint="eastAsia" w:ascii="微软雅黑" w:hAnsi="微软雅黑" w:eastAsia="微软雅黑" w:cs="微软雅黑"/>
          <w:color w:val="auto"/>
          <w:sz w:val="21"/>
          <w:szCs w:val="21"/>
        </w:rPr>
        <w:t>交易性金融资产初始投资计入当期损益的金额为××元。根据《企业所得</w:t>
      </w:r>
      <w:bookmarkEnd w:id="11"/>
    </w:p>
    <w:p w14:paraId="29F8BB84">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税法实施条例》（中华人民共和国国务院令第512号）第五十六条的规定，交易性金融资产应按历史成本确认初始投资成本，对直接计入</w:t>
      </w:r>
      <w:bookmarkStart w:id="12" w:name="OLE_LINK3"/>
      <w:r>
        <w:rPr>
          <w:rFonts w:hint="eastAsia" w:ascii="微软雅黑" w:hAnsi="微软雅黑" w:eastAsia="微软雅黑" w:cs="微软雅黑"/>
          <w:color w:val="auto"/>
          <w:sz w:val="21"/>
          <w:szCs w:val="21"/>
        </w:rPr>
        <w:t>当期损益的</w:t>
      </w:r>
      <w:bookmarkEnd w:id="12"/>
      <w:r>
        <w:rPr>
          <w:rFonts w:hint="eastAsia" w:ascii="微软雅黑" w:hAnsi="微软雅黑" w:eastAsia="微软雅黑" w:cs="微软雅黑"/>
          <w:color w:val="auto"/>
          <w:sz w:val="21"/>
          <w:szCs w:val="21"/>
        </w:rPr>
        <w:t>金额进行纳税调增处理，审核确认纳税调整增加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{data213}}</w:t>
      </w:r>
      <w:r>
        <w:rPr>
          <w:rFonts w:hint="eastAsia" w:ascii="微软雅黑" w:hAnsi="微软雅黑" w:eastAsia="微软雅黑" w:cs="微软雅黑"/>
          <w:color w:val="auto"/>
          <w:sz w:val="21"/>
          <w:szCs w:val="21"/>
        </w:rPr>
        <w:t>元。</w:t>
      </w:r>
    </w:p>
    <w:p w14:paraId="7E4BC97A">
      <w:pPr>
        <w:pStyle w:val="8"/>
        <w:keepNext w:val="0"/>
        <w:keepLines w:val="0"/>
        <w:pageBreakBefore w:val="0"/>
        <w:widowControl w:val="0"/>
        <w:kinsoku/>
        <w:wordWrap/>
        <w:overflowPunct/>
        <w:topLinePunct w:val="0"/>
        <w:autoSpaceDE/>
        <w:autoSpaceDN/>
        <w:bidi w:val="0"/>
        <w:adjustRightInd/>
        <w:spacing w:before="0"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（6）公允价值变动净损益</w:t>
      </w:r>
    </w:p>
    <w:p w14:paraId="43E8A77F">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val="en-US" w:eastAsia="zh-CN"/>
        </w:rPr>
        <w:t>贵公司20**年度</w:t>
      </w:r>
      <w:r>
        <w:rPr>
          <w:rFonts w:hint="eastAsia" w:ascii="微软雅黑" w:hAnsi="微软雅黑" w:eastAsia="微软雅黑" w:cs="微软雅黑"/>
          <w:color w:val="auto"/>
          <w:sz w:val="21"/>
          <w:szCs w:val="21"/>
        </w:rPr>
        <w:t>公允价值变动净损益账载金额为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{data108}}</w:t>
      </w:r>
      <w:r>
        <w:rPr>
          <w:rFonts w:hint="eastAsia" w:ascii="微软雅黑" w:hAnsi="微软雅黑" w:eastAsia="微软雅黑" w:cs="微软雅黑"/>
          <w:color w:val="auto"/>
          <w:sz w:val="21"/>
          <w:szCs w:val="21"/>
        </w:rPr>
        <w:t>元。根据《企业所得税法实施条例》（中华人民共和国国务院令第512号）第五十六条的规定，资产应按历史成本确认初始投资成本，对直接计入当期损益的金额进行纳税调整处理，审核确认纳税调整增加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{data214}}</w:t>
      </w:r>
      <w:r>
        <w:rPr>
          <w:rFonts w:hint="eastAsia" w:ascii="微软雅黑" w:hAnsi="微软雅黑" w:eastAsia="微软雅黑" w:cs="微软雅黑"/>
          <w:color w:val="auto"/>
          <w:sz w:val="21"/>
          <w:szCs w:val="21"/>
        </w:rPr>
        <w:t>元，审核确认纳税调整减少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{data267}}</w:t>
      </w:r>
      <w:r>
        <w:rPr>
          <w:rFonts w:hint="eastAsia" w:ascii="微软雅黑" w:hAnsi="微软雅黑" w:eastAsia="微软雅黑" w:cs="微软雅黑"/>
          <w:color w:val="auto"/>
          <w:sz w:val="21"/>
          <w:szCs w:val="21"/>
        </w:rPr>
        <w:t>元。</w:t>
      </w:r>
    </w:p>
    <w:p w14:paraId="33C4B494">
      <w:pPr>
        <w:pStyle w:val="8"/>
        <w:keepNext w:val="0"/>
        <w:keepLines w:val="0"/>
        <w:pageBreakBefore w:val="0"/>
        <w:widowControl w:val="0"/>
        <w:kinsoku/>
        <w:wordWrap/>
        <w:overflowPunct/>
        <w:topLinePunct w:val="0"/>
        <w:autoSpaceDE/>
        <w:autoSpaceDN/>
        <w:bidi w:val="0"/>
        <w:adjustRightInd/>
        <w:spacing w:before="0" w:line="520" w:lineRule="exact"/>
        <w:ind w:right="0" w:firstLine="420" w:firstLineChars="200"/>
        <w:jc w:val="both"/>
        <w:textAlignment w:val="auto"/>
        <w:rPr>
          <w:rFonts w:hint="eastAsia" w:ascii="微软雅黑" w:hAnsi="微软雅黑" w:eastAsia="微软雅黑" w:cs="微软雅黑"/>
          <w:b w:val="0"/>
          <w:iCs w:val="0"/>
          <w:color w:val="auto"/>
          <w:sz w:val="21"/>
          <w:szCs w:val="21"/>
        </w:rPr>
      </w:pPr>
      <w:r>
        <w:rPr>
          <w:rFonts w:hint="eastAsia" w:ascii="微软雅黑" w:hAnsi="微软雅黑" w:eastAsia="微软雅黑" w:cs="微软雅黑"/>
          <w:color w:val="auto"/>
          <w:sz w:val="21"/>
          <w:szCs w:val="21"/>
        </w:rPr>
        <w:t>（7）不征税收入</w:t>
      </w:r>
    </w:p>
    <w:p w14:paraId="4A617D7D">
      <w:pPr>
        <w:pageBreakBefore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val="en-US" w:eastAsia="zh-CN"/>
        </w:rPr>
        <w:t>贵公司20**年度</w:t>
      </w:r>
      <w:r>
        <w:rPr>
          <w:rFonts w:hint="eastAsia" w:ascii="微软雅黑" w:hAnsi="微软雅黑" w:eastAsia="微软雅黑" w:cs="微软雅黑"/>
          <w:color w:val="auto"/>
          <w:sz w:val="21"/>
          <w:szCs w:val="21"/>
        </w:rPr>
        <w:t>及以前年度取得不征税收入，根据《企业所得税法》第七条、《企业所得税法实施条例》第</w:t>
      </w:r>
      <w:r>
        <w:rPr>
          <w:rFonts w:hint="eastAsia" w:ascii="微软雅黑" w:hAnsi="微软雅黑" w:eastAsia="微软雅黑" w:cs="微软雅黑"/>
          <w:color w:val="auto"/>
          <w:sz w:val="21"/>
          <w:szCs w:val="21"/>
          <w:lang w:eastAsia="zh-CN"/>
        </w:rPr>
        <w:t>二十六</w:t>
      </w:r>
      <w:r>
        <w:rPr>
          <w:rFonts w:hint="eastAsia" w:ascii="微软雅黑" w:hAnsi="微软雅黑" w:eastAsia="微软雅黑" w:cs="微软雅黑"/>
          <w:color w:val="auto"/>
          <w:sz w:val="21"/>
          <w:szCs w:val="21"/>
        </w:rPr>
        <w:t>条、第</w:t>
      </w:r>
      <w:r>
        <w:rPr>
          <w:rFonts w:hint="eastAsia" w:ascii="微软雅黑" w:hAnsi="微软雅黑" w:eastAsia="微软雅黑" w:cs="微软雅黑"/>
          <w:color w:val="auto"/>
          <w:sz w:val="21"/>
          <w:szCs w:val="21"/>
          <w:lang w:eastAsia="zh-CN"/>
        </w:rPr>
        <w:t>二十八</w:t>
      </w:r>
      <w:r>
        <w:rPr>
          <w:rFonts w:hint="eastAsia" w:ascii="微软雅黑" w:hAnsi="微软雅黑" w:eastAsia="微软雅黑" w:cs="微软雅黑"/>
          <w:color w:val="auto"/>
          <w:sz w:val="21"/>
          <w:szCs w:val="21"/>
        </w:rPr>
        <w:t>条、《财税[2008]151号》、《财税[2011]70号》、《财税[2012]27号》第五条、《财税〔2018〕94号》第二条、《财税[2008]38号》第二条及《国家税务总局公告[2012]第15号》第七条</w:t>
      </w:r>
      <w:r>
        <w:rPr>
          <w:rFonts w:hint="eastAsia" w:ascii="微软雅黑" w:hAnsi="微软雅黑" w:eastAsia="微软雅黑" w:cs="微软雅黑"/>
          <w:color w:val="auto"/>
          <w:sz w:val="21"/>
          <w:szCs w:val="21"/>
          <w:lang w:eastAsia="zh-CN"/>
        </w:rPr>
        <w:t>的</w:t>
      </w:r>
      <w:r>
        <w:rPr>
          <w:rFonts w:hint="eastAsia" w:ascii="微软雅黑" w:hAnsi="微软雅黑" w:eastAsia="微软雅黑" w:cs="微软雅黑"/>
          <w:color w:val="auto"/>
          <w:sz w:val="21"/>
          <w:szCs w:val="21"/>
        </w:rPr>
        <w:t>规定</w:t>
      </w:r>
      <w:r>
        <w:rPr>
          <w:rFonts w:hint="eastAsia" w:ascii="微软雅黑" w:hAnsi="微软雅黑" w:eastAsia="微软雅黑" w:cs="微软雅黑"/>
          <w:color w:val="auto"/>
          <w:sz w:val="21"/>
          <w:szCs w:val="21"/>
          <w:highlight w:val="none"/>
        </w:rPr>
        <w:t>，审核确认纳税调整增加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{data215}}</w:t>
      </w:r>
      <w:r>
        <w:rPr>
          <w:rFonts w:hint="eastAsia" w:ascii="微软雅黑" w:hAnsi="微软雅黑" w:eastAsia="微软雅黑" w:cs="微软雅黑"/>
          <w:color w:val="auto"/>
          <w:sz w:val="21"/>
          <w:szCs w:val="21"/>
          <w:highlight w:val="none"/>
        </w:rPr>
        <w:t>元，审核确认纳税调整减少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{data268}}</w:t>
      </w:r>
      <w:r>
        <w:rPr>
          <w:rFonts w:hint="eastAsia" w:ascii="微软雅黑" w:hAnsi="微软雅黑" w:eastAsia="微软雅黑" w:cs="微软雅黑"/>
          <w:color w:val="auto"/>
          <w:sz w:val="21"/>
          <w:szCs w:val="21"/>
          <w:highlight w:val="none"/>
        </w:rPr>
        <w:t>元。</w:t>
      </w:r>
      <w:r>
        <w:rPr>
          <w:rFonts w:hint="eastAsia" w:ascii="微软雅黑" w:hAnsi="微软雅黑" w:eastAsia="微软雅黑" w:cs="微软雅黑"/>
          <w:color w:val="auto"/>
          <w:sz w:val="21"/>
          <w:szCs w:val="21"/>
        </w:rPr>
        <w:t>其中：专项用途财政性资金纳税调整情况如下：</w:t>
      </w:r>
    </w:p>
    <w:p w14:paraId="23DE7909">
      <w:pPr>
        <w:pageBreakBefore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符合税法规定不征税收入条件并作为不征税收入处理，且已计入当期损益的金额及以前年度取得××年度符合不征税收入条件的专项用途财政性资金，计入本年损益的金额为</w:t>
      </w:r>
      <w:r>
        <w:rPr>
          <w:rFonts w:hint="eastAsia" w:ascii="微软雅黑" w:hAnsi="微软雅黑" w:eastAsia="微软雅黑" w:cs="微软雅黑"/>
          <w:color w:val="auto"/>
          <w:sz w:val="21"/>
          <w:szCs w:val="21"/>
        </w:rPr>
        <w:fldChar w:fldCharType="begin"/>
      </w:r>
      <w:r>
        <w:instrText xml:space="preserve"> LINK Excel.Sheet.8 "D:/亚信/2024年度税审模板/新建文件夹/XX公司202X年度纳税审核报告/附件5 企业所得税年度纳税审核表（XX公司）.xls" "A105040专项用途财政性资金纳税调整明细表!R12C6" \t \a \* MERGEFORMAT </w:instrText>
      </w:r>
      <w:r>
        <w:rPr>
          <w:rFonts w:hint="eastAsia" w:ascii="微软雅黑" w:hAnsi="微软雅黑" w:eastAsia="微软雅黑" w:cs="微软雅黑"/>
          <w:color w:val="auto"/>
          <w:sz w:val="21"/>
          <w:szCs w:val="21"/>
        </w:rPr>
        <w:fldChar w:fldCharType="separate"/>
      </w:r>
      <w:r>
        <w:rPr>
          <w:rFonts w:hint="eastAsia"/>
        </w:rPr>
        <w:t xml:space="preserve"> </w:t>
      </w:r>
      <w:r>
        <w:rPr>
          <w:rFonts w:hint="eastAsia"/>
          <w:lang w:val="en-US" w:eastAsia="zh-CN"/>
        </w:rPr>
        <w:t>xx</w:t>
      </w:r>
      <w:r>
        <w:rPr>
          <w:rFonts w:hint="eastAsia"/>
        </w:rPr>
        <w:t xml:space="preserve"> </w:t>
      </w:r>
      <w:r>
        <w:rPr>
          <w:rFonts w:hint="eastAsia" w:ascii="微软雅黑" w:hAnsi="微软雅黑" w:eastAsia="微软雅黑" w:cs="微软雅黑"/>
          <w:color w:val="auto"/>
          <w:sz w:val="21"/>
          <w:szCs w:val="21"/>
        </w:rPr>
        <w:fldChar w:fldCharType="end"/>
      </w:r>
      <w:r>
        <w:rPr>
          <w:rFonts w:hint="eastAsia" w:ascii="微软雅黑" w:hAnsi="微软雅黑" w:eastAsia="微软雅黑" w:cs="微软雅黑"/>
          <w:color w:val="auto"/>
          <w:sz w:val="21"/>
          <w:szCs w:val="21"/>
        </w:rPr>
        <w:t>元，审核确认纳税调整</w:t>
      </w:r>
      <w:r>
        <w:rPr>
          <w:rFonts w:hint="eastAsia" w:ascii="微软雅黑" w:hAnsi="微软雅黑" w:cs="微软雅黑"/>
          <w:color w:val="auto"/>
          <w:sz w:val="21"/>
          <w:szCs w:val="21"/>
          <w:lang w:val="en-US" w:eastAsia="zh-CN"/>
        </w:rPr>
        <w:t>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{data216}}</w:t>
      </w:r>
      <w:r>
        <w:rPr>
          <w:rFonts w:hint="eastAsia" w:ascii="微软雅黑" w:hAnsi="微软雅黑" w:eastAsia="微软雅黑" w:cs="微软雅黑"/>
          <w:color w:val="auto"/>
          <w:sz w:val="21"/>
          <w:szCs w:val="21"/>
        </w:rPr>
        <w:t>元</w:t>
      </w:r>
      <w:r>
        <w:rPr>
          <w:rFonts w:hint="eastAsia" w:ascii="微软雅黑" w:hAnsi="微软雅黑" w:cs="微软雅黑"/>
          <w:color w:val="auto"/>
          <w:sz w:val="21"/>
          <w:szCs w:val="21"/>
          <w:lang w:eastAsia="zh-CN"/>
        </w:rPr>
        <w:t>，</w:t>
      </w:r>
      <w:r>
        <w:rPr>
          <w:rFonts w:hint="eastAsia" w:ascii="微软雅黑" w:hAnsi="微软雅黑" w:eastAsia="微软雅黑" w:cs="微软雅黑"/>
          <w:color w:val="auto"/>
          <w:sz w:val="21"/>
          <w:szCs w:val="21"/>
        </w:rPr>
        <w:t>审核确认纳税调整减少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{data269}}</w:t>
      </w:r>
      <w:r>
        <w:rPr>
          <w:rFonts w:hint="eastAsia" w:ascii="微软雅黑" w:hAnsi="微软雅黑" w:eastAsia="微软雅黑" w:cs="微软雅黑"/>
          <w:color w:val="auto"/>
          <w:sz w:val="21"/>
          <w:szCs w:val="21"/>
        </w:rPr>
        <w:t>元。</w:t>
      </w:r>
    </w:p>
    <w:p w14:paraId="10F72774">
      <w:pPr>
        <w:pageBreakBefore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cs="微软雅黑"/>
          <w:color w:val="auto"/>
          <w:sz w:val="21"/>
          <w:szCs w:val="21"/>
          <w:lang w:val="en-US" w:eastAsia="zh-CN"/>
        </w:rPr>
        <w:t>20**</w:t>
      </w:r>
      <w:r>
        <w:rPr>
          <w:rFonts w:hint="eastAsia" w:ascii="微软雅黑" w:hAnsi="微软雅黑" w:eastAsia="微软雅黑" w:cs="微软雅黑"/>
          <w:color w:val="auto"/>
          <w:sz w:val="21"/>
          <w:szCs w:val="21"/>
        </w:rPr>
        <w:t>年度（指以前年度）取得财政性资金且已作为不征税收入处理，在5年（60个月）内未发生支出且未缴回财政部门或其他拨付资金的政府部门，</w:t>
      </w:r>
      <w:r>
        <w:rPr>
          <w:rFonts w:hint="eastAsia" w:ascii="微软雅黑" w:hAnsi="微软雅黑" w:eastAsia="微软雅黑" w:cs="微软雅黑"/>
          <w:bCs/>
          <w:color w:val="auto"/>
          <w:sz w:val="21"/>
          <w:szCs w:val="21"/>
        </w:rPr>
        <w:t>应计入本年应税收入金额为</w:t>
      </w:r>
      <w:r>
        <w:rPr>
          <w:rFonts w:hint="eastAsia" w:ascii="微软雅黑" w:hAnsi="微软雅黑" w:eastAsia="微软雅黑" w:cs="微软雅黑"/>
          <w:color w:val="auto"/>
          <w:sz w:val="21"/>
          <w:szCs w:val="21"/>
        </w:rPr>
        <w:t>××元，审核确认纳税调整增加</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color w:val="auto"/>
          <w:sz w:val="21"/>
          <w:szCs w:val="21"/>
        </w:rPr>
        <w:t>元。</w:t>
      </w:r>
    </w:p>
    <w:p w14:paraId="3BB7A7F2">
      <w:pPr>
        <w:pStyle w:val="8"/>
        <w:keepNext w:val="0"/>
        <w:keepLines w:val="0"/>
        <w:pageBreakBefore w:val="0"/>
        <w:widowControl w:val="0"/>
        <w:kinsoku/>
        <w:wordWrap/>
        <w:overflowPunct/>
        <w:topLinePunct w:val="0"/>
        <w:autoSpaceDE/>
        <w:autoSpaceDN/>
        <w:bidi w:val="0"/>
        <w:adjustRightInd/>
        <w:spacing w:before="0"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（8）销售折扣、折让和退回</w:t>
      </w:r>
    </w:p>
    <w:p w14:paraId="33F0F04F">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lang w:val="en-US" w:eastAsia="zh-CN"/>
        </w:rPr>
        <w:t>贵公司20**年度</w:t>
      </w:r>
      <w:r>
        <w:rPr>
          <w:rFonts w:hint="eastAsia" w:ascii="微软雅黑" w:hAnsi="微软雅黑" w:eastAsia="微软雅黑" w:cs="微软雅黑"/>
          <w:color w:val="auto"/>
          <w:sz w:val="21"/>
          <w:szCs w:val="21"/>
        </w:rPr>
        <w:t>发生不符合税收规定的销售折扣、折让和退回金额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{data111}}</w:t>
      </w:r>
      <w:r>
        <w:rPr>
          <w:rFonts w:hint="eastAsia" w:ascii="微软雅黑" w:hAnsi="微软雅黑" w:eastAsia="微软雅黑" w:cs="微软雅黑"/>
          <w:color w:val="auto"/>
          <w:sz w:val="21"/>
          <w:szCs w:val="21"/>
        </w:rPr>
        <w:t>元，根据《国税函[2008]875号》第（五）款的规定，审核确认税收金额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{data164}}</w:t>
      </w:r>
      <w:r>
        <w:rPr>
          <w:rFonts w:hint="eastAsia" w:ascii="微软雅黑" w:hAnsi="微软雅黑" w:eastAsia="微软雅黑" w:cs="微软雅黑"/>
          <w:color w:val="auto"/>
          <w:sz w:val="21"/>
          <w:szCs w:val="21"/>
        </w:rPr>
        <w:t>元</w:t>
      </w:r>
      <w:r>
        <w:rPr>
          <w:rFonts w:hint="eastAsia" w:ascii="微软雅黑" w:hAnsi="微软雅黑" w:eastAsia="微软雅黑" w:cs="微软雅黑"/>
          <w:color w:val="auto"/>
          <w:sz w:val="21"/>
          <w:szCs w:val="21"/>
          <w:highlight w:val="none"/>
        </w:rPr>
        <w:t>，审核确认纳税调整增加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{data217}}</w:t>
      </w:r>
      <w:r>
        <w:rPr>
          <w:rFonts w:hint="eastAsia" w:ascii="微软雅黑" w:hAnsi="微软雅黑" w:eastAsia="微软雅黑" w:cs="微软雅黑"/>
          <w:color w:val="auto"/>
          <w:sz w:val="21"/>
          <w:szCs w:val="21"/>
          <w:highlight w:val="none"/>
        </w:rPr>
        <w:t>元，审核确认纳税调整减少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{data270}}</w:t>
      </w:r>
      <w:r>
        <w:rPr>
          <w:rFonts w:hint="eastAsia" w:ascii="微软雅黑" w:hAnsi="微软雅黑" w:eastAsia="微软雅黑" w:cs="微软雅黑"/>
          <w:color w:val="auto"/>
          <w:sz w:val="21"/>
          <w:szCs w:val="21"/>
          <w:highlight w:val="none"/>
        </w:rPr>
        <w:t>元。具体数据如下：</w:t>
      </w:r>
    </w:p>
    <w:p w14:paraId="6868BB5A">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①××项目，账载金额××元，税收金额××元，审核确认纳税调整增加××元，审核确认纳税调整减少××元；</w:t>
      </w:r>
    </w:p>
    <w:p w14:paraId="7FDCCC8A">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②××项目，账载金额××元，税收金额××元，审核确认纳税调整增加××元，审核确认纳税调整减少××元；……</w:t>
      </w:r>
    </w:p>
    <w:p w14:paraId="282C61C7">
      <w:pPr>
        <w:pStyle w:val="8"/>
        <w:keepNext w:val="0"/>
        <w:keepLines w:val="0"/>
        <w:pageBreakBefore w:val="0"/>
        <w:widowControl w:val="0"/>
        <w:kinsoku/>
        <w:wordWrap/>
        <w:overflowPunct/>
        <w:topLinePunct w:val="0"/>
        <w:autoSpaceDE/>
        <w:autoSpaceDN/>
        <w:bidi w:val="0"/>
        <w:adjustRightInd/>
        <w:spacing w:before="0"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（9）其他</w:t>
      </w:r>
    </w:p>
    <w:p w14:paraId="4F80AEE3">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根据《企业所得税法》第六条企业以货币形式和非货币形式从各种来源取得的收入，为收入总额。</w:t>
      </w:r>
      <w:r>
        <w:rPr>
          <w:rFonts w:hint="eastAsia" w:ascii="微软雅黑" w:hAnsi="微软雅黑" w:eastAsia="微软雅黑" w:cs="微软雅黑"/>
          <w:color w:val="auto"/>
          <w:sz w:val="21"/>
          <w:szCs w:val="21"/>
          <w:lang w:eastAsia="zh-CN"/>
        </w:rPr>
        <w:t>贵公司</w:t>
      </w:r>
      <w:r>
        <w:rPr>
          <w:rFonts w:hint="eastAsia" w:ascii="微软雅黑" w:hAnsi="微软雅黑" w:cs="微软雅黑"/>
          <w:color w:val="auto"/>
          <w:sz w:val="21"/>
          <w:szCs w:val="21"/>
          <w:lang w:val="en-US" w:eastAsia="zh-CN"/>
        </w:rPr>
        <w:t>20**</w:t>
      </w:r>
      <w:r>
        <w:rPr>
          <w:rFonts w:hint="eastAsia" w:ascii="微软雅黑" w:hAnsi="微软雅黑" w:eastAsia="微软雅黑" w:cs="微软雅黑"/>
          <w:color w:val="auto"/>
          <w:sz w:val="21"/>
          <w:szCs w:val="21"/>
        </w:rPr>
        <w:t>年度发生其他收入类调整项目账载金额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{data112}}</w:t>
      </w:r>
      <w:r>
        <w:rPr>
          <w:rFonts w:hint="eastAsia" w:ascii="微软雅黑" w:hAnsi="微软雅黑" w:eastAsia="微软雅黑" w:cs="微软雅黑"/>
          <w:color w:val="auto"/>
          <w:sz w:val="21"/>
          <w:szCs w:val="21"/>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{data165}}</w:t>
      </w:r>
      <w:r>
        <w:rPr>
          <w:rFonts w:hint="eastAsia" w:ascii="微软雅黑" w:hAnsi="微软雅黑" w:eastAsia="微软雅黑" w:cs="微软雅黑"/>
          <w:color w:val="auto"/>
          <w:sz w:val="21"/>
          <w:szCs w:val="21"/>
        </w:rPr>
        <w:t>元，审核确认纳税调整增加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{data218}}</w:t>
      </w:r>
      <w:r>
        <w:rPr>
          <w:rFonts w:hint="eastAsia" w:ascii="微软雅黑" w:hAnsi="微软雅黑" w:eastAsia="微软雅黑" w:cs="微软雅黑"/>
          <w:color w:val="auto"/>
          <w:sz w:val="21"/>
          <w:szCs w:val="21"/>
        </w:rPr>
        <w:t>元，审核确认纳税调整减少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{data271}}</w:t>
      </w:r>
      <w:r>
        <w:rPr>
          <w:rFonts w:hint="eastAsia" w:ascii="微软雅黑" w:hAnsi="微软雅黑" w:eastAsia="微软雅黑" w:cs="微软雅黑"/>
          <w:color w:val="auto"/>
          <w:sz w:val="21"/>
          <w:szCs w:val="21"/>
        </w:rPr>
        <w:t>元。具体项目如下：</w:t>
      </w:r>
    </w:p>
    <w:p w14:paraId="1BC85313">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①××项目，账载金额××元，税收金额××元，审核确认纳税调整增加××元，审核确认纳税调整减少××元；</w:t>
      </w:r>
    </w:p>
    <w:p w14:paraId="676AC3DB">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②××项目，账载金额××元，税收金额××元，审核确认纳税调整增加××元，审核确认纳税调整减少××元；</w:t>
      </w:r>
    </w:p>
    <w:p w14:paraId="02969CAE">
      <w:pPr>
        <w:widowControl w:val="0"/>
        <w:spacing w:line="520" w:lineRule="exact"/>
        <w:ind w:right="0" w:firstLine="420" w:firstLineChars="200"/>
        <w:jc w:val="both"/>
        <w:rPr>
          <w:rFonts w:hint="eastAsia" w:ascii="微软雅黑" w:hAnsi="微软雅黑" w:eastAsia="微软雅黑" w:cs="微软雅黑"/>
          <w:b/>
          <w:bCs/>
          <w:sz w:val="21"/>
          <w:szCs w:val="21"/>
          <w:highlight w:val="none"/>
        </w:rPr>
      </w:pPr>
      <w:r>
        <w:rPr>
          <w:rFonts w:hint="eastAsia" w:ascii="微软雅黑" w:hAnsi="微软雅黑" w:cs="微软雅黑"/>
          <w:b/>
          <w:bCs/>
          <w:color w:val="auto"/>
          <w:sz w:val="21"/>
          <w:szCs w:val="21"/>
          <w:highlight w:val="none"/>
          <w:lang w:val="en-US" w:eastAsia="zh-CN"/>
        </w:rPr>
        <w:t>2.</w:t>
      </w:r>
      <w:r>
        <w:rPr>
          <w:rFonts w:hint="eastAsia" w:ascii="微软雅黑" w:hAnsi="微软雅黑" w:eastAsia="微软雅黑" w:cs="微软雅黑"/>
          <w:b/>
          <w:bCs/>
          <w:sz w:val="21"/>
          <w:szCs w:val="21"/>
          <w:highlight w:val="none"/>
        </w:rPr>
        <w:t>扣除类调整项目</w:t>
      </w:r>
    </w:p>
    <w:p w14:paraId="0D0C0851">
      <w:pPr>
        <w:pStyle w:val="40"/>
        <w:pageBreakBefore w:val="0"/>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根据《企业所得税法》及《实施条例》、《企业所得税税前扣除凭证管理办法》（国家税务总局公告2018年第28号）等文件的规定，</w:t>
      </w:r>
      <w:r>
        <w:rPr>
          <w:rFonts w:hint="eastAsia" w:ascii="微软雅黑" w:hAnsi="微软雅黑" w:eastAsia="微软雅黑" w:cs="微软雅黑"/>
          <w:sz w:val="21"/>
          <w:szCs w:val="21"/>
          <w:lang w:eastAsia="zh-CN"/>
        </w:rPr>
        <w:t>20**年度</w:t>
      </w:r>
      <w:r>
        <w:rPr>
          <w:rFonts w:hint="eastAsia" w:ascii="微软雅黑" w:hAnsi="微软雅黑" w:eastAsia="微软雅黑" w:cs="微软雅黑"/>
          <w:sz w:val="21"/>
          <w:szCs w:val="21"/>
        </w:rPr>
        <w:t>扣除类调整项目审核确认纳税调整增加</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"A105000纳税调整项目明细表!R16C7" \t \a \* MERGEFORMAT </w:instrText>
      </w:r>
      <w:r>
        <w:rPr>
          <w:rFonts w:hint="eastAsia" w:ascii="微软雅黑" w:hAnsi="微软雅黑" w:eastAsia="微软雅黑" w:cs="微软雅黑"/>
          <w:sz w:val="21"/>
          <w:szCs w:val="21"/>
        </w:rPr>
        <w:fldChar w:fldCharType="separate"/>
      </w:r>
      <w:r>
        <w:rPr>
          <w:rFonts w:hint="eastAsia"/>
        </w:rPr>
        <w:t xml:space="preserve"> </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{data219}}</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元，审核确认纳税调整减少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{data272}}</w:t>
      </w:r>
      <w:r>
        <w:rPr>
          <w:rFonts w:hint="eastAsia" w:ascii="微软雅黑" w:hAnsi="微软雅黑" w:eastAsia="微软雅黑" w:cs="微软雅黑"/>
          <w:sz w:val="21"/>
          <w:szCs w:val="21"/>
        </w:rPr>
        <w:t>元。具体调整数据如下：</w:t>
      </w:r>
    </w:p>
    <w:p w14:paraId="0F00F26A">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提示：自2018年7月1日起，税前扣除凭证按照来源分为内部凭证和外部凭证。内部凭证是指企业根据国家会计法律、法规等相关规定，在发生支出时，自行填制的用于核算支出的会计原始凭证。如企业支付给员工的工资，工资表等会计原始凭证即为内部凭证。外部凭证是指企业发生经营活动和其他事项时，取得的发票、财政票据、完税凭证、分割单以及其他单位、个人出具的收款凭证等。其中，发票包括纸质发票和电子发票，也包括税务机关代开的发票。</w:t>
      </w:r>
    </w:p>
    <w:p w14:paraId="7CAA37F4">
      <w:pPr>
        <w:pStyle w:val="8"/>
        <w:keepNext w:val="0"/>
        <w:keepLines w:val="0"/>
        <w:pageBreakBefore w:val="0"/>
        <w:widowControl w:val="0"/>
        <w:numPr>
          <w:ilvl w:val="0"/>
          <w:numId w:val="4"/>
        </w:numPr>
        <w:kinsoku/>
        <w:wordWrap/>
        <w:overflowPunct/>
        <w:topLinePunct w:val="0"/>
        <w:autoSpaceDE/>
        <w:autoSpaceDN/>
        <w:bidi w:val="0"/>
        <w:adjustRightInd/>
        <w:spacing w:before="0" w:line="520" w:lineRule="exact"/>
        <w:ind w:left="0" w:leftChars="0"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视同销售成本</w:t>
      </w:r>
    </w:p>
    <w:p w14:paraId="56C8AC1A">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贵公司</w:t>
      </w:r>
      <w:r>
        <w:rPr>
          <w:rFonts w:hint="eastAsia" w:ascii="微软雅黑" w:hAnsi="微软雅黑" w:eastAsia="微软雅黑" w:cs="微软雅黑"/>
          <w:sz w:val="21"/>
          <w:szCs w:val="21"/>
          <w:lang w:val="en-US" w:eastAsia="zh-CN"/>
        </w:rPr>
        <w:t>20**</w:t>
      </w:r>
      <w:r>
        <w:rPr>
          <w:rFonts w:hint="eastAsia" w:ascii="微软雅黑" w:hAnsi="微软雅黑" w:eastAsia="微软雅黑" w:cs="微软雅黑"/>
          <w:sz w:val="21"/>
          <w:szCs w:val="21"/>
        </w:rPr>
        <w:t>年度发生下列货物、财产、劳务视同销售行为，财务上未做销售处理，根据《企业所得税法实施条例》（中华人民共和国国务院令第512号）第二十五条、《关于企业处置资产所得税处理问题的通知》（国税函[2008] 828号）</w:t>
      </w:r>
      <w:r>
        <w:rPr>
          <w:rFonts w:hint="eastAsia" w:ascii="微软雅黑" w:hAnsi="微软雅黑" w:eastAsia="微软雅黑" w:cs="微软雅黑"/>
          <w:smallCaps/>
          <w:sz w:val="21"/>
          <w:szCs w:val="21"/>
          <w:highlight w:val="none"/>
          <w:lang w:val="en-US" w:eastAsia="zh-CN" w:bidi="ar-SA"/>
        </w:rPr>
        <w:t>（注：第三条废止）及</w:t>
      </w:r>
      <w:r>
        <w:rPr>
          <w:rFonts w:hint="eastAsia" w:ascii="微软雅黑" w:hAnsi="微软雅黑" w:eastAsia="微软雅黑" w:cs="微软雅黑"/>
          <w:sz w:val="21"/>
          <w:szCs w:val="21"/>
        </w:rPr>
        <w:t>《关于企业所得税有关问题的公告》（国家税务总局公告2016年第80号）文件的规定，审核确认视同销售成本</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"A105000纳税调整项目明细表!R17C6" \t \a \* MERGEFORMAT </w:instrText>
      </w:r>
      <w:r>
        <w:rPr>
          <w:rFonts w:hint="eastAsia" w:ascii="微软雅黑" w:hAnsi="微软雅黑" w:eastAsia="微软雅黑" w:cs="微软雅黑"/>
          <w:sz w:val="21"/>
          <w:szCs w:val="21"/>
        </w:rPr>
        <w:fldChar w:fldCharType="separate"/>
      </w:r>
      <w:r>
        <w:rPr>
          <w:rFonts w:hint="eastAsia"/>
        </w:rPr>
        <w:t xml:space="preserve"> </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{data167}}</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元，审核确认纳税调整减少金额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{data273}}</w:t>
      </w:r>
      <w:r>
        <w:rPr>
          <w:rFonts w:hint="eastAsia" w:ascii="微软雅黑" w:hAnsi="微软雅黑" w:eastAsia="微软雅黑" w:cs="微软雅黑"/>
          <w:sz w:val="21"/>
          <w:szCs w:val="21"/>
        </w:rPr>
        <w:t>元。具体数据如下：</w:t>
      </w:r>
    </w:p>
    <w:p w14:paraId="2EA7A8E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①非货币性资产交换视同销售成本</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{data325}}</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"A105010视同销售和房地产开发企业特定业务纳税调整明细表!R16C7" \t \a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"A105010视同销售和房地产开发企业特定业务纳税调整明细表!R16C7"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p>
    <w:p w14:paraId="66368DB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②用于市场推广或销售视同销售成本</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{data326}}</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"A105010视同销售和房地产开发企业特定业务纳税调整明细表!R17C7" \t \a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"A105010视同销售和房地产开发企业特定业务纳税调整明细表!R17C7"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p>
    <w:p w14:paraId="3ED7C1AC">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③用于交际应酬视同销售成本</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{data327}}</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"A105010视同销售和房地产开发企业特定业务纳税调整明细表!R18C7" \t \a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"A105010视同销售和房地产开发企业特定业务纳税调整明细表!R18C7"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p>
    <w:p w14:paraId="6282A4AF">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④用于职工奖励或福利视同销售成本</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{data328}}</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"A105010视同销售和房地产开发企业特定业务纳税调整明细表!R19C7" \t \a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"A105010视同销售和房地产开发企业特定业务纳税调整明细表!R19C7"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p>
    <w:p w14:paraId="579322E6">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⑤用于股息分配视同销售成本</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{data329}}</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"A105010视同销售和房地产开发企业特定业务纳税调整明细表!R20C7" \t \a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"A105010视同销售和房地产开发企业特定业务纳税调整明细表!R20C7"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p>
    <w:p w14:paraId="0BE26925">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⑥用于对外捐赠视同销售成本</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{data330}}</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"A105010视同销售和房地产开发企业特定业务纳税调整明细表!R21C7" \t \a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"A105010视同销售和房地产开发企业特定业务纳税调整明细表!R21C7"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p>
    <w:p w14:paraId="72DD7D87">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⑦用于对外投资项目视同销售成本</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{data331}}</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"A105010视同销售和房地产开发企业特定业务纳税调整明细表!R22C7" \t \a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"A105010视同销售和房地产开发企业特定业务纳税调整明细表!R22C7"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p>
    <w:p w14:paraId="10FDD8C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⑧提供劳务视同销售成本</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{data332}}</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"A105010视同销售和房地产开发企业特定业务纳税调整明细表!R23C7" \t \a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"A105010视同销售和房地产开发企业特定业务纳税调整明细表!R23C7"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p>
    <w:p w14:paraId="780D259D">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⑨其他</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{data333}}</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"A105010视同销售和房地产开发企业特定业务纳税调整明细表!R24C7" \t \a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"A105010视同销售和房地产开发企业特定业务纳税调整明细表!R24C7"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p>
    <w:p w14:paraId="4B5BBC23">
      <w:pPr>
        <w:pStyle w:val="8"/>
        <w:keepNext w:val="0"/>
        <w:keepLines w:val="0"/>
        <w:pageBreakBefore w:val="0"/>
        <w:widowControl w:val="0"/>
        <w:numPr>
          <w:ilvl w:val="0"/>
          <w:numId w:val="4"/>
        </w:numPr>
        <w:kinsoku/>
        <w:wordWrap/>
        <w:overflowPunct/>
        <w:topLinePunct w:val="0"/>
        <w:autoSpaceDE/>
        <w:autoSpaceDN/>
        <w:bidi w:val="0"/>
        <w:adjustRightInd/>
        <w:spacing w:before="0" w:line="520" w:lineRule="exact"/>
        <w:ind w:left="0" w:leftChars="0" w:right="0" w:firstLine="420" w:firstLineChars="200"/>
        <w:jc w:val="both"/>
        <w:textAlignment w:val="auto"/>
        <w:rPr>
          <w:rFonts w:hint="eastAsia" w:ascii="微软雅黑" w:hAnsi="微软雅黑" w:eastAsia="微软雅黑" w:cs="微软雅黑"/>
          <w:b/>
          <w:bCs/>
          <w:sz w:val="21"/>
          <w:szCs w:val="21"/>
          <w:lang w:eastAsia="zh-CN"/>
        </w:rPr>
      </w:pPr>
      <w:r>
        <w:rPr>
          <w:rFonts w:hint="eastAsia" w:ascii="微软雅黑" w:hAnsi="微软雅黑" w:eastAsia="微软雅黑" w:cs="微软雅黑"/>
          <w:b/>
          <w:bCs/>
          <w:sz w:val="21"/>
          <w:szCs w:val="21"/>
          <w:lang w:val="en-US" w:eastAsia="zh-CN"/>
        </w:rPr>
        <w:t>职工薪酬</w:t>
      </w:r>
    </w:p>
    <w:p w14:paraId="55F5EBF3">
      <w:pPr>
        <w:pageBreakBefore w:val="0"/>
        <w:widowControl w:val="0"/>
        <w:numPr>
          <w:ilvl w:val="0"/>
          <w:numId w:val="0"/>
        </w:numPr>
        <w:kinsoku/>
        <w:wordWrap/>
        <w:overflowPunct/>
        <w:topLinePunct w:val="0"/>
        <w:autoSpaceDE/>
        <w:autoSpaceDN/>
        <w:bidi w:val="0"/>
        <w:adjustRightInd/>
        <w:spacing w:line="520" w:lineRule="exact"/>
        <w:ind w:left="0" w:leftChars="0" w:right="0" w:rightChars="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lang w:val="en-US" w:eastAsia="zh-CN"/>
        </w:rPr>
        <w:t>贵公司20**年度</w:t>
      </w:r>
      <w:r>
        <w:rPr>
          <w:rFonts w:hint="eastAsia" w:ascii="微软雅黑" w:hAnsi="微软雅黑" w:eastAsia="微软雅黑" w:cs="微软雅黑"/>
          <w:sz w:val="21"/>
          <w:szCs w:val="21"/>
          <w:highlight w:val="none"/>
        </w:rPr>
        <w:t>职工薪酬账载金额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{data115}}</w:t>
      </w:r>
      <w:r>
        <w:rPr>
          <w:rFonts w:hint="eastAsia" w:ascii="微软雅黑" w:hAnsi="微软雅黑" w:eastAsia="微软雅黑" w:cs="微软雅黑"/>
          <w:sz w:val="21"/>
          <w:szCs w:val="21"/>
          <w:highlight w:val="none"/>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{data168}}</w:t>
      </w:r>
      <w:r>
        <w:rPr>
          <w:rFonts w:hint="eastAsia" w:ascii="微软雅黑" w:hAnsi="微软雅黑" w:eastAsia="微软雅黑" w:cs="微软雅黑"/>
          <w:sz w:val="21"/>
          <w:szCs w:val="21"/>
          <w:highlight w:val="none"/>
        </w:rPr>
        <w:t>元，审核确认纳税调整增加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{data221}}</w:t>
      </w:r>
      <w:r>
        <w:rPr>
          <w:rFonts w:hint="eastAsia" w:ascii="微软雅黑" w:hAnsi="微软雅黑" w:eastAsia="微软雅黑" w:cs="微软雅黑"/>
          <w:sz w:val="21"/>
          <w:szCs w:val="21"/>
          <w:highlight w:val="none"/>
        </w:rPr>
        <w:t>元，审核确认纳税调整减少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{data274}}</w:t>
      </w:r>
      <w:r>
        <w:rPr>
          <w:rFonts w:hint="eastAsia" w:ascii="微软雅黑" w:hAnsi="微软雅黑" w:eastAsia="微软雅黑" w:cs="微软雅黑"/>
          <w:sz w:val="21"/>
          <w:szCs w:val="21"/>
          <w:highlight w:val="none"/>
        </w:rPr>
        <w:t>元。具体调整数据如下：</w:t>
      </w:r>
    </w:p>
    <w:p w14:paraId="1B417990">
      <w:pPr>
        <w:pStyle w:val="9"/>
        <w:keepNext w:val="0"/>
        <w:keepLines w:val="0"/>
        <w:pageBreakBefore w:val="0"/>
        <w:widowControl w:val="0"/>
        <w:numPr>
          <w:ilvl w:val="-1"/>
          <w:numId w:val="0"/>
        </w:numPr>
        <w:kinsoku/>
        <w:wordWrap/>
        <w:overflowPunct/>
        <w:topLinePunct w:val="0"/>
        <w:autoSpaceDE/>
        <w:autoSpaceDN/>
        <w:bidi w:val="0"/>
        <w:adjustRightInd/>
        <w:spacing w:before="0" w:line="520" w:lineRule="exact"/>
        <w:ind w:left="0" w:right="0" w:firstLine="420" w:firstLineChars="200"/>
        <w:jc w:val="both"/>
        <w:textAlignment w:val="auto"/>
        <w:rPr>
          <w:rFonts w:hint="eastAsia" w:ascii="微软雅黑" w:hAnsi="微软雅黑" w:eastAsia="微软雅黑" w:cs="微软雅黑"/>
          <w:b/>
          <w:bCs/>
          <w:smallCaps/>
          <w:sz w:val="21"/>
          <w:szCs w:val="21"/>
          <w:highlight w:val="none"/>
          <w:lang w:val="en-US" w:eastAsia="zh-CN" w:bidi="ar-SA"/>
        </w:rPr>
      </w:pPr>
      <w:r>
        <w:rPr>
          <w:rFonts w:hint="eastAsia" w:ascii="微软雅黑" w:hAnsi="微软雅黑" w:eastAsia="微软雅黑" w:cs="微软雅黑"/>
          <w:b/>
          <w:bCs/>
          <w:smallCaps/>
          <w:sz w:val="21"/>
          <w:szCs w:val="21"/>
          <w:highlight w:val="none"/>
          <w:lang w:val="en-US" w:eastAsia="zh-CN" w:bidi="ar-SA"/>
        </w:rPr>
        <w:t>①工资薪金支出审核</w:t>
      </w:r>
    </w:p>
    <w:p w14:paraId="7A6CFBCA">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highlight w:val="yellow"/>
        </w:rPr>
      </w:pPr>
      <w:r>
        <w:rPr>
          <w:rFonts w:hint="eastAsia" w:ascii="微软雅黑" w:hAnsi="微软雅黑" w:eastAsia="微软雅黑" w:cs="微软雅黑"/>
          <w:sz w:val="21"/>
          <w:szCs w:val="21"/>
          <w:lang w:val="en-US" w:eastAsia="zh-CN"/>
        </w:rPr>
        <w:t>贵公司20**年度</w:t>
      </w:r>
      <w:r>
        <w:rPr>
          <w:rFonts w:hint="eastAsia" w:ascii="微软雅黑" w:hAnsi="微软雅黑" w:eastAsia="微软雅黑" w:cs="微软雅黑"/>
          <w:sz w:val="21"/>
          <w:szCs w:val="21"/>
        </w:rPr>
        <w:t>的工资薪金支出账载金额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{data456}}</w:t>
      </w:r>
      <w:r>
        <w:rPr>
          <w:rFonts w:hint="eastAsia" w:ascii="微软雅黑" w:hAnsi="微软雅黑" w:eastAsia="微软雅黑" w:cs="微软雅黑"/>
          <w:sz w:val="21"/>
          <w:szCs w:val="21"/>
          <w:lang w:val="en-US" w:eastAsia="zh-CN"/>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{data508}}</w:t>
      </w:r>
      <w:r>
        <w:rPr>
          <w:rFonts w:hint="eastAsia" w:ascii="微软雅黑" w:hAnsi="微软雅黑" w:eastAsia="微软雅黑" w:cs="微软雅黑"/>
          <w:sz w:val="21"/>
          <w:szCs w:val="21"/>
          <w:lang w:val="en-US" w:eastAsia="zh-CN"/>
        </w:rPr>
        <w:t>元。根据《中华人民共和国企业所得税法实施条例》（中华人民共和国国务院令第512号）第三十四条的规定，企业发生的合理的工资薪金支出准予扣除，《国家税务总局关于企业工资薪金及职工福利费扣除问题的通知》（国税函〔2009〕3号）关于合理工资薪金问题《实施条例》第三十四条所称的“合理工资薪金”，是指企业按照股东大会、董事会、薪酬委员会或相关管理机构制订的工资薪金制度规定实际发放给员工的工资薪金。《实施条例》第四十、四十一、四十二条所称的“工资薪金总额”，是指企业实际发放的工资薪金总和，不包括企业的职工福利费、职工教育经费、工会经费以及养老保险费、医疗保险费、失业保险费、工伤保险费、生育保险费等社会保险费和住房公积金。属于国有性质的企业，其工资薪金，不得超过政府有关部门给予的限定数额；超过部分，不得计入企业工资薪金总额，也不得在计算企业应纳税所得额时扣除。《</w:t>
      </w:r>
      <w:r>
        <w:rPr>
          <w:rFonts w:hint="eastAsia" w:ascii="微软雅黑" w:hAnsi="微软雅黑" w:eastAsia="微软雅黑" w:cs="微软雅黑"/>
          <w:sz w:val="21"/>
          <w:szCs w:val="21"/>
        </w:rPr>
        <w:t>关于企业工资薪金和职工福利费等支出税前扣除问题的公告》(国家税务总局公告2015年第34号</w:t>
      </w:r>
      <w:r>
        <w:rPr>
          <w:rFonts w:hint="eastAsia" w:ascii="微软雅黑" w:hAnsi="微软雅黑" w:eastAsia="微软雅黑" w:cs="微软雅黑"/>
          <w:sz w:val="21"/>
          <w:szCs w:val="21"/>
          <w:lang w:eastAsia="zh-CN"/>
        </w:rPr>
        <w:t>的</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eastAsia="zh-CN"/>
        </w:rPr>
        <w:t>规定，</w:t>
      </w:r>
      <w:r>
        <w:rPr>
          <w:rFonts w:hint="eastAsia" w:ascii="微软雅黑" w:hAnsi="微软雅黑" w:eastAsia="微软雅黑" w:cs="微软雅黑"/>
          <w:sz w:val="21"/>
          <w:szCs w:val="21"/>
        </w:rPr>
        <w:t>企业在年度汇算清缴结束前向员工实际支付的已预提汇缴年度工资薪金，准予在汇缴年度按规定扣除</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审核确认税收金额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{data508}}</w:t>
      </w:r>
      <w:r>
        <w:rPr>
          <w:rFonts w:hint="eastAsia" w:ascii="微软雅黑" w:hAnsi="微软雅黑" w:eastAsia="微软雅黑" w:cs="微软雅黑"/>
          <w:sz w:val="21"/>
          <w:szCs w:val="21"/>
          <w:highlight w:val="none"/>
        </w:rPr>
        <w:t>元，</w:t>
      </w:r>
      <w:r>
        <w:rPr>
          <w:rFonts w:hint="eastAsia" w:ascii="微软雅黑" w:hAnsi="微软雅黑" w:cs="微软雅黑"/>
          <w:color w:val="auto"/>
          <w:sz w:val="21"/>
          <w:szCs w:val="21"/>
          <w:lang w:val="en-US" w:eastAsia="zh-CN"/>
        </w:rPr>
        <w:t>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{data521}}</w:t>
      </w:r>
      <w:r>
        <w:rPr>
          <w:rFonts w:hint="eastAsia" w:ascii="微软雅黑" w:hAnsi="微软雅黑" w:eastAsia="微软雅黑" w:cs="微软雅黑"/>
          <w:color w:val="auto"/>
          <w:sz w:val="21"/>
          <w:szCs w:val="21"/>
        </w:rPr>
        <w:t>元</w:t>
      </w:r>
      <w:r>
        <w:rPr>
          <w:rFonts w:hint="eastAsia" w:ascii="微软雅黑" w:hAnsi="微软雅黑" w:eastAsia="微软雅黑" w:cs="微软雅黑"/>
          <w:sz w:val="21"/>
          <w:szCs w:val="21"/>
          <w:highlight w:val="none"/>
        </w:rPr>
        <w:t>。</w:t>
      </w:r>
    </w:p>
    <w:p w14:paraId="41E43A9B">
      <w:pPr>
        <w:pStyle w:val="9"/>
        <w:keepNext w:val="0"/>
        <w:keepLines w:val="0"/>
        <w:pageBreakBefore w:val="0"/>
        <w:widowControl w:val="0"/>
        <w:numPr>
          <w:ilvl w:val="-1"/>
          <w:numId w:val="0"/>
        </w:numPr>
        <w:kinsoku/>
        <w:wordWrap/>
        <w:overflowPunct/>
        <w:topLinePunct w:val="0"/>
        <w:autoSpaceDE/>
        <w:autoSpaceDN/>
        <w:bidi w:val="0"/>
        <w:adjustRightInd/>
        <w:spacing w:before="0" w:line="520" w:lineRule="exact"/>
        <w:ind w:left="0" w:right="0" w:firstLine="420" w:firstLineChars="200"/>
        <w:jc w:val="both"/>
        <w:textAlignment w:val="auto"/>
        <w:rPr>
          <w:rFonts w:hint="eastAsia" w:ascii="微软雅黑" w:hAnsi="微软雅黑" w:eastAsia="微软雅黑" w:cs="微软雅黑"/>
          <w:b/>
          <w:bCs/>
          <w:smallCaps/>
          <w:sz w:val="21"/>
          <w:szCs w:val="21"/>
          <w:highlight w:val="none"/>
          <w:lang w:val="en-US" w:eastAsia="zh-CN" w:bidi="ar-SA"/>
        </w:rPr>
      </w:pPr>
      <w:r>
        <w:rPr>
          <w:rFonts w:hint="eastAsia" w:ascii="微软雅黑" w:hAnsi="微软雅黑" w:eastAsia="微软雅黑" w:cs="微软雅黑"/>
          <w:b/>
          <w:bCs/>
          <w:smallCaps/>
          <w:sz w:val="21"/>
          <w:szCs w:val="21"/>
          <w:highlight w:val="none"/>
          <w:lang w:val="en-US" w:eastAsia="zh-CN" w:bidi="ar-SA"/>
        </w:rPr>
        <w:t>②职工福利费支出的审核</w:t>
      </w:r>
    </w:p>
    <w:p w14:paraId="5787CC78">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lang w:val="en-US" w:eastAsia="zh-CN"/>
        </w:rPr>
        <w:t>贵公司20**年度的职工福利费支出账载金额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{data458}}</w:t>
      </w:r>
      <w:r>
        <w:rPr>
          <w:rFonts w:hint="eastAsia" w:ascii="微软雅黑" w:hAnsi="微软雅黑" w:eastAsia="微软雅黑" w:cs="微软雅黑"/>
          <w:sz w:val="21"/>
          <w:szCs w:val="21"/>
          <w:lang w:val="en-US" w:eastAsia="zh-CN"/>
        </w:rPr>
        <w:t>元，根据《企业所得税法实施条例》（中华人民共和国国务院令第512号）第四十条规定，企业发生的职工福利费支出，不超过工资薪金总额14%的部分，准予扣除，《关于企业工资薪金及职工福利费扣除问题的通知》（国税函[2009]3号）第三条：“关于职工福利费扣除问题，《</w:t>
      </w:r>
      <w:r>
        <w:rPr>
          <w:rFonts w:hint="eastAsia" w:ascii="微软雅黑" w:hAnsi="微软雅黑" w:eastAsia="微软雅黑" w:cs="微软雅黑"/>
          <w:sz w:val="21"/>
          <w:szCs w:val="21"/>
          <w:lang w:val="en-US" w:eastAsia="zh-CN"/>
        </w:rPr>
        <w:fldChar w:fldCharType="begin"/>
      </w:r>
      <w:r>
        <w:rPr>
          <w:rFonts w:hint="eastAsia" w:ascii="微软雅黑" w:hAnsi="微软雅黑" w:eastAsia="微软雅黑" w:cs="微软雅黑"/>
          <w:sz w:val="21"/>
          <w:szCs w:val="21"/>
          <w:lang w:val="en-US" w:eastAsia="zh-CN"/>
        </w:rPr>
        <w:instrText xml:space="preserve"> HYPERLINK "https://cctaa.wkinfo.com.cn/document/show?collection=legislation&amp;aid=MTAxMDAwMDUwOTM=&amp;language=%E4%B8%AD%E6%96%87" \t "https://cctaa.wkinfo.com.cn/legislation/detail/_blank"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t>实施条例</w:t>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fldChar w:fldCharType="begin"/>
      </w:r>
      <w:r>
        <w:rPr>
          <w:rFonts w:hint="eastAsia" w:ascii="微软雅黑" w:hAnsi="微软雅黑" w:eastAsia="微软雅黑" w:cs="微软雅黑"/>
          <w:sz w:val="21"/>
          <w:szCs w:val="21"/>
          <w:lang w:val="en-US" w:eastAsia="zh-CN"/>
        </w:rPr>
        <w:instrText xml:space="preserve"> HYPERLINK "https://cctaa.wkinfo.com.cn/document/show?collection=legislation&amp;aid=MTAxMDAwMDUwOTM=&amp;language=%E4%B8%AD%E6%96%87" \l "No126_Z2J3T40" \t "https://cctaa.wkinfo.com.cn/legislation/detail/_blank"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t>第四十条</w:t>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规定的企业职工福利费，包括以下内容：</w:t>
      </w:r>
      <w:bookmarkStart w:id="13" w:name="No14_D1"/>
      <w:bookmarkEnd w:id="13"/>
      <w:r>
        <w:rPr>
          <w:rFonts w:hint="eastAsia" w:ascii="微软雅黑" w:hAnsi="微软雅黑" w:eastAsia="微软雅黑" w:cs="微软雅黑"/>
          <w:sz w:val="21"/>
          <w:szCs w:val="21"/>
          <w:lang w:val="en-US" w:eastAsia="zh-CN"/>
        </w:rPr>
        <w:t>尚未实行分离办社会职能的企业，其内设福利部门所发生的设备、设施和人员费用；为职工卫生保健、生活、住房、交通等所发放的各项补贴和非货币性福利；按照其他规定发生的其他职工福利费，包括丧葬补助费、抚恤费、安家费、探亲假路费等”，及《企业所得税法实施条例》（中华人民共和国国务院令第512号）第三十六条：</w:t>
      </w:r>
      <w:r>
        <w:rPr>
          <w:rFonts w:hint="eastAsia" w:ascii="微软雅黑" w:hAnsi="微软雅黑" w:eastAsia="微软雅黑" w:cs="微软雅黑"/>
          <w:i w:val="0"/>
          <w:caps w:val="0"/>
          <w:color w:val="auto"/>
          <w:spacing w:val="0"/>
          <w:sz w:val="21"/>
          <w:szCs w:val="21"/>
          <w:shd w:val="clear" w:fill="FFFFFF"/>
        </w:rPr>
        <w:t>除企业依照国家有关规定为特殊工种职工支付的人身安全保险费和国务院财政、税务主管部门规定可以扣除的其他商业保险费外，企业为投资者或者职工支付的商业保险费，不得扣</w:t>
      </w:r>
      <w:r>
        <w:rPr>
          <w:rFonts w:hint="eastAsia" w:ascii="微软雅黑" w:hAnsi="微软雅黑" w:eastAsia="微软雅黑" w:cs="微软雅黑"/>
          <w:i w:val="0"/>
          <w:caps w:val="0"/>
          <w:color w:val="auto"/>
          <w:spacing w:val="0"/>
          <w:sz w:val="21"/>
          <w:szCs w:val="21"/>
          <w:highlight w:val="none"/>
          <w:shd w:val="clear" w:fill="FFFFFF"/>
        </w:rPr>
        <w:t>除</w:t>
      </w:r>
      <w:r>
        <w:rPr>
          <w:rFonts w:hint="eastAsia" w:ascii="微软雅黑" w:hAnsi="微软雅黑" w:eastAsia="微软雅黑" w:cs="微软雅黑"/>
          <w:i w:val="0"/>
          <w:caps w:val="0"/>
          <w:color w:val="auto"/>
          <w:spacing w:val="0"/>
          <w:sz w:val="21"/>
          <w:szCs w:val="21"/>
          <w:highlight w:val="none"/>
          <w:shd w:val="clear" w:fill="FFFFFF"/>
          <w:lang w:eastAsia="zh-CN"/>
        </w:rPr>
        <w:t>的规定，</w:t>
      </w:r>
      <w:r>
        <w:rPr>
          <w:rFonts w:hint="eastAsia" w:ascii="微软雅黑" w:hAnsi="微软雅黑" w:eastAsia="微软雅黑" w:cs="微软雅黑"/>
          <w:color w:val="auto"/>
          <w:sz w:val="21"/>
          <w:szCs w:val="21"/>
          <w:highlight w:val="none"/>
        </w:rPr>
        <w:t>审</w:t>
      </w:r>
      <w:r>
        <w:rPr>
          <w:rFonts w:hint="eastAsia" w:ascii="微软雅黑" w:hAnsi="微软雅黑" w:eastAsia="微软雅黑" w:cs="微软雅黑"/>
          <w:sz w:val="21"/>
          <w:szCs w:val="21"/>
          <w:highlight w:val="none"/>
        </w:rPr>
        <w:t>核确认</w:t>
      </w:r>
      <w:r>
        <w:rPr>
          <w:rFonts w:hint="eastAsia" w:ascii="微软雅黑" w:hAnsi="微软雅黑" w:eastAsia="微软雅黑" w:cs="微软雅黑"/>
          <w:sz w:val="21"/>
          <w:szCs w:val="21"/>
          <w:highlight w:val="none"/>
          <w:lang w:val="en-US" w:eastAsia="zh-CN"/>
        </w:rPr>
        <w:t>福利费扣除限额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lang w:val="en-US" w:eastAsia="zh-CN"/>
        </w:rPr>
        <w:t>元（</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{data508}}</w:t>
      </w:r>
      <w:r>
        <w:rPr>
          <w:rFonts w:hint="eastAsia" w:ascii="微软雅黑" w:hAnsi="微软雅黑" w:eastAsia="微软雅黑" w:cs="微软雅黑"/>
          <w:sz w:val="21"/>
          <w:szCs w:val="21"/>
          <w:highlight w:val="none"/>
          <w:lang w:val="en-US" w:eastAsia="zh-CN"/>
        </w:rPr>
        <w:t>* 14%），审核确认税收金额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{data510}}</w:t>
      </w:r>
      <w:r>
        <w:rPr>
          <w:rFonts w:hint="eastAsia" w:ascii="微软雅黑" w:hAnsi="微软雅黑" w:eastAsia="微软雅黑" w:cs="微软雅黑"/>
          <w:sz w:val="21"/>
          <w:szCs w:val="21"/>
          <w:highlight w:val="none"/>
          <w:lang w:val="en-US" w:eastAsia="zh-CN"/>
        </w:rPr>
        <w:t>元，支出未超限额扣除标准，</w:t>
      </w:r>
      <w:r>
        <w:rPr>
          <w:rFonts w:hint="eastAsia" w:ascii="微软雅黑" w:hAnsi="微软雅黑" w:eastAsia="微软雅黑" w:cs="微软雅黑"/>
          <w:sz w:val="21"/>
          <w:szCs w:val="21"/>
          <w:highlight w:val="none"/>
          <w:lang w:eastAsia="zh-CN"/>
        </w:rPr>
        <w:t>无需做纳税调整</w:t>
      </w:r>
      <w:r>
        <w:rPr>
          <w:rFonts w:hint="eastAsia" w:ascii="微软雅黑" w:hAnsi="微软雅黑" w:eastAsia="微软雅黑" w:cs="微软雅黑"/>
          <w:sz w:val="21"/>
          <w:szCs w:val="21"/>
          <w:highlight w:val="none"/>
          <w:lang w:val="en-US" w:eastAsia="zh-CN"/>
        </w:rPr>
        <w:t>。</w:t>
      </w:r>
    </w:p>
    <w:p w14:paraId="0654FE50">
      <w:pPr>
        <w:pStyle w:val="9"/>
        <w:keepNext w:val="0"/>
        <w:keepLines w:val="0"/>
        <w:pageBreakBefore w:val="0"/>
        <w:widowControl w:val="0"/>
        <w:numPr>
          <w:ilvl w:val="-1"/>
          <w:numId w:val="0"/>
        </w:numPr>
        <w:kinsoku/>
        <w:wordWrap/>
        <w:overflowPunct/>
        <w:topLinePunct w:val="0"/>
        <w:autoSpaceDE/>
        <w:autoSpaceDN/>
        <w:bidi w:val="0"/>
        <w:adjustRightInd/>
        <w:spacing w:before="0" w:line="520" w:lineRule="exact"/>
        <w:ind w:left="0"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③职工教育经费支出的审核</w:t>
      </w:r>
    </w:p>
    <w:p w14:paraId="265A3CAE">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highlight w:val="none"/>
          <w:lang w:eastAsia="zh-CN"/>
        </w:rPr>
      </w:pPr>
      <w:r>
        <w:rPr>
          <w:rFonts w:hint="eastAsia" w:ascii="微软雅黑" w:hAnsi="微软雅黑" w:eastAsia="微软雅黑" w:cs="微软雅黑"/>
          <w:sz w:val="21"/>
          <w:szCs w:val="21"/>
          <w:lang w:val="en-US" w:eastAsia="zh-CN"/>
        </w:rPr>
        <w:t>贵公司20**年度</w:t>
      </w:r>
      <w:r>
        <w:rPr>
          <w:rFonts w:hint="eastAsia" w:ascii="微软雅黑" w:hAnsi="微软雅黑" w:eastAsia="微软雅黑" w:cs="微软雅黑"/>
          <w:sz w:val="21"/>
          <w:szCs w:val="21"/>
        </w:rPr>
        <w:t>的职工教育经费支出账载金额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{data459}}</w:t>
      </w:r>
      <w:r>
        <w:rPr>
          <w:rFonts w:hint="eastAsia" w:ascii="微软雅黑" w:hAnsi="微软雅黑" w:eastAsia="微软雅黑" w:cs="微软雅黑"/>
          <w:sz w:val="21"/>
          <w:szCs w:val="21"/>
        </w:rPr>
        <w:t>元，根据</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财政部 税务总局关于企业职工教育经费税前扣除政策的通知</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财税〔2018〕51号</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的规定自2018年1月1日起，</w:t>
      </w:r>
      <w:r>
        <w:rPr>
          <w:rFonts w:hint="eastAsia" w:ascii="微软雅黑" w:hAnsi="微软雅黑" w:eastAsia="微软雅黑" w:cs="微软雅黑"/>
          <w:sz w:val="21"/>
          <w:szCs w:val="21"/>
          <w:highlight w:val="none"/>
        </w:rPr>
        <w:t>企业发生的职工教育经费支出，不超过工资薪金总额8%的部分，准予在计算企业所得税应纳税所得额时扣除；超过部分，准予在以后纳税年度结转扣除。</w:t>
      </w:r>
      <w:r>
        <w:rPr>
          <w:rFonts w:hint="eastAsia" w:ascii="微软雅黑" w:hAnsi="微软雅黑" w:eastAsia="微软雅黑" w:cs="微软雅黑"/>
          <w:sz w:val="21"/>
          <w:szCs w:val="21"/>
          <w:highlight w:val="none"/>
          <w:lang w:val="en-US" w:eastAsia="zh-CN"/>
        </w:rPr>
        <w:t xml:space="preserve"> </w:t>
      </w:r>
      <w:r>
        <w:rPr>
          <w:rFonts w:hint="eastAsia" w:ascii="微软雅黑" w:hAnsi="微软雅黑" w:eastAsia="微软雅黑" w:cs="微软雅黑"/>
          <w:sz w:val="21"/>
          <w:szCs w:val="21"/>
          <w:highlight w:val="none"/>
        </w:rPr>
        <w:t>审核确认职工教育经费</w:t>
      </w:r>
      <w:r>
        <w:rPr>
          <w:rFonts w:hint="eastAsia" w:ascii="微软雅黑" w:hAnsi="微软雅黑" w:eastAsia="微软雅黑" w:cs="微软雅黑"/>
          <w:sz w:val="21"/>
          <w:szCs w:val="21"/>
          <w:highlight w:val="none"/>
          <w:lang w:val="en-US" w:eastAsia="zh-CN"/>
        </w:rPr>
        <w:t>扣除限额：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lang w:val="en-US" w:eastAsia="zh-CN"/>
        </w:rPr>
        <w:t>元（</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{data508}}</w:t>
      </w:r>
      <w:r>
        <w:rPr>
          <w:rFonts w:hint="eastAsia" w:ascii="微软雅黑" w:hAnsi="微软雅黑" w:eastAsia="微软雅黑" w:cs="微软雅黑"/>
          <w:sz w:val="21"/>
          <w:szCs w:val="21"/>
          <w:highlight w:val="none"/>
          <w:lang w:val="en-US" w:eastAsia="zh-CN"/>
        </w:rPr>
        <w:t xml:space="preserve"> *8%），</w:t>
      </w:r>
      <w:r>
        <w:rPr>
          <w:rFonts w:hint="eastAsia" w:ascii="微软雅黑" w:hAnsi="微软雅黑" w:eastAsia="微软雅黑" w:cs="微软雅黑"/>
          <w:sz w:val="21"/>
          <w:szCs w:val="21"/>
          <w:highlight w:val="none"/>
        </w:rPr>
        <w:t>审核确认税收金额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{data511}}</w:t>
      </w:r>
      <w:r>
        <w:rPr>
          <w:rFonts w:hint="eastAsia" w:ascii="微软雅黑" w:hAnsi="微软雅黑" w:eastAsia="微软雅黑" w:cs="微软雅黑"/>
          <w:sz w:val="21"/>
          <w:szCs w:val="21"/>
          <w:highlight w:val="none"/>
        </w:rPr>
        <w:t>元，</w:t>
      </w:r>
      <w:r>
        <w:rPr>
          <w:rFonts w:hint="eastAsia" w:ascii="微软雅黑" w:hAnsi="微软雅黑" w:eastAsia="微软雅黑" w:cs="微软雅黑"/>
          <w:sz w:val="21"/>
          <w:szCs w:val="21"/>
          <w:highlight w:val="none"/>
          <w:lang w:val="en-US" w:eastAsia="zh-CN"/>
        </w:rPr>
        <w:t>支出未超限额扣除标准，</w:t>
      </w:r>
      <w:r>
        <w:rPr>
          <w:rFonts w:hint="eastAsia" w:ascii="微软雅黑" w:hAnsi="微软雅黑" w:eastAsia="微软雅黑" w:cs="微软雅黑"/>
          <w:sz w:val="21"/>
          <w:szCs w:val="21"/>
          <w:highlight w:val="none"/>
          <w:lang w:eastAsia="zh-CN"/>
        </w:rPr>
        <w:t>无需做纳税调整</w:t>
      </w:r>
      <w:r>
        <w:rPr>
          <w:rFonts w:hint="eastAsia" w:ascii="微软雅黑" w:hAnsi="微软雅黑" w:cs="微软雅黑"/>
          <w:sz w:val="21"/>
          <w:szCs w:val="21"/>
          <w:highlight w:val="none"/>
          <w:lang w:eastAsia="zh-CN"/>
        </w:rPr>
        <w:t>，</w:t>
      </w:r>
      <w:r>
        <w:rPr>
          <w:rFonts w:hint="eastAsia" w:ascii="微软雅黑" w:hAnsi="微软雅黑" w:cs="微软雅黑"/>
          <w:sz w:val="21"/>
          <w:szCs w:val="21"/>
          <w:highlight w:val="none"/>
          <w:lang w:val="en-US" w:eastAsia="zh-CN"/>
        </w:rPr>
        <w:t>无</w:t>
      </w:r>
      <w:r>
        <w:rPr>
          <w:rFonts w:hint="eastAsia" w:ascii="微软雅黑" w:hAnsi="微软雅黑" w:cs="微软雅黑"/>
          <w:sz w:val="21"/>
          <w:szCs w:val="21"/>
          <w:highlight w:val="none"/>
          <w:lang w:eastAsia="zh-CN"/>
        </w:rPr>
        <w:t>结转以后年度扣除额。</w:t>
      </w:r>
    </w:p>
    <w:p w14:paraId="29850C58">
      <w:pPr>
        <w:pStyle w:val="9"/>
        <w:keepNext w:val="0"/>
        <w:keepLines w:val="0"/>
        <w:pageBreakBefore w:val="0"/>
        <w:widowControl w:val="0"/>
        <w:numPr>
          <w:ilvl w:val="-1"/>
          <w:numId w:val="0"/>
        </w:numPr>
        <w:kinsoku/>
        <w:wordWrap/>
        <w:overflowPunct/>
        <w:topLinePunct w:val="0"/>
        <w:autoSpaceDE/>
        <w:autoSpaceDN/>
        <w:bidi w:val="0"/>
        <w:adjustRightInd/>
        <w:spacing w:before="0" w:line="520" w:lineRule="exact"/>
        <w:ind w:left="0"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④工会经费支出的审核</w:t>
      </w:r>
    </w:p>
    <w:p w14:paraId="22B8A9A2">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sz w:val="21"/>
          <w:szCs w:val="21"/>
          <w:lang w:val="en-US" w:eastAsia="zh-CN"/>
        </w:rPr>
        <w:t>贵公司20**年度</w:t>
      </w:r>
      <w:r>
        <w:rPr>
          <w:rFonts w:hint="eastAsia" w:ascii="微软雅黑" w:hAnsi="微软雅黑" w:eastAsia="微软雅黑" w:cs="微软雅黑"/>
          <w:sz w:val="21"/>
          <w:szCs w:val="21"/>
        </w:rPr>
        <w:t>的工会经费支出账载金额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{data462}}</w:t>
      </w:r>
      <w:r>
        <w:rPr>
          <w:rFonts w:hint="eastAsia" w:ascii="微软雅黑" w:hAnsi="微软雅黑" w:eastAsia="微软雅黑" w:cs="微软雅黑"/>
          <w:sz w:val="21"/>
          <w:szCs w:val="21"/>
        </w:rPr>
        <w:t>元，根据《中华人民共和国企业所得税法实施条例》（中华人民共和国国务院令第512号）第四十一条</w:t>
      </w:r>
      <w:r>
        <w:rPr>
          <w:rFonts w:hint="eastAsia" w:ascii="微软雅黑" w:hAnsi="微软雅黑" w:eastAsia="微软雅黑" w:cs="微软雅黑"/>
          <w:sz w:val="21"/>
          <w:szCs w:val="21"/>
          <w:lang w:eastAsia="zh-CN"/>
        </w:rPr>
        <w:t>的</w:t>
      </w:r>
      <w:r>
        <w:rPr>
          <w:rFonts w:hint="eastAsia" w:ascii="微软雅黑" w:hAnsi="微软雅黑" w:eastAsia="微软雅黑" w:cs="微软雅黑"/>
          <w:sz w:val="21"/>
          <w:szCs w:val="21"/>
        </w:rPr>
        <w:t>规定</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企业拨缴的工会经费，不超过工资薪金总额2%的部分，准予扣除</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《关于工会经费企业所得税税前扣除凭据问题的公告》（国家税务总局公告2010年第24号）</w:t>
      </w:r>
      <w:r>
        <w:rPr>
          <w:rFonts w:hint="eastAsia" w:ascii="微软雅黑" w:hAnsi="微软雅黑" w:eastAsia="微软雅黑" w:cs="微软雅黑"/>
          <w:sz w:val="21"/>
          <w:szCs w:val="21"/>
          <w:lang w:val="en-US" w:eastAsia="zh-CN"/>
        </w:rPr>
        <w:t>规定：</w:t>
      </w:r>
      <w:r>
        <w:rPr>
          <w:rFonts w:hint="eastAsia" w:ascii="微软雅黑" w:hAnsi="微软雅黑" w:eastAsia="微软雅黑" w:cs="微软雅黑"/>
          <w:i w:val="0"/>
          <w:caps w:val="0"/>
          <w:color w:val="auto"/>
          <w:spacing w:val="0"/>
          <w:sz w:val="21"/>
          <w:szCs w:val="21"/>
          <w:shd w:val="clear" w:fill="FFFFFF"/>
        </w:rPr>
        <w:t>自2010年7月1日起，企业拨缴的职工工会经费，不超过工资薪金总额2%的部分，凭工会组织开具的《工会经费收入专用收据》在企业所得税税前扣除</w:t>
      </w:r>
      <w:r>
        <w:rPr>
          <w:rFonts w:hint="eastAsia" w:ascii="微软雅黑" w:hAnsi="微软雅黑" w:eastAsia="微软雅黑" w:cs="微软雅黑"/>
          <w:i w:val="0"/>
          <w:caps w:val="0"/>
          <w:color w:val="auto"/>
          <w:spacing w:val="0"/>
          <w:sz w:val="21"/>
          <w:szCs w:val="21"/>
          <w:shd w:val="clear" w:fill="FFFFFF"/>
          <w:lang w:eastAsia="zh-CN"/>
        </w:rPr>
        <w:t>，</w:t>
      </w:r>
      <w:r>
        <w:rPr>
          <w:rFonts w:hint="eastAsia" w:ascii="微软雅黑" w:hAnsi="微软雅黑" w:eastAsia="微软雅黑" w:cs="微软雅黑"/>
          <w:color w:val="auto"/>
          <w:sz w:val="21"/>
          <w:szCs w:val="21"/>
        </w:rPr>
        <w:t>及《关于税务机关代收工会经费企业所得税税前扣除凭据问题的公告》（国家税务总局公告2011年第30号）文件的规定</w:t>
      </w:r>
      <w:r>
        <w:rPr>
          <w:rFonts w:hint="eastAsia" w:ascii="微软雅黑" w:hAnsi="微软雅黑" w:eastAsia="微软雅黑" w:cs="微软雅黑"/>
          <w:color w:val="auto"/>
          <w:sz w:val="21"/>
          <w:szCs w:val="21"/>
          <w:lang w:val="en-US" w:eastAsia="zh-CN"/>
        </w:rPr>
        <w:t>：</w:t>
      </w:r>
      <w:r>
        <w:rPr>
          <w:rFonts w:hint="eastAsia" w:ascii="微软雅黑" w:hAnsi="微软雅黑" w:eastAsia="微软雅黑" w:cs="微软雅黑"/>
          <w:i w:val="0"/>
          <w:caps w:val="0"/>
          <w:color w:val="auto"/>
          <w:spacing w:val="0"/>
          <w:sz w:val="21"/>
          <w:szCs w:val="21"/>
          <w:shd w:val="clear" w:fill="FFFFFF"/>
        </w:rPr>
        <w:t>自2010年1月1日起，在委托税务机关代收工会经费</w:t>
      </w:r>
      <w:r>
        <w:rPr>
          <w:rFonts w:hint="eastAsia" w:ascii="微软雅黑" w:hAnsi="微软雅黑" w:eastAsia="微软雅黑" w:cs="微软雅黑"/>
          <w:i w:val="0"/>
          <w:caps w:val="0"/>
          <w:color w:val="auto"/>
          <w:spacing w:val="0"/>
          <w:sz w:val="21"/>
          <w:szCs w:val="21"/>
          <w:highlight w:val="none"/>
          <w:shd w:val="clear" w:fill="FFFFFF"/>
        </w:rPr>
        <w:t>的地区，企业拨缴的工会经费，也可凭合法、有效的工会经费代收凭据依法在税前扣除</w:t>
      </w:r>
      <w:r>
        <w:rPr>
          <w:rFonts w:hint="eastAsia" w:ascii="微软雅黑" w:hAnsi="微软雅黑" w:eastAsia="微软雅黑" w:cs="微软雅黑"/>
          <w:i w:val="0"/>
          <w:caps w:val="0"/>
          <w:color w:val="auto"/>
          <w:spacing w:val="0"/>
          <w:sz w:val="21"/>
          <w:szCs w:val="21"/>
          <w:highlight w:val="none"/>
          <w:shd w:val="clear" w:fill="FFFFFF"/>
          <w:lang w:eastAsia="zh-CN"/>
        </w:rPr>
        <w:t>。</w:t>
      </w:r>
      <w:r>
        <w:rPr>
          <w:rFonts w:hint="eastAsia" w:ascii="微软雅黑" w:hAnsi="微软雅黑" w:eastAsia="微软雅黑" w:cs="微软雅黑"/>
          <w:color w:val="auto"/>
          <w:sz w:val="21"/>
          <w:szCs w:val="21"/>
          <w:highlight w:val="none"/>
        </w:rPr>
        <w:t>审核确认</w:t>
      </w:r>
      <w:r>
        <w:rPr>
          <w:rFonts w:hint="eastAsia" w:ascii="微软雅黑" w:hAnsi="微软雅黑" w:eastAsia="微软雅黑" w:cs="微软雅黑"/>
          <w:color w:val="auto"/>
          <w:sz w:val="21"/>
          <w:szCs w:val="21"/>
          <w:highlight w:val="none"/>
          <w:lang w:val="en-US" w:eastAsia="zh-CN"/>
        </w:rPr>
        <w:t>工会</w:t>
      </w:r>
      <w:r>
        <w:rPr>
          <w:rFonts w:hint="eastAsia" w:ascii="微软雅黑" w:hAnsi="微软雅黑" w:eastAsia="微软雅黑" w:cs="微软雅黑"/>
          <w:color w:val="auto"/>
          <w:sz w:val="21"/>
          <w:szCs w:val="21"/>
          <w:highlight w:val="none"/>
        </w:rPr>
        <w:t>经费</w:t>
      </w:r>
      <w:r>
        <w:rPr>
          <w:rFonts w:hint="eastAsia" w:ascii="微软雅黑" w:hAnsi="微软雅黑" w:eastAsia="微软雅黑" w:cs="微软雅黑"/>
          <w:color w:val="auto"/>
          <w:sz w:val="21"/>
          <w:szCs w:val="21"/>
          <w:highlight w:val="none"/>
          <w:lang w:val="en-US" w:eastAsia="zh-CN"/>
        </w:rPr>
        <w:t>扣除限额</w:t>
      </w:r>
      <w:r>
        <w:rPr>
          <w:rFonts w:hint="eastAsia" w:ascii="微软雅黑" w:hAnsi="微软雅黑" w:cs="微软雅黑"/>
          <w:color w:val="auto"/>
          <w:sz w:val="21"/>
          <w:szCs w:val="21"/>
          <w:highlight w:val="none"/>
          <w:lang w:val="en-US" w:eastAsia="zh-CN"/>
        </w:rPr>
        <w:t>xx</w:t>
      </w:r>
      <w:r>
        <w:rPr>
          <w:rFonts w:hint="eastAsia" w:ascii="微软雅黑" w:hAnsi="微软雅黑" w:eastAsia="微软雅黑" w:cs="微软雅黑"/>
          <w:color w:val="auto"/>
          <w:sz w:val="21"/>
          <w:szCs w:val="21"/>
          <w:highlight w:val="none"/>
          <w:lang w:val="en-US" w:eastAsia="zh-CN"/>
        </w:rPr>
        <w:t>元（</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{data508}}</w:t>
      </w:r>
      <w:r>
        <w:rPr>
          <w:rFonts w:hint="eastAsia" w:ascii="微软雅黑" w:hAnsi="微软雅黑" w:eastAsia="微软雅黑" w:cs="微软雅黑"/>
          <w:color w:val="auto"/>
          <w:sz w:val="21"/>
          <w:szCs w:val="21"/>
          <w:highlight w:val="none"/>
          <w:lang w:val="en-US" w:eastAsia="zh-CN"/>
        </w:rPr>
        <w:t>*2%），</w:t>
      </w:r>
      <w:r>
        <w:rPr>
          <w:rFonts w:hint="eastAsia" w:ascii="微软雅黑" w:hAnsi="微软雅黑" w:eastAsia="微软雅黑" w:cs="微软雅黑"/>
          <w:color w:val="auto"/>
          <w:sz w:val="21"/>
          <w:szCs w:val="21"/>
        </w:rPr>
        <w:t>审核确认税收金额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{data514}}</w:t>
      </w:r>
      <w:r>
        <w:rPr>
          <w:rFonts w:hint="eastAsia" w:ascii="微软雅黑" w:hAnsi="微软雅黑" w:eastAsia="微软雅黑" w:cs="微软雅黑"/>
          <w:color w:val="auto"/>
          <w:sz w:val="21"/>
          <w:szCs w:val="21"/>
        </w:rPr>
        <w:t>元，纳税调整</w:t>
      </w:r>
      <w:r>
        <w:rPr>
          <w:rFonts w:hint="eastAsia" w:ascii="微软雅黑" w:hAnsi="微软雅黑" w:cs="微软雅黑"/>
          <w:color w:val="auto"/>
          <w:sz w:val="21"/>
          <w:szCs w:val="21"/>
          <w:lang w:val="en-US" w:eastAsia="zh-CN"/>
        </w:rPr>
        <w:t>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{data527}}</w:t>
      </w:r>
      <w:r>
        <w:rPr>
          <w:rFonts w:hint="eastAsia" w:ascii="微软雅黑" w:hAnsi="微软雅黑" w:eastAsia="微软雅黑" w:cs="微软雅黑"/>
          <w:color w:val="auto"/>
          <w:sz w:val="21"/>
          <w:szCs w:val="21"/>
        </w:rPr>
        <w:t>。</w:t>
      </w:r>
    </w:p>
    <w:p w14:paraId="27B81836">
      <w:pPr>
        <w:pStyle w:val="9"/>
        <w:keepNext w:val="0"/>
        <w:keepLines w:val="0"/>
        <w:pageBreakBefore w:val="0"/>
        <w:widowControl w:val="0"/>
        <w:numPr>
          <w:ilvl w:val="-1"/>
          <w:numId w:val="0"/>
        </w:numPr>
        <w:kinsoku/>
        <w:wordWrap/>
        <w:overflowPunct/>
        <w:topLinePunct w:val="0"/>
        <w:autoSpaceDE/>
        <w:autoSpaceDN/>
        <w:bidi w:val="0"/>
        <w:adjustRightInd/>
        <w:spacing w:before="0" w:line="520" w:lineRule="exact"/>
        <w:ind w:left="0"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⑤各类基本社会保障性缴款的审核</w:t>
      </w:r>
    </w:p>
    <w:p w14:paraId="19661715">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lang w:val="en-US" w:eastAsia="zh-CN"/>
        </w:rPr>
        <w:t>贵公司20**年度</w:t>
      </w:r>
      <w:r>
        <w:rPr>
          <w:rFonts w:hint="eastAsia" w:ascii="微软雅黑" w:hAnsi="微软雅黑" w:eastAsia="微软雅黑" w:cs="微软雅黑"/>
          <w:sz w:val="21"/>
          <w:szCs w:val="21"/>
        </w:rPr>
        <w:t>实际为职工购买各类基本社会保障款（包括基本养老保险费、基本医疗保险费、失业保险费、工伤保险费、生育保险费）账载金额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{data463}}</w:t>
      </w:r>
      <w:r>
        <w:rPr>
          <w:rFonts w:hint="eastAsia" w:ascii="微软雅黑" w:hAnsi="微软雅黑" w:eastAsia="微软雅黑" w:cs="微软雅黑"/>
          <w:sz w:val="21"/>
          <w:szCs w:val="21"/>
        </w:rPr>
        <w:t>元，根据《企业所得税法实施条例》（中华人民共和国国务院令第512号）第三十五条：企业依照国务院有关主管部门或者省级人民政府规定的范围和标准为职工缴纳的基本养老保险费、基本医疗保险费、失业保险费、工伤保险费</w:t>
      </w:r>
      <w:r>
        <w:rPr>
          <w:rFonts w:hint="eastAsia" w:ascii="微软雅黑" w:hAnsi="微软雅黑" w:eastAsia="微软雅黑" w:cs="微软雅黑"/>
          <w:sz w:val="21"/>
          <w:szCs w:val="21"/>
          <w:highlight w:val="none"/>
        </w:rPr>
        <w:t>、生育保险费等基本社会保险</w:t>
      </w:r>
      <w:r>
        <w:rPr>
          <w:rFonts w:hint="eastAsia" w:ascii="微软雅黑" w:hAnsi="微软雅黑" w:eastAsia="微软雅黑" w:cs="微软雅黑"/>
          <w:b w:val="0"/>
          <w:bCs w:val="0"/>
          <w:sz w:val="21"/>
          <w:szCs w:val="21"/>
          <w:highlight w:val="none"/>
        </w:rPr>
        <w:t>费和住房公积金，</w:t>
      </w:r>
      <w:r>
        <w:rPr>
          <w:rFonts w:hint="eastAsia" w:ascii="微软雅黑" w:hAnsi="微软雅黑" w:eastAsia="微软雅黑" w:cs="微软雅黑"/>
          <w:sz w:val="21"/>
          <w:szCs w:val="21"/>
          <w:highlight w:val="none"/>
        </w:rPr>
        <w:t>准予扣除</w:t>
      </w:r>
      <w:r>
        <w:rPr>
          <w:rFonts w:hint="eastAsia" w:ascii="微软雅黑" w:hAnsi="微软雅黑" w:eastAsia="微软雅黑" w:cs="微软雅黑"/>
          <w:sz w:val="21"/>
          <w:szCs w:val="21"/>
          <w:highlight w:val="none"/>
          <w:lang w:eastAsia="zh-CN"/>
        </w:rPr>
        <w:t>的规定，</w:t>
      </w:r>
      <w:r>
        <w:rPr>
          <w:rFonts w:hint="eastAsia" w:ascii="微软雅黑" w:hAnsi="微软雅黑" w:eastAsia="微软雅黑" w:cs="微软雅黑"/>
          <w:sz w:val="21"/>
          <w:szCs w:val="21"/>
          <w:highlight w:val="none"/>
        </w:rPr>
        <w:t>审核确认税收金额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{data515}}</w:t>
      </w:r>
      <w:r>
        <w:rPr>
          <w:rFonts w:hint="eastAsia" w:ascii="微软雅黑" w:hAnsi="微软雅黑" w:eastAsia="微软雅黑" w:cs="微软雅黑"/>
          <w:sz w:val="21"/>
          <w:szCs w:val="21"/>
          <w:highlight w:val="none"/>
        </w:rPr>
        <w:t>元，无需</w:t>
      </w:r>
      <w:r>
        <w:rPr>
          <w:rFonts w:hint="eastAsia" w:ascii="微软雅黑" w:hAnsi="微软雅黑" w:eastAsia="微软雅黑" w:cs="微软雅黑"/>
          <w:sz w:val="21"/>
          <w:szCs w:val="21"/>
          <w:highlight w:val="none"/>
          <w:lang w:eastAsia="zh-CN"/>
        </w:rPr>
        <w:t>做</w:t>
      </w:r>
      <w:r>
        <w:rPr>
          <w:rFonts w:hint="eastAsia" w:ascii="微软雅黑" w:hAnsi="微软雅黑" w:eastAsia="微软雅黑" w:cs="微软雅黑"/>
          <w:sz w:val="21"/>
          <w:szCs w:val="21"/>
          <w:highlight w:val="none"/>
        </w:rPr>
        <w:t>纳税调整。</w:t>
      </w:r>
    </w:p>
    <w:p w14:paraId="7BB89D04">
      <w:pPr>
        <w:pStyle w:val="9"/>
        <w:keepNext w:val="0"/>
        <w:keepLines w:val="0"/>
        <w:pageBreakBefore w:val="0"/>
        <w:widowControl w:val="0"/>
        <w:numPr>
          <w:ilvl w:val="-1"/>
          <w:numId w:val="0"/>
        </w:numPr>
        <w:kinsoku/>
        <w:wordWrap/>
        <w:overflowPunct/>
        <w:topLinePunct w:val="0"/>
        <w:autoSpaceDE/>
        <w:autoSpaceDN/>
        <w:bidi w:val="0"/>
        <w:adjustRightInd/>
        <w:spacing w:before="0" w:line="520" w:lineRule="exact"/>
        <w:ind w:left="0"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b/>
          <w:bCs w:val="0"/>
          <w:sz w:val="21"/>
          <w:szCs w:val="21"/>
        </w:rPr>
        <w:t>⑥</w:t>
      </w:r>
      <w:r>
        <w:rPr>
          <w:rFonts w:hint="eastAsia" w:ascii="微软雅黑" w:hAnsi="微软雅黑" w:eastAsia="微软雅黑" w:cs="微软雅黑"/>
          <w:sz w:val="21"/>
          <w:szCs w:val="21"/>
        </w:rPr>
        <w:t>住房公积金的审核</w:t>
      </w:r>
    </w:p>
    <w:p w14:paraId="37C5D25E">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贵公司20**年度</w:t>
      </w:r>
      <w:r>
        <w:rPr>
          <w:rFonts w:hint="eastAsia" w:ascii="微软雅黑" w:hAnsi="微软雅黑" w:eastAsia="微软雅黑" w:cs="微软雅黑"/>
          <w:sz w:val="21"/>
          <w:szCs w:val="21"/>
        </w:rPr>
        <w:t>住房公积金账载金额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{data464}}</w:t>
      </w:r>
      <w:r>
        <w:rPr>
          <w:rFonts w:hint="eastAsia" w:ascii="微软雅黑" w:hAnsi="微软雅黑" w:eastAsia="微软雅黑" w:cs="微软雅黑"/>
          <w:sz w:val="21"/>
          <w:szCs w:val="21"/>
        </w:rPr>
        <w:t>元，根据《企业所得税法实施条例》（中华人民共和国国务院令第512号）第三十五条</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企业依照国务院有关主管部门或者省级人民政府规定的范围和标准为职工缴纳的基本养老保险费、基本医疗保险费、失业保险费、工伤保险费、生育保险费等基本社会保险费和</w:t>
      </w:r>
      <w:r>
        <w:rPr>
          <w:rFonts w:hint="eastAsia" w:ascii="微软雅黑" w:hAnsi="微软雅黑" w:eastAsia="微软雅黑" w:cs="微软雅黑"/>
          <w:b w:val="0"/>
          <w:bCs w:val="0"/>
          <w:sz w:val="21"/>
          <w:szCs w:val="21"/>
        </w:rPr>
        <w:t>住房公积金，</w:t>
      </w:r>
      <w:r>
        <w:rPr>
          <w:rFonts w:hint="eastAsia" w:ascii="微软雅黑" w:hAnsi="微软雅黑" w:eastAsia="微软雅黑" w:cs="微软雅黑"/>
          <w:sz w:val="21"/>
          <w:szCs w:val="21"/>
        </w:rPr>
        <w:t>准予扣除的规定</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依照《云南省住房和城乡厅云南省财厅关于纠正我省部分州市超限缴存住房公积金问题的紧急通知》云建金（2011）634号</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各州市单位和职工缴存住房公积金基数不得超过所在州市统计部门公布的上一年度职工平均工资的三倍；缴存比例不得低于上述工资总额的5%，原则上不超过12%的规定，职工和单位住房公积金缴存基数已经相关部门核准，符合税法及相关部门的规定。贵公司本年度为职工缴存的住房公积金未超限额扣除标准，审核确认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{data516}}</w:t>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无需做</w:t>
      </w:r>
      <w:r>
        <w:rPr>
          <w:rFonts w:hint="eastAsia" w:ascii="微软雅黑" w:hAnsi="微软雅黑" w:eastAsia="微软雅黑" w:cs="微软雅黑"/>
          <w:sz w:val="21"/>
          <w:szCs w:val="21"/>
        </w:rPr>
        <w:t>纳税调整。</w:t>
      </w:r>
    </w:p>
    <w:p w14:paraId="22BD03B1">
      <w:pPr>
        <w:pStyle w:val="9"/>
        <w:keepNext w:val="0"/>
        <w:keepLines w:val="0"/>
        <w:pageBreakBefore w:val="0"/>
        <w:widowControl w:val="0"/>
        <w:numPr>
          <w:ilvl w:val="-1"/>
          <w:numId w:val="0"/>
        </w:numPr>
        <w:kinsoku/>
        <w:wordWrap/>
        <w:overflowPunct/>
        <w:topLinePunct w:val="0"/>
        <w:autoSpaceDE/>
        <w:autoSpaceDN/>
        <w:bidi w:val="0"/>
        <w:adjustRightInd/>
        <w:spacing w:before="0" w:line="520" w:lineRule="exact"/>
        <w:ind w:left="0"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⑦补充养老保险、补充医疗保险的审</w:t>
      </w:r>
      <w:r>
        <w:rPr>
          <w:rFonts w:hint="eastAsia" w:ascii="微软雅黑" w:hAnsi="微软雅黑" w:eastAsia="微软雅黑" w:cs="微软雅黑"/>
          <w:sz w:val="21"/>
          <w:szCs w:val="21"/>
          <w:lang w:val="en-US" w:eastAsia="zh-CN"/>
        </w:rPr>
        <w:t>核</w:t>
      </w:r>
    </w:p>
    <w:p w14:paraId="2B8EEB15">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贵公司20**年度</w:t>
      </w:r>
      <w:r>
        <w:rPr>
          <w:rFonts w:hint="eastAsia" w:ascii="微软雅黑" w:hAnsi="微软雅黑" w:eastAsia="微软雅黑" w:cs="微软雅黑"/>
          <w:sz w:val="21"/>
          <w:szCs w:val="21"/>
        </w:rPr>
        <w:t>补充养老保险账载金额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{data465}}</w:t>
      </w:r>
      <w:r>
        <w:rPr>
          <w:rFonts w:hint="eastAsia" w:ascii="微软雅黑" w:hAnsi="微软雅黑" w:eastAsia="微软雅黑" w:cs="微软雅黑"/>
          <w:sz w:val="21"/>
          <w:szCs w:val="21"/>
        </w:rPr>
        <w:t>元、补充医疗保险账载金额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{data466}}</w:t>
      </w:r>
      <w:r>
        <w:rPr>
          <w:rFonts w:hint="eastAsia" w:ascii="微软雅黑" w:hAnsi="微软雅黑" w:eastAsia="微软雅黑" w:cs="微软雅黑"/>
          <w:sz w:val="21"/>
          <w:szCs w:val="21"/>
        </w:rPr>
        <w:t>元，根据《关于补充养老保险费补充医疗保险费有关企业所得税政策问题的通知》（财税[2009]27号）文件的规定</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自2008年1月1日起，企业根据国家有关政策规定，为在本企业任职或者受雇的全体员工支付的补充养老保险费、补充医疗保险费，分别在不超过职工工资总额5%标准内的部分，在计算应纳税所得额时准予扣除；</w:t>
      </w:r>
      <w:r>
        <w:rPr>
          <w:rFonts w:hint="eastAsia" w:ascii="微软雅黑" w:hAnsi="微软雅黑" w:eastAsia="微软雅黑" w:cs="微软雅黑"/>
          <w:sz w:val="21"/>
          <w:szCs w:val="21"/>
          <w:highlight w:val="none"/>
        </w:rPr>
        <w:t>超过的部分，不予扣除。审核确认</w:t>
      </w:r>
      <w:r>
        <w:rPr>
          <w:rFonts w:hint="eastAsia" w:ascii="微软雅黑" w:hAnsi="微软雅黑" w:eastAsia="微软雅黑" w:cs="微软雅黑"/>
          <w:sz w:val="21"/>
          <w:szCs w:val="21"/>
          <w:highlight w:val="none"/>
          <w:lang w:eastAsia="zh-CN"/>
        </w:rPr>
        <w:t>补充养老保险</w:t>
      </w:r>
      <w:r>
        <w:rPr>
          <w:rFonts w:hint="eastAsia" w:ascii="微软雅黑" w:hAnsi="微软雅黑" w:eastAsia="微软雅黑" w:cs="微软雅黑"/>
          <w:sz w:val="21"/>
          <w:szCs w:val="21"/>
          <w:highlight w:val="none"/>
        </w:rPr>
        <w:t>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{data517}}</w:t>
      </w:r>
      <w:r>
        <w:rPr>
          <w:rFonts w:hint="eastAsia" w:ascii="微软雅黑" w:hAnsi="微软雅黑" w:eastAsia="微软雅黑" w:cs="微软雅黑"/>
          <w:sz w:val="21"/>
          <w:szCs w:val="21"/>
          <w:highlight w:val="none"/>
        </w:rPr>
        <w:t>元，纳税调整增加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{data530}}</w:t>
      </w:r>
      <w:r>
        <w:rPr>
          <w:rFonts w:hint="eastAsia" w:ascii="微软雅黑" w:hAnsi="微软雅黑" w:eastAsia="微软雅黑" w:cs="微软雅黑"/>
          <w:sz w:val="21"/>
          <w:szCs w:val="21"/>
          <w:highlight w:val="none"/>
        </w:rPr>
        <w:t>元</w:t>
      </w:r>
      <w:r>
        <w:rPr>
          <w:rFonts w:hint="eastAsia" w:ascii="微软雅黑" w:hAnsi="微软雅黑" w:cs="微软雅黑"/>
          <w:sz w:val="21"/>
          <w:szCs w:val="21"/>
          <w:highlight w:val="none"/>
          <w:lang w:eastAsia="zh-CN"/>
        </w:rPr>
        <w:t>；</w:t>
      </w:r>
      <w:r>
        <w:rPr>
          <w:rFonts w:hint="eastAsia" w:ascii="微软雅黑" w:hAnsi="微软雅黑" w:eastAsia="微软雅黑" w:cs="微软雅黑"/>
          <w:sz w:val="21"/>
          <w:szCs w:val="21"/>
          <w:highlight w:val="none"/>
        </w:rPr>
        <w:t>审核确认</w:t>
      </w:r>
      <w:r>
        <w:rPr>
          <w:rFonts w:hint="eastAsia" w:ascii="微软雅黑" w:hAnsi="微软雅黑" w:eastAsia="微软雅黑" w:cs="微软雅黑"/>
          <w:sz w:val="21"/>
          <w:szCs w:val="21"/>
          <w:highlight w:val="none"/>
          <w:lang w:eastAsia="zh-CN"/>
        </w:rPr>
        <w:t>补充医疗保险税收金额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{data518}}</w:t>
      </w:r>
      <w:r>
        <w:rPr>
          <w:rFonts w:hint="eastAsia" w:ascii="微软雅黑" w:hAnsi="微软雅黑" w:eastAsia="微软雅黑" w:cs="微软雅黑"/>
          <w:sz w:val="21"/>
          <w:szCs w:val="21"/>
          <w:highlight w:val="none"/>
          <w:lang w:eastAsia="zh-CN"/>
        </w:rPr>
        <w:t>元，无需做</w:t>
      </w:r>
      <w:r>
        <w:rPr>
          <w:rFonts w:hint="eastAsia" w:ascii="微软雅黑" w:hAnsi="微软雅黑" w:eastAsia="微软雅黑" w:cs="微软雅黑"/>
          <w:sz w:val="21"/>
          <w:szCs w:val="21"/>
          <w:highlight w:val="none"/>
        </w:rPr>
        <w:t>纳税调整。具体数据如</w:t>
      </w:r>
      <w:r>
        <w:rPr>
          <w:rFonts w:hint="eastAsia" w:ascii="微软雅黑" w:hAnsi="微软雅黑" w:eastAsia="微软雅黑" w:cs="微软雅黑"/>
          <w:sz w:val="21"/>
          <w:szCs w:val="21"/>
        </w:rPr>
        <w:t>下：</w:t>
      </w:r>
    </w:p>
    <w:p w14:paraId="71272A25">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A.补充养老保险账载金额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{data465}}</w:t>
      </w:r>
      <w:r>
        <w:rPr>
          <w:rFonts w:hint="eastAsia" w:ascii="微软雅黑" w:hAnsi="微软雅黑" w:eastAsia="微软雅黑" w:cs="微软雅黑"/>
          <w:sz w:val="21"/>
          <w:szCs w:val="21"/>
          <w:highlight w:val="none"/>
        </w:rPr>
        <w:t>元，</w:t>
      </w:r>
      <w:r>
        <w:rPr>
          <w:rFonts w:hint="eastAsia" w:ascii="微软雅黑" w:hAnsi="微软雅黑" w:eastAsia="微软雅黑" w:cs="微软雅黑"/>
          <w:sz w:val="21"/>
          <w:szCs w:val="21"/>
          <w:highlight w:val="none"/>
          <w:lang w:val="en-US" w:eastAsia="zh-CN"/>
        </w:rPr>
        <w:t>扣除限额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{data508}}</w:t>
      </w:r>
      <w:r>
        <w:rPr>
          <w:rFonts w:hint="eastAsia" w:ascii="微软雅黑" w:hAnsi="微软雅黑" w:eastAsia="微软雅黑" w:cs="微软雅黑"/>
          <w:sz w:val="21"/>
          <w:szCs w:val="21"/>
          <w:highlight w:val="none"/>
          <w:lang w:val="en-US" w:eastAsia="zh-CN"/>
        </w:rPr>
        <w:t>*5%</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none"/>
        </w:rPr>
        <w:t>，税收金额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{data517}}</w:t>
      </w:r>
      <w:r>
        <w:rPr>
          <w:rFonts w:hint="eastAsia" w:ascii="微软雅黑" w:hAnsi="微软雅黑" w:eastAsia="微软雅黑" w:cs="微软雅黑"/>
          <w:sz w:val="21"/>
          <w:szCs w:val="21"/>
          <w:highlight w:val="none"/>
          <w:lang w:val="en-US" w:eastAsia="zh-CN"/>
        </w:rPr>
        <w:t>元，</w:t>
      </w:r>
      <w:r>
        <w:rPr>
          <w:rFonts w:hint="eastAsia" w:ascii="微软雅黑" w:hAnsi="微软雅黑" w:eastAsia="微软雅黑" w:cs="微软雅黑"/>
          <w:sz w:val="21"/>
          <w:szCs w:val="21"/>
          <w:highlight w:val="none"/>
        </w:rPr>
        <w:t>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{data530}}</w:t>
      </w:r>
      <w:r>
        <w:rPr>
          <w:rFonts w:hint="eastAsia" w:ascii="微软雅黑" w:hAnsi="微软雅黑" w:eastAsia="微软雅黑" w:cs="微软雅黑"/>
          <w:sz w:val="21"/>
          <w:szCs w:val="21"/>
          <w:highlight w:val="none"/>
        </w:rPr>
        <w:t>元。</w:t>
      </w:r>
    </w:p>
    <w:p w14:paraId="0DA3F7B0">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B.补充医疗保险账载金额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{data466}}</w:t>
      </w:r>
      <w:r>
        <w:rPr>
          <w:rFonts w:hint="eastAsia" w:ascii="微软雅黑" w:hAnsi="微软雅黑" w:eastAsia="微软雅黑" w:cs="微软雅黑"/>
          <w:sz w:val="21"/>
          <w:szCs w:val="21"/>
          <w:highlight w:val="none"/>
        </w:rPr>
        <w:t>元，</w:t>
      </w:r>
      <w:r>
        <w:rPr>
          <w:rFonts w:hint="eastAsia" w:ascii="微软雅黑" w:hAnsi="微软雅黑" w:eastAsia="微软雅黑" w:cs="微软雅黑"/>
          <w:sz w:val="21"/>
          <w:szCs w:val="21"/>
          <w:highlight w:val="none"/>
          <w:lang w:val="en-US" w:eastAsia="zh-CN"/>
        </w:rPr>
        <w:t>扣除限额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{data508}}</w:t>
      </w:r>
      <w:r>
        <w:rPr>
          <w:rFonts w:hint="eastAsia" w:ascii="微软雅黑" w:hAnsi="微软雅黑" w:eastAsia="微软雅黑" w:cs="微软雅黑"/>
          <w:sz w:val="21"/>
          <w:szCs w:val="21"/>
          <w:highlight w:val="none"/>
          <w:lang w:val="en-US" w:eastAsia="zh-CN"/>
        </w:rPr>
        <w:t>*5%</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none"/>
        </w:rPr>
        <w:t>，税收金额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{data518}}</w:t>
      </w:r>
      <w:r>
        <w:rPr>
          <w:rFonts w:hint="eastAsia" w:ascii="微软雅黑" w:hAnsi="微软雅黑" w:eastAsia="微软雅黑" w:cs="微软雅黑"/>
          <w:sz w:val="21"/>
          <w:szCs w:val="21"/>
          <w:highlight w:val="none"/>
        </w:rPr>
        <w:t>元，</w:t>
      </w:r>
      <w:r>
        <w:rPr>
          <w:rFonts w:hint="eastAsia" w:ascii="微软雅黑" w:hAnsi="微软雅黑" w:eastAsia="微软雅黑" w:cs="微软雅黑"/>
          <w:sz w:val="21"/>
          <w:szCs w:val="21"/>
          <w:highlight w:val="none"/>
          <w:lang w:eastAsia="zh-CN"/>
        </w:rPr>
        <w:t>无需做</w:t>
      </w:r>
      <w:r>
        <w:rPr>
          <w:rFonts w:hint="eastAsia" w:ascii="微软雅黑" w:hAnsi="微软雅黑" w:eastAsia="微软雅黑" w:cs="微软雅黑"/>
          <w:sz w:val="21"/>
          <w:szCs w:val="21"/>
          <w:highlight w:val="none"/>
        </w:rPr>
        <w:t>纳税调整。</w:t>
      </w:r>
    </w:p>
    <w:p w14:paraId="0853F147">
      <w:pPr>
        <w:pStyle w:val="9"/>
        <w:keepNext w:val="0"/>
        <w:keepLines w:val="0"/>
        <w:pageBreakBefore w:val="0"/>
        <w:widowControl w:val="0"/>
        <w:numPr>
          <w:ilvl w:val="-1"/>
          <w:numId w:val="0"/>
        </w:numPr>
        <w:kinsoku/>
        <w:wordWrap/>
        <w:overflowPunct/>
        <w:topLinePunct w:val="0"/>
        <w:autoSpaceDE/>
        <w:autoSpaceDN/>
        <w:bidi w:val="0"/>
        <w:adjustRightInd/>
        <w:spacing w:before="0" w:line="520" w:lineRule="exact"/>
        <w:ind w:left="0"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⑧商业保险的审核</w:t>
      </w:r>
    </w:p>
    <w:p w14:paraId="27533770">
      <w:pPr>
        <w:pStyle w:val="9"/>
        <w:keepNext w:val="0"/>
        <w:keepLines w:val="0"/>
        <w:pageBreakBefore w:val="0"/>
        <w:widowControl w:val="0"/>
        <w:numPr>
          <w:ilvl w:val="0"/>
          <w:numId w:val="0"/>
        </w:numPr>
        <w:kinsoku/>
        <w:wordWrap/>
        <w:overflowPunct/>
        <w:topLinePunct w:val="0"/>
        <w:autoSpaceDE/>
        <w:autoSpaceDN/>
        <w:bidi w:val="0"/>
        <w:adjustRightInd/>
        <w:spacing w:before="0" w:line="520" w:lineRule="exact"/>
        <w:ind w:right="0" w:rightChars="0" w:firstLine="420" w:firstLineChars="200"/>
        <w:jc w:val="both"/>
        <w:textAlignment w:val="auto"/>
        <w:rPr>
          <w:rFonts w:hint="eastAsia" w:ascii="微软雅黑" w:hAnsi="微软雅黑" w:eastAsia="微软雅黑" w:cs="微软雅黑"/>
          <w:b w:val="0"/>
          <w:bCs/>
          <w:sz w:val="21"/>
          <w:szCs w:val="21"/>
          <w:lang w:eastAsia="zh-CN"/>
        </w:rPr>
      </w:pPr>
      <w:r>
        <w:rPr>
          <w:rFonts w:hint="eastAsia" w:ascii="微软雅黑" w:hAnsi="微软雅黑" w:cs="微软雅黑"/>
          <w:b w:val="0"/>
          <w:bCs/>
          <w:sz w:val="21"/>
          <w:szCs w:val="21"/>
          <w:lang w:eastAsia="zh-CN"/>
        </w:rPr>
        <w:t>贵公司</w:t>
      </w:r>
      <w:r>
        <w:rPr>
          <w:rFonts w:hint="eastAsia" w:ascii="微软雅黑" w:hAnsi="微软雅黑" w:eastAsia="微软雅黑" w:cs="微软雅黑"/>
          <w:b w:val="0"/>
          <w:bCs/>
          <w:sz w:val="21"/>
          <w:szCs w:val="21"/>
        </w:rPr>
        <w:t>××年度商业保险账载金额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{data467}}</w:t>
      </w:r>
      <w:r>
        <w:rPr>
          <w:rFonts w:hint="eastAsia" w:ascii="微软雅黑" w:hAnsi="微软雅黑" w:eastAsia="微软雅黑" w:cs="微软雅黑"/>
          <w:b w:val="0"/>
          <w:bCs/>
          <w:sz w:val="21"/>
          <w:szCs w:val="21"/>
        </w:rPr>
        <w:t>元，根据《企业所得税法实施条例》（中华人民共和国国务院令第512号）第三十六条、《关于企业所得税有关问题的公告》（国家税务总局公告2016年第80号）第一条，《关于责任保险费企业所得税税前扣除有关问题的公告》（国家税务总局公告2018年第52号）等文件的规定，审核确认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{data519}}</w:t>
      </w:r>
      <w:r>
        <w:rPr>
          <w:rFonts w:hint="eastAsia" w:ascii="微软雅黑" w:hAnsi="微软雅黑" w:eastAsia="微软雅黑" w:cs="微软雅黑"/>
          <w:b w:val="0"/>
          <w:bCs/>
          <w:sz w:val="21"/>
          <w:szCs w:val="21"/>
        </w:rPr>
        <w:t>元，审核确认纳税调整增加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{data532}}</w:t>
      </w:r>
      <w:r>
        <w:rPr>
          <w:rFonts w:hint="eastAsia" w:ascii="微软雅黑" w:hAnsi="微软雅黑" w:eastAsia="微软雅黑" w:cs="微软雅黑"/>
          <w:b w:val="0"/>
          <w:bCs/>
          <w:sz w:val="21"/>
          <w:szCs w:val="21"/>
        </w:rPr>
        <w:t>元</w:t>
      </w:r>
      <w:r>
        <w:rPr>
          <w:rFonts w:hint="eastAsia" w:ascii="微软雅黑" w:hAnsi="微软雅黑" w:eastAsia="微软雅黑" w:cs="微软雅黑"/>
          <w:b w:val="0"/>
          <w:bCs/>
          <w:sz w:val="21"/>
          <w:szCs w:val="21"/>
          <w:lang w:eastAsia="zh-CN"/>
        </w:rPr>
        <w:t>。</w:t>
      </w:r>
    </w:p>
    <w:p w14:paraId="44B1AA34">
      <w:pPr>
        <w:pStyle w:val="9"/>
        <w:keepNext w:val="0"/>
        <w:keepLines w:val="0"/>
        <w:pageBreakBefore w:val="0"/>
        <w:widowControl w:val="0"/>
        <w:numPr>
          <w:ilvl w:val="-1"/>
          <w:numId w:val="0"/>
        </w:numPr>
        <w:kinsoku/>
        <w:wordWrap/>
        <w:overflowPunct/>
        <w:topLinePunct w:val="0"/>
        <w:autoSpaceDE/>
        <w:autoSpaceDN/>
        <w:bidi w:val="0"/>
        <w:adjustRightInd/>
        <w:spacing w:before="0" w:line="520" w:lineRule="exact"/>
        <w:ind w:left="0"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⑨劳动保护支出的审核</w:t>
      </w:r>
    </w:p>
    <w:p w14:paraId="2887B270">
      <w:pPr>
        <w:pStyle w:val="9"/>
        <w:keepNext w:val="0"/>
        <w:keepLines w:val="0"/>
        <w:pageBreakBefore w:val="0"/>
        <w:widowControl w:val="0"/>
        <w:numPr>
          <w:ilvl w:val="0"/>
          <w:numId w:val="0"/>
        </w:numPr>
        <w:kinsoku/>
        <w:wordWrap/>
        <w:overflowPunct/>
        <w:topLinePunct w:val="0"/>
        <w:autoSpaceDE/>
        <w:autoSpaceDN/>
        <w:bidi w:val="0"/>
        <w:adjustRightInd/>
        <w:spacing w:before="0" w:line="520" w:lineRule="exact"/>
        <w:ind w:right="0" w:rightChars="0" w:firstLine="420" w:firstLineChars="200"/>
        <w:jc w:val="both"/>
        <w:textAlignment w:val="auto"/>
        <w:rPr>
          <w:rFonts w:hint="eastAsia" w:ascii="微软雅黑" w:hAnsi="微软雅黑" w:eastAsia="微软雅黑" w:cs="微软雅黑"/>
          <w:b w:val="0"/>
          <w:bCs/>
          <w:sz w:val="21"/>
          <w:szCs w:val="21"/>
          <w:highlight w:val="none"/>
          <w:lang w:eastAsia="zh-CN"/>
        </w:rPr>
      </w:pPr>
      <w:r>
        <w:rPr>
          <w:rFonts w:hint="eastAsia" w:ascii="微软雅黑" w:hAnsi="微软雅黑" w:cs="微软雅黑"/>
          <w:b w:val="0"/>
          <w:bCs/>
          <w:sz w:val="21"/>
          <w:szCs w:val="21"/>
          <w:highlight w:val="none"/>
          <w:lang w:eastAsia="zh-CN"/>
        </w:rPr>
        <w:t>贵公司</w:t>
      </w:r>
      <w:r>
        <w:rPr>
          <w:rFonts w:hint="eastAsia" w:ascii="微软雅黑" w:hAnsi="微软雅黑" w:eastAsia="微软雅黑" w:cs="微软雅黑"/>
          <w:b w:val="0"/>
          <w:bCs/>
          <w:sz w:val="21"/>
          <w:szCs w:val="21"/>
          <w:highlight w:val="none"/>
        </w:rPr>
        <w:t>××年度劳动保护支出账载金额××元，根据《企业所得税法实施条例》（中华人民共和国国务院令第512号）第四十八条，</w:t>
      </w:r>
      <w:r>
        <w:rPr>
          <w:rFonts w:hint="eastAsia" w:ascii="微软雅黑" w:hAnsi="微软雅黑" w:eastAsia="微软雅黑" w:cs="微软雅黑"/>
          <w:b w:val="0"/>
          <w:bCs/>
          <w:sz w:val="21"/>
          <w:szCs w:val="21"/>
          <w:highlight w:val="none"/>
          <w:lang w:val="en-US" w:eastAsia="zh-CN"/>
        </w:rPr>
        <w:t>劳动保护费开支文件，</w:t>
      </w:r>
      <w:r>
        <w:rPr>
          <w:rFonts w:hint="eastAsia" w:ascii="微软雅黑" w:hAnsi="微软雅黑" w:eastAsia="微软雅黑" w:cs="微软雅黑"/>
          <w:b w:val="0"/>
          <w:bCs/>
          <w:sz w:val="21"/>
          <w:szCs w:val="21"/>
          <w:highlight w:val="none"/>
        </w:rPr>
        <w:t>审核确认税收金额××元，审核确认纳税调整增加××元</w:t>
      </w:r>
      <w:r>
        <w:rPr>
          <w:rFonts w:hint="eastAsia" w:ascii="微软雅黑" w:hAnsi="微软雅黑" w:eastAsia="微软雅黑" w:cs="微软雅黑"/>
          <w:b w:val="0"/>
          <w:bCs/>
          <w:sz w:val="21"/>
          <w:szCs w:val="21"/>
          <w:highlight w:val="none"/>
          <w:lang w:eastAsia="zh-CN"/>
        </w:rPr>
        <w:t>。</w:t>
      </w:r>
    </w:p>
    <w:p w14:paraId="4715B5E3">
      <w:pPr>
        <w:pStyle w:val="9"/>
        <w:keepNext w:val="0"/>
        <w:keepLines w:val="0"/>
        <w:pageBreakBefore w:val="0"/>
        <w:widowControl w:val="0"/>
        <w:numPr>
          <w:ilvl w:val="-1"/>
          <w:numId w:val="0"/>
        </w:numPr>
        <w:kinsoku/>
        <w:wordWrap/>
        <w:overflowPunct/>
        <w:topLinePunct w:val="0"/>
        <w:autoSpaceDE/>
        <w:autoSpaceDN/>
        <w:bidi w:val="0"/>
        <w:adjustRightInd/>
        <w:spacing w:before="0" w:line="520" w:lineRule="exact"/>
        <w:ind w:left="0"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⑩员工服饰的审核</w:t>
      </w:r>
    </w:p>
    <w:p w14:paraId="17F18EF4">
      <w:pPr>
        <w:pStyle w:val="9"/>
        <w:keepNext w:val="0"/>
        <w:keepLines w:val="0"/>
        <w:pageBreakBefore w:val="0"/>
        <w:widowControl w:val="0"/>
        <w:numPr>
          <w:ilvl w:val="0"/>
          <w:numId w:val="0"/>
        </w:numPr>
        <w:kinsoku/>
        <w:wordWrap/>
        <w:overflowPunct/>
        <w:topLinePunct w:val="0"/>
        <w:autoSpaceDE/>
        <w:autoSpaceDN/>
        <w:bidi w:val="0"/>
        <w:adjustRightInd/>
        <w:spacing w:before="0" w:line="520" w:lineRule="exact"/>
        <w:ind w:right="0" w:rightChars="0" w:firstLine="420" w:firstLineChars="200"/>
        <w:jc w:val="both"/>
        <w:textAlignment w:val="auto"/>
        <w:rPr>
          <w:rFonts w:hint="eastAsia" w:ascii="微软雅黑" w:hAnsi="微软雅黑" w:eastAsia="微软雅黑" w:cs="微软雅黑"/>
          <w:b w:val="0"/>
          <w:bCs/>
          <w:sz w:val="21"/>
          <w:szCs w:val="21"/>
          <w:highlight w:val="none"/>
        </w:rPr>
      </w:pPr>
      <w:r>
        <w:rPr>
          <w:rFonts w:hint="eastAsia" w:ascii="微软雅黑" w:hAnsi="微软雅黑" w:cs="微软雅黑"/>
          <w:b w:val="0"/>
          <w:bCs/>
          <w:sz w:val="21"/>
          <w:szCs w:val="21"/>
          <w:highlight w:val="none"/>
          <w:lang w:eastAsia="zh-CN"/>
        </w:rPr>
        <w:t>贵公司</w:t>
      </w:r>
      <w:r>
        <w:rPr>
          <w:rFonts w:hint="eastAsia" w:ascii="微软雅黑" w:hAnsi="微软雅黑" w:eastAsia="微软雅黑" w:cs="微软雅黑"/>
          <w:b w:val="0"/>
          <w:bCs/>
          <w:sz w:val="21"/>
          <w:szCs w:val="21"/>
          <w:highlight w:val="none"/>
        </w:rPr>
        <w:t>××年度员工服饰支出账载金额××元，根据《关于企业所得税若干问题的公告》（国家税务总局公告2011年第34号）第二条，审核确认税收金额××元，审核确认纳税调整增加××元。</w:t>
      </w:r>
    </w:p>
    <w:p w14:paraId="239ADB54">
      <w:pPr>
        <w:pStyle w:val="9"/>
        <w:keepNext w:val="0"/>
        <w:keepLines w:val="0"/>
        <w:pageBreakBefore w:val="0"/>
        <w:widowControl w:val="0"/>
        <w:numPr>
          <w:ilvl w:val="-1"/>
          <w:numId w:val="0"/>
        </w:numPr>
        <w:kinsoku/>
        <w:wordWrap/>
        <w:overflowPunct/>
        <w:topLinePunct w:val="0"/>
        <w:autoSpaceDE/>
        <w:autoSpaceDN/>
        <w:bidi w:val="0"/>
        <w:adjustRightInd/>
        <w:spacing w:before="0" w:line="520" w:lineRule="exact"/>
        <w:ind w:left="0"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⑪其他的审核</w:t>
      </w:r>
    </w:p>
    <w:p w14:paraId="470D2E9B">
      <w:pPr>
        <w:pStyle w:val="9"/>
        <w:keepNext w:val="0"/>
        <w:keepLines w:val="0"/>
        <w:pageBreakBefore w:val="0"/>
        <w:widowControl w:val="0"/>
        <w:numPr>
          <w:ilvl w:val="0"/>
          <w:numId w:val="0"/>
        </w:numPr>
        <w:kinsoku/>
        <w:wordWrap/>
        <w:overflowPunct/>
        <w:topLinePunct w:val="0"/>
        <w:autoSpaceDE/>
        <w:autoSpaceDN/>
        <w:bidi w:val="0"/>
        <w:adjustRightInd/>
        <w:spacing w:before="0"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cs="微软雅黑"/>
          <w:b w:val="0"/>
          <w:bCs/>
          <w:sz w:val="21"/>
          <w:szCs w:val="21"/>
          <w:lang w:eastAsia="zh-CN"/>
        </w:rPr>
        <w:t>贵公司</w:t>
      </w:r>
      <w:r>
        <w:rPr>
          <w:rFonts w:hint="eastAsia" w:ascii="微软雅黑" w:hAnsi="微软雅黑" w:eastAsia="微软雅黑" w:cs="微软雅黑"/>
          <w:b w:val="0"/>
          <w:bCs/>
          <w:sz w:val="21"/>
          <w:szCs w:val="21"/>
        </w:rPr>
        <w:t>××年度××支出账载金额××元，审核确认税收金额××元，审核确认纳税调整增加××元</w:t>
      </w:r>
      <w:r>
        <w:rPr>
          <w:rFonts w:hint="eastAsia" w:ascii="微软雅黑" w:hAnsi="微软雅黑" w:eastAsia="微软雅黑" w:cs="微软雅黑"/>
          <w:b w:val="0"/>
          <w:bCs/>
          <w:sz w:val="21"/>
          <w:szCs w:val="21"/>
          <w:lang w:eastAsia="zh-CN"/>
        </w:rPr>
        <w:t>。</w:t>
      </w:r>
    </w:p>
    <w:p w14:paraId="5D23650F">
      <w:pPr>
        <w:pStyle w:val="8"/>
        <w:keepNext w:val="0"/>
        <w:keepLines w:val="0"/>
        <w:pageBreakBefore w:val="0"/>
        <w:widowControl w:val="0"/>
        <w:numPr>
          <w:ilvl w:val="0"/>
          <w:numId w:val="4"/>
        </w:numPr>
        <w:kinsoku/>
        <w:wordWrap/>
        <w:overflowPunct/>
        <w:topLinePunct w:val="0"/>
        <w:autoSpaceDE/>
        <w:autoSpaceDN/>
        <w:bidi w:val="0"/>
        <w:adjustRightInd/>
        <w:spacing w:before="0" w:line="520" w:lineRule="exact"/>
        <w:ind w:left="0" w:leftChars="0"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业务招待费支出的审核</w:t>
      </w:r>
    </w:p>
    <w:p w14:paraId="6247C89B">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贵公司20**年度</w:t>
      </w:r>
      <w:r>
        <w:rPr>
          <w:rFonts w:hint="eastAsia" w:ascii="微软雅黑" w:hAnsi="微软雅黑" w:eastAsia="微软雅黑" w:cs="微软雅黑"/>
          <w:sz w:val="21"/>
          <w:szCs w:val="21"/>
        </w:rPr>
        <w:t>实际发生业务招待费</w:t>
      </w:r>
      <w:r>
        <w:rPr>
          <w:rFonts w:hint="eastAsia" w:ascii="微软雅黑" w:hAnsi="微软雅黑" w:eastAsia="微软雅黑" w:cs="微软雅黑"/>
          <w:sz w:val="21"/>
          <w:szCs w:val="21"/>
          <w:lang w:val="en-US" w:eastAsia="zh-CN"/>
        </w:rPr>
        <w:t>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{data116}}</w:t>
      </w:r>
      <w:r>
        <w:rPr>
          <w:rFonts w:hint="eastAsia" w:ascii="微软雅黑" w:hAnsi="微软雅黑" w:eastAsia="微软雅黑" w:cs="微软雅黑"/>
          <w:sz w:val="21"/>
          <w:szCs w:val="21"/>
        </w:rPr>
        <w:t>元，根据《企业所得税法实施条例》（中华人民共和国国务院令第512号）第四十三条</w:t>
      </w:r>
      <w:r>
        <w:rPr>
          <w:rFonts w:hint="eastAsia" w:ascii="微软雅黑" w:hAnsi="微软雅黑" w:eastAsia="微软雅黑" w:cs="微软雅黑"/>
          <w:sz w:val="21"/>
          <w:szCs w:val="21"/>
          <w:lang w:eastAsia="zh-CN"/>
        </w:rPr>
        <w:t>的规定：</w:t>
      </w:r>
      <w:r>
        <w:rPr>
          <w:rFonts w:hint="eastAsia" w:ascii="微软雅黑" w:hAnsi="微软雅黑" w:eastAsia="微软雅黑" w:cs="微软雅黑"/>
          <w:sz w:val="21"/>
          <w:szCs w:val="21"/>
        </w:rPr>
        <w:t>企业发生的与生产经营活动有关的业务招待费支出，按照发生额的60%扣除，但最高不得超过当年销售（营业）收入的5‰</w:t>
      </w:r>
      <w:r>
        <w:rPr>
          <w:rFonts w:hint="eastAsia" w:ascii="微软雅黑" w:hAnsi="微软雅黑" w:eastAsia="微软雅黑" w:cs="微软雅黑"/>
          <w:sz w:val="21"/>
          <w:szCs w:val="21"/>
          <w:lang w:eastAsia="zh-CN"/>
        </w:rPr>
        <w:t>。贵公司支出的业务招待费按实际发生额</w:t>
      </w:r>
      <w:r>
        <w:rPr>
          <w:rFonts w:hint="eastAsia" w:cs="微软雅黑"/>
          <w:sz w:val="21"/>
          <w:szCs w:val="21"/>
          <w:lang w:val="en-US" w:eastAsia="zh-CN"/>
        </w:rPr>
        <w:t>xx元</w:t>
      </w:r>
      <w:r>
        <w:rPr>
          <w:rFonts w:hint="eastAsia" w:ascii="微软雅黑" w:hAnsi="微软雅黑" w:eastAsia="微软雅黑" w:cs="微软雅黑"/>
          <w:sz w:val="21"/>
          <w:szCs w:val="21"/>
          <w:lang w:val="en-US" w:eastAsia="zh-CN"/>
        </w:rPr>
        <w:t>的</w:t>
      </w:r>
      <w:r>
        <w:rPr>
          <w:rFonts w:hint="eastAsia" w:ascii="微软雅黑" w:hAnsi="微软雅黑" w:eastAsia="微软雅黑" w:cs="微软雅黑"/>
          <w:sz w:val="21"/>
          <w:szCs w:val="21"/>
          <w:lang w:eastAsia="zh-CN"/>
        </w:rPr>
        <w:t>60%扣除比例计算</w:t>
      </w:r>
      <w:r>
        <w:rPr>
          <w:rFonts w:hint="eastAsia" w:ascii="微软雅黑" w:hAnsi="微软雅黑" w:eastAsia="微软雅黑" w:cs="微软雅黑"/>
          <w:sz w:val="21"/>
          <w:szCs w:val="21"/>
          <w:highlight w:val="none"/>
          <w:lang w:eastAsia="zh-CN"/>
        </w:rPr>
        <w:t>可税前扣除的限额为</w:t>
      </w:r>
      <w:r>
        <w:rPr>
          <w:rFonts w:hint="eastAsia" w:cs="微软雅黑"/>
          <w:sz w:val="21"/>
          <w:szCs w:val="21"/>
          <w:highlight w:val="none"/>
          <w:lang w:val="en-US" w:eastAsia="zh-CN"/>
        </w:rPr>
        <w:t>xx</w:t>
      </w:r>
      <w:r>
        <w:rPr>
          <w:rFonts w:hint="eastAsia" w:ascii="微软雅黑" w:hAnsi="微软雅黑" w:eastAsia="微软雅黑" w:cs="微软雅黑"/>
          <w:sz w:val="21"/>
          <w:szCs w:val="21"/>
          <w:highlight w:val="none"/>
          <w:lang w:eastAsia="zh-CN"/>
        </w:rPr>
        <w:t>元，</w:t>
      </w:r>
      <w:r>
        <w:rPr>
          <w:rFonts w:hint="eastAsia" w:ascii="微软雅黑" w:hAnsi="微软雅黑" w:eastAsia="微软雅黑" w:cs="微软雅黑"/>
          <w:sz w:val="21"/>
          <w:szCs w:val="21"/>
          <w:highlight w:val="none"/>
        </w:rPr>
        <w:t>本年营业收入</w:t>
      </w:r>
      <w:r>
        <w:rPr>
          <w:rFonts w:hint="eastAsia" w:cs="微软雅黑"/>
          <w:sz w:val="21"/>
          <w:szCs w:val="21"/>
          <w:highlight w:val="none"/>
          <w:lang w:val="en-US" w:eastAsia="zh-CN"/>
        </w:rPr>
        <w:t>xx</w:t>
      </w:r>
      <w:r>
        <w:rPr>
          <w:rFonts w:hint="eastAsia" w:ascii="微软雅黑" w:hAnsi="微软雅黑" w:eastAsia="微软雅黑" w:cs="微软雅黑"/>
          <w:sz w:val="21"/>
          <w:szCs w:val="21"/>
          <w:highlight w:val="none"/>
        </w:rPr>
        <w:t>元</w:t>
      </w:r>
      <w:r>
        <w:rPr>
          <w:rFonts w:hint="eastAsia" w:ascii="微软雅黑" w:hAnsi="微软雅黑" w:eastAsia="微软雅黑" w:cs="微软雅黑"/>
          <w:sz w:val="21"/>
          <w:szCs w:val="21"/>
          <w:highlight w:val="none"/>
          <w:lang w:eastAsia="zh-CN"/>
        </w:rPr>
        <w:t>，按营业收入</w:t>
      </w:r>
      <w:r>
        <w:rPr>
          <w:rFonts w:hint="eastAsia" w:ascii="微软雅黑" w:hAnsi="微软雅黑" w:eastAsia="微软雅黑" w:cs="微软雅黑"/>
          <w:sz w:val="21"/>
          <w:szCs w:val="21"/>
          <w:highlight w:val="none"/>
        </w:rPr>
        <w:t>5‰</w:t>
      </w:r>
      <w:r>
        <w:rPr>
          <w:rFonts w:hint="eastAsia" w:ascii="微软雅黑" w:hAnsi="微软雅黑" w:eastAsia="微软雅黑" w:cs="微软雅黑"/>
          <w:sz w:val="21"/>
          <w:szCs w:val="21"/>
          <w:highlight w:val="none"/>
          <w:lang w:eastAsia="zh-CN"/>
        </w:rPr>
        <w:t>的比例计算可税前扣除的业务招待费限额为</w:t>
      </w:r>
      <w:r>
        <w:rPr>
          <w:rFonts w:hint="eastAsia" w:cs="微软雅黑"/>
          <w:sz w:val="21"/>
          <w:szCs w:val="21"/>
          <w:highlight w:val="none"/>
          <w:lang w:val="en-US" w:eastAsia="zh-CN"/>
        </w:rPr>
        <w:t>xx</w:t>
      </w:r>
      <w:r>
        <w:rPr>
          <w:rFonts w:hint="eastAsia" w:ascii="微软雅黑" w:hAnsi="微软雅黑" w:eastAsia="微软雅黑" w:cs="微软雅黑"/>
          <w:sz w:val="21"/>
          <w:szCs w:val="21"/>
          <w:highlight w:val="none"/>
          <w:lang w:eastAsia="zh-CN"/>
        </w:rPr>
        <w:t>元（</w:t>
      </w:r>
      <w:r>
        <w:rPr>
          <w:rFonts w:hint="eastAsia" w:cs="微软雅黑"/>
          <w:sz w:val="21"/>
          <w:szCs w:val="21"/>
          <w:highlight w:val="none"/>
          <w:lang w:val="en-US" w:eastAsia="zh-CN"/>
        </w:rPr>
        <w:t>xx</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5‰</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按照孰低原则，允许税前扣除的税收金额为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{data169}}</w:t>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lang w:eastAsia="zh-CN"/>
        </w:rPr>
        <w:t>审核确认</w:t>
      </w:r>
      <w:r>
        <w:rPr>
          <w:rFonts w:hint="eastAsia" w:ascii="微软雅黑" w:hAnsi="微软雅黑" w:eastAsia="微软雅黑" w:cs="微软雅黑"/>
          <w:sz w:val="21"/>
          <w:szCs w:val="21"/>
        </w:rPr>
        <w:t>纳税调</w:t>
      </w:r>
      <w:r>
        <w:rPr>
          <w:rFonts w:hint="eastAsia" w:ascii="微软雅黑" w:hAnsi="微软雅黑" w:eastAsia="微软雅黑" w:cs="微软雅黑"/>
          <w:sz w:val="21"/>
          <w:szCs w:val="21"/>
          <w:lang w:eastAsia="zh-CN"/>
        </w:rPr>
        <w:t>整</w:t>
      </w:r>
      <w:r>
        <w:rPr>
          <w:rFonts w:hint="eastAsia" w:ascii="微软雅黑" w:hAnsi="微软雅黑" w:eastAsia="微软雅黑" w:cs="微软雅黑"/>
          <w:sz w:val="21"/>
          <w:szCs w:val="21"/>
        </w:rPr>
        <w:t>增</w:t>
      </w:r>
      <w:r>
        <w:rPr>
          <w:rFonts w:hint="eastAsia" w:ascii="微软雅黑" w:hAnsi="微软雅黑" w:eastAsia="微软雅黑" w:cs="微软雅黑"/>
          <w:sz w:val="21"/>
          <w:szCs w:val="21"/>
          <w:lang w:eastAsia="zh-CN"/>
        </w:rPr>
        <w:t>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{data222}}</w:t>
      </w:r>
      <w:r>
        <w:rPr>
          <w:rFonts w:hint="eastAsia" w:ascii="微软雅黑" w:hAnsi="微软雅黑" w:eastAsia="微软雅黑" w:cs="微软雅黑"/>
          <w:sz w:val="21"/>
          <w:szCs w:val="21"/>
        </w:rPr>
        <w:t>元。</w:t>
      </w:r>
    </w:p>
    <w:p w14:paraId="2D58051F">
      <w:pPr>
        <w:pStyle w:val="8"/>
        <w:keepNext w:val="0"/>
        <w:keepLines w:val="0"/>
        <w:pageBreakBefore w:val="0"/>
        <w:widowControl w:val="0"/>
        <w:numPr>
          <w:ilvl w:val="0"/>
          <w:numId w:val="4"/>
        </w:numPr>
        <w:kinsoku/>
        <w:wordWrap/>
        <w:overflowPunct/>
        <w:topLinePunct w:val="0"/>
        <w:autoSpaceDE/>
        <w:autoSpaceDN/>
        <w:bidi w:val="0"/>
        <w:adjustRightInd/>
        <w:spacing w:before="0" w:line="520" w:lineRule="exact"/>
        <w:ind w:left="0" w:leftChars="0"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广告费和业务宣传费支出等跨年度调整事项</w:t>
      </w:r>
    </w:p>
    <w:p w14:paraId="5E8BEDD3">
      <w:pPr>
        <w:pageBreakBefore w:val="0"/>
        <w:widowControl w:val="0"/>
        <w:numPr>
          <w:ilvl w:val="-1"/>
          <w:numId w:val="0"/>
        </w:numPr>
        <w:kinsoku/>
        <w:wordWrap/>
        <w:overflowPunct/>
        <w:topLinePunct w:val="0"/>
        <w:autoSpaceDE/>
        <w:autoSpaceDN/>
        <w:bidi w:val="0"/>
        <w:adjustRightInd/>
        <w:spacing w:line="520" w:lineRule="exact"/>
        <w:ind w:left="0"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①广告费和业务宣传费支出</w:t>
      </w:r>
    </w:p>
    <w:p w14:paraId="1089AAFB">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lang w:eastAsia="zh-CN"/>
        </w:rPr>
        <w:t>贵公司</w:t>
      </w:r>
      <w:r>
        <w:rPr>
          <w:rFonts w:hint="eastAsia" w:ascii="微软雅黑" w:hAnsi="微软雅黑" w:eastAsia="微软雅黑" w:cs="微软雅黑"/>
          <w:sz w:val="21"/>
          <w:szCs w:val="21"/>
          <w:highlight w:val="none"/>
        </w:rPr>
        <w:t>××年度税前实际列支广告费和业务宣传费</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根据《企业所得税法实施条例》（中华人民共和国国务院令第512号）第四十四条、《关于企业所得税若干税务事项衔接问题的通知》（国税函[2009]98号）第七条、《关于企业所得税执行中若干税务处理问题的通知》（国税函[2009]202号）第一条及《关于广告费和业务宣传费支出税前扣除政策的通知》（财税[2017]41号）、《关于广告费和业务宣传费支出税前扣除有关事项的公告》（财政部 税务总局公告2020年第43号）文件的规定，本年符合条件广告费和业务宣传费支出</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元（实际列支广告费和业务宣传费</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元-不允许扣除的广告费和业务宣传费支出</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元），本年计算的广告费和业务宣传费扣除限额（销售&lt;营业&gt;收入××元×税收规定的扣除率××%），审核确认税收金额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元，以前年度累计结转扣除额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元，本年扣除的以前年度结转额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元，按照分摊协议归集至其他关联方的广告费和业务宣传费</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元，按照分摊协议从其他关联方归集至</w:t>
      </w:r>
      <w:r>
        <w:rPr>
          <w:rFonts w:hint="eastAsia" w:ascii="微软雅黑" w:hAnsi="微软雅黑" w:eastAsia="微软雅黑" w:cs="微软雅黑"/>
          <w:sz w:val="21"/>
          <w:szCs w:val="21"/>
          <w:highlight w:val="none"/>
          <w:lang w:eastAsia="zh-CN"/>
        </w:rPr>
        <w:t>贵公司</w:t>
      </w:r>
      <w:r>
        <w:rPr>
          <w:rFonts w:hint="eastAsia" w:ascii="微软雅黑" w:hAnsi="微软雅黑" w:eastAsia="微软雅黑" w:cs="微软雅黑"/>
          <w:sz w:val="21"/>
          <w:szCs w:val="21"/>
          <w:highlight w:val="none"/>
        </w:rPr>
        <w:t>的广告费和业务宣传费</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{data223}}</w:t>
      </w:r>
      <w:r>
        <w:rPr>
          <w:rFonts w:hint="eastAsia" w:ascii="微软雅黑" w:hAnsi="微软雅黑" w:eastAsia="微软雅黑" w:cs="微软雅黑"/>
          <w:sz w:val="21"/>
          <w:szCs w:val="21"/>
          <w:highlight w:val="none"/>
        </w:rPr>
        <w:t>元，或审核确认纳税调整减少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{data276}}</w:t>
      </w:r>
      <w:r>
        <w:rPr>
          <w:rFonts w:hint="eastAsia" w:ascii="微软雅黑" w:hAnsi="微软雅黑" w:eastAsia="微软雅黑" w:cs="微软雅黑"/>
          <w:sz w:val="21"/>
          <w:szCs w:val="21"/>
          <w:highlight w:val="none"/>
        </w:rPr>
        <w:t>元，累计结转以后年度扣除额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w:t>
      </w:r>
    </w:p>
    <w:p w14:paraId="6015D9F6">
      <w:pPr>
        <w:pageBreakBefore w:val="0"/>
        <w:widowControl w:val="0"/>
        <w:numPr>
          <w:ilvl w:val="-1"/>
          <w:numId w:val="0"/>
        </w:numPr>
        <w:kinsoku/>
        <w:wordWrap/>
        <w:overflowPunct/>
        <w:topLinePunct w:val="0"/>
        <w:autoSpaceDE/>
        <w:autoSpaceDN/>
        <w:bidi w:val="0"/>
        <w:adjustRightInd/>
        <w:spacing w:line="520" w:lineRule="exact"/>
        <w:ind w:left="0"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②保险企业手续费及佣金支出</w:t>
      </w:r>
    </w:p>
    <w:p w14:paraId="2DEF2C96">
      <w:pPr>
        <w:pageBreakBefore w:val="0"/>
        <w:widowControl w:val="0"/>
        <w:kinsoku/>
        <w:wordWrap/>
        <w:overflowPunct/>
        <w:topLinePunct w:val="0"/>
        <w:autoSpaceDE/>
        <w:autoSpaceDN/>
        <w:bidi w:val="0"/>
        <w:adjustRightInd/>
        <w:spacing w:line="580" w:lineRule="exact"/>
        <w:ind w:right="0" w:firstLine="420" w:firstLineChars="200"/>
        <w:jc w:val="both"/>
        <w:textAlignment w:val="auto"/>
        <w:rPr>
          <w:rFonts w:hint="eastAsia" w:ascii="微软雅黑" w:hAnsi="微软雅黑" w:eastAsia="微软雅黑" w:cs="微软雅黑"/>
          <w:sz w:val="21"/>
          <w:szCs w:val="21"/>
          <w:highlight w:val="yellow"/>
        </w:rPr>
      </w:pPr>
      <w:r>
        <w:rPr>
          <w:rFonts w:hint="eastAsia" w:ascii="微软雅黑" w:hAnsi="微软雅黑" w:eastAsia="微软雅黑" w:cs="微软雅黑"/>
          <w:sz w:val="21"/>
          <w:szCs w:val="21"/>
          <w:highlight w:val="none"/>
          <w:lang w:eastAsia="zh-CN"/>
        </w:rPr>
        <w:t>贵公司</w:t>
      </w:r>
      <w:r>
        <w:rPr>
          <w:rFonts w:hint="eastAsia" w:ascii="微软雅黑" w:hAnsi="微软雅黑" w:cs="微软雅黑"/>
          <w:sz w:val="21"/>
          <w:szCs w:val="21"/>
          <w:highlight w:val="none"/>
          <w:lang w:val="en-US" w:eastAsia="zh-CN"/>
        </w:rPr>
        <w:t>20**</w:t>
      </w:r>
      <w:r>
        <w:rPr>
          <w:rFonts w:hint="eastAsia" w:ascii="微软雅黑" w:hAnsi="微软雅黑" w:eastAsia="微软雅黑" w:cs="微软雅黑"/>
          <w:sz w:val="21"/>
          <w:szCs w:val="21"/>
          <w:highlight w:val="none"/>
        </w:rPr>
        <w:t>年度税前实际列支保险企业佣金及手续费支出</w:t>
      </w:r>
      <w:r>
        <w:rPr>
          <w:rFonts w:hint="eastAsia" w:ascii="微软雅黑" w:hAnsi="微软雅黑" w:eastAsia="微软雅黑" w:cs="微软雅黑"/>
          <w:sz w:val="21"/>
          <w:szCs w:val="21"/>
          <w:highlight w:val="none"/>
        </w:rPr>
        <w:fldChar w:fldCharType="begin"/>
      </w:r>
      <w:r>
        <w:rPr>
          <w:highlight w:val="none"/>
        </w:rPr>
        <w:instrText xml:space="preserve"> LINK Excel.Sheet.8 "D:/亚信/2024年度税审模板/新建文件夹/XX公司202X年度纳税审核报告/附件5 企业所得税年度纳税审核表（XX公司）.xls" "A105060广告费和宣传费跨年度纳税调整明细表!R5C7"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元，根据《财政部 国家税务总局关于企业手续费及佣金支出税前扣除政策的通知》（财税〔2009〕29号）中第二条至第五条及《财政部 税务总局关于保险企业手续费及佣金支出税前扣除政策的公告》（财政部 税务总局公告2019年第72号）文件的规定，本年符合条件的保险企业手续费及佣金支出</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元（实际保险企业佣金手续费</w:t>
      </w:r>
      <w:r>
        <w:rPr>
          <w:rFonts w:hint="eastAsia" w:ascii="微软雅黑" w:hAnsi="微软雅黑" w:eastAsia="微软雅黑" w:cs="微软雅黑"/>
          <w:sz w:val="21"/>
          <w:szCs w:val="21"/>
          <w:highlight w:val="none"/>
        </w:rPr>
        <w:fldChar w:fldCharType="begin"/>
      </w:r>
      <w:r>
        <w:instrText xml:space="preserve"> LINK Excel.Sheet.8 "D:/亚信/2024年度税审模板/新建文件夹/XX公司202X年度纳税审核报告/附件5 企业所得税年度纳税审核表（XX公司）.xls" "A105060广告费和宣传费跨年度纳税调整明细表!R5C7"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元-不允许扣除的保险企业佣金手续费支出</w:t>
      </w:r>
      <w:r>
        <w:rPr>
          <w:rFonts w:hint="eastAsia" w:ascii="微软雅黑" w:hAnsi="微软雅黑" w:eastAsia="微软雅黑" w:cs="微软雅黑"/>
          <w:sz w:val="21"/>
          <w:szCs w:val="21"/>
          <w:highlight w:val="none"/>
        </w:rPr>
        <w:fldChar w:fldCharType="begin"/>
      </w:r>
      <w:r>
        <w:instrText xml:space="preserve"> LINK Excel.Sheet.8 "D:/亚信/2024年度税审模板/新建文件夹/XX公司202X年度纳税审核报告/附件5 企业所得税年度纳税审核表（XX公司）.xls" "A105060广告费和宣传费跨年度纳税调整明细表!R6C7"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元），本年计算的保险企业佣金、手续费扣除限额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元（当年全部保费收入扣除退保金等后余额×税收规定的扣除率18%），审核确认税收金额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元，以前年度累计结转扣除额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fldChar w:fldCharType="begin"/>
      </w:r>
      <w:r>
        <w:instrText xml:space="preserve"> LINK Excel.Sheet.8 "D:/亚信/2024年度税审模板/新建文件夹/XX公司202X年度纳税审核报告/附件5 企业所得税年度纳税审核表（XX公司）.xls" "A105060广告费和宣传费跨年度纳税调整明细表!R12C7"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元，本年扣除的以前年度结转额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元，审核确认纳税调整增加</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元，累计结转以后年度扣除额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w:t>
      </w:r>
    </w:p>
    <w:p w14:paraId="1618AC59">
      <w:pPr>
        <w:pStyle w:val="8"/>
        <w:keepNext w:val="0"/>
        <w:keepLines w:val="0"/>
        <w:pageBreakBefore w:val="0"/>
        <w:widowControl w:val="0"/>
        <w:numPr>
          <w:ilvl w:val="0"/>
          <w:numId w:val="4"/>
        </w:numPr>
        <w:kinsoku/>
        <w:wordWrap/>
        <w:overflowPunct/>
        <w:topLinePunct w:val="0"/>
        <w:autoSpaceDE/>
        <w:autoSpaceDN/>
        <w:bidi w:val="0"/>
        <w:adjustRightInd/>
        <w:spacing w:before="0" w:line="520" w:lineRule="exact"/>
        <w:ind w:left="0" w:leftChars="0"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捐赠支出</w:t>
      </w:r>
    </w:p>
    <w:p w14:paraId="2D6560A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贵公司</w:t>
      </w:r>
      <w:r>
        <w:rPr>
          <w:rFonts w:hint="eastAsia" w:ascii="微软雅黑" w:hAnsi="微软雅黑" w:eastAsia="微软雅黑" w:cs="微软雅黑"/>
          <w:sz w:val="21"/>
          <w:szCs w:val="21"/>
          <w:lang w:val="en-US" w:eastAsia="zh-CN"/>
        </w:rPr>
        <w:t>20**</w:t>
      </w:r>
      <w:r>
        <w:rPr>
          <w:rFonts w:hint="eastAsia" w:ascii="微软雅黑" w:hAnsi="微软雅黑" w:eastAsia="微软雅黑" w:cs="微软雅黑"/>
          <w:sz w:val="21"/>
          <w:szCs w:val="21"/>
          <w:lang w:eastAsia="zh-CN"/>
        </w:rPr>
        <w:t>年度</w:t>
      </w:r>
      <w:r>
        <w:rPr>
          <w:rFonts w:hint="eastAsia" w:ascii="微软雅黑" w:hAnsi="微软雅黑" w:eastAsia="微软雅黑" w:cs="微软雅黑"/>
          <w:sz w:val="21"/>
          <w:szCs w:val="21"/>
        </w:rPr>
        <w:t>年度发生捐赠支出行为，根据记录捐赠支出的各有关账户的合计金额，审核确认账载金额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{data118}}</w:t>
      </w:r>
      <w:r>
        <w:rPr>
          <w:rFonts w:hint="eastAsia" w:ascii="微软雅黑" w:hAnsi="微软雅黑" w:eastAsia="微软雅黑" w:cs="微软雅黑"/>
          <w:sz w:val="21"/>
          <w:szCs w:val="21"/>
        </w:rPr>
        <w:t>元，其中：公益性捐赠账载金额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元，非公益性捐赠账载金额</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"A105070捐赠支出纳税调整明细表!R5C3"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{data547}}</w:t>
      </w:r>
      <w:r>
        <w:rPr>
          <w:rFonts w:hint="eastAsia"/>
        </w:rPr>
        <w:t xml:space="preserve"> </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元，以前年度结转可扣除的捐赠额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{data560}}</w:t>
      </w:r>
      <w:r>
        <w:rPr>
          <w:rFonts w:hint="eastAsia" w:ascii="微软雅黑" w:hAnsi="微软雅黑" w:eastAsia="微软雅黑" w:cs="微软雅黑"/>
          <w:sz w:val="21"/>
          <w:szCs w:val="21"/>
        </w:rPr>
        <w:t>元。根据《企业所得税法》（主席令第63号）2017年修正案第九条及《企业所得税法实施条例》（中华人民共和国国务院令第512号）第五十一条、第五十二条、第五十三条、第五十四条、《关于通过公益性群众团体的公益性捐赠税前扣除有关问题的通知》（财税[2009]124号）、《关于企业所得税执行中若干税务处理问题的通知》（国税函[2009]202号）第三条、《关于公益性捐赠支出企业所得税税前结转扣除有关政策的通知》（财税[2018]15号）、《关于公益性捐赠税前扣除有关事项的公告》（财政部公告2020年第27号）等文件的规定，自2017年1月1日起，企业通过公益性社会组织或者县级（含县级）以上人民政府及其组成部门和直属机构，用于慈善活动、公益事业的捐赠支出，在年度利润总额12%以内的部分，准予在计算应纳税所得额时扣除；超过年度利润总额12%的部分，准予结转以后三年内在计算应纳税所得额时扣除。企业同时发生扶贫捐赠支出和其他公益性捐赠支出，在计算公益性捐赠支出年度扣除限额时，符合条件的扶贫捐赠支出不计算在内。本年度按税收规定计算的扣除限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{data572}}</w:t>
      </w:r>
      <w:r>
        <w:rPr>
          <w:rFonts w:hint="eastAsia" w:ascii="微软雅黑" w:hAnsi="微软雅黑" w:eastAsia="微软雅黑" w:cs="微软雅黑"/>
          <w:sz w:val="21"/>
          <w:szCs w:val="21"/>
        </w:rPr>
        <w:t>元，审核确认税收金额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{data171}}</w:t>
      </w:r>
      <w:r>
        <w:rPr>
          <w:rFonts w:hint="eastAsia" w:ascii="微软雅黑" w:hAnsi="微软雅黑" w:eastAsia="微软雅黑" w:cs="微软雅黑"/>
          <w:sz w:val="21"/>
          <w:szCs w:val="21"/>
        </w:rPr>
        <w:t>元，审核确认纳税调整增加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{data224}}</w:t>
      </w:r>
      <w:r>
        <w:rPr>
          <w:rFonts w:hint="eastAsia" w:ascii="微软雅黑" w:hAnsi="微软雅黑" w:eastAsia="微软雅黑" w:cs="微软雅黑"/>
          <w:sz w:val="21"/>
          <w:szCs w:val="21"/>
        </w:rPr>
        <w:t>元，纳税调减金额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{data277}}</w:t>
      </w:r>
      <w:r>
        <w:rPr>
          <w:rFonts w:hint="eastAsia" w:ascii="微软雅黑" w:hAnsi="微软雅黑" w:eastAsia="微软雅黑" w:cs="微软雅黑"/>
          <w:sz w:val="21"/>
          <w:szCs w:val="21"/>
        </w:rPr>
        <w:t>元，可结转以后年度扣除的捐赠额合计</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{data620}}</w:t>
      </w:r>
      <w:r>
        <w:rPr>
          <w:rFonts w:hint="eastAsia" w:ascii="微软雅黑" w:hAnsi="微软雅黑" w:eastAsia="微软雅黑" w:cs="微软雅黑"/>
          <w:sz w:val="21"/>
          <w:szCs w:val="21"/>
        </w:rPr>
        <w:t>元。具体调整事项如下：</w:t>
      </w:r>
    </w:p>
    <w:p w14:paraId="5B85FF7C">
      <w:pPr>
        <w:pageBreakBefore w:val="0"/>
        <w:widowControl w:val="0"/>
        <w:numPr>
          <w:ilvl w:val="-1"/>
          <w:numId w:val="0"/>
        </w:numPr>
        <w:kinsoku/>
        <w:wordWrap/>
        <w:overflowPunct/>
        <w:topLinePunct w:val="0"/>
        <w:autoSpaceDE/>
        <w:autoSpaceDN/>
        <w:bidi w:val="0"/>
        <w:adjustRightInd/>
        <w:spacing w:line="520" w:lineRule="exact"/>
        <w:ind w:left="0"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①非公益性捐赠账载金额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{data547}}</w:t>
      </w:r>
      <w:r>
        <w:rPr>
          <w:rFonts w:hint="eastAsia" w:ascii="微软雅黑" w:hAnsi="微软雅黑" w:eastAsia="微软雅黑" w:cs="微软雅黑"/>
          <w:sz w:val="21"/>
          <w:szCs w:val="21"/>
        </w:rPr>
        <w:t>元，审核确认纳税调整增加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{data595}}</w:t>
      </w:r>
      <w:r>
        <w:rPr>
          <w:rFonts w:hint="eastAsia" w:ascii="微软雅黑" w:hAnsi="微软雅黑" w:eastAsia="微软雅黑" w:cs="微软雅黑"/>
          <w:sz w:val="21"/>
          <w:szCs w:val="21"/>
        </w:rPr>
        <w:t>元；</w:t>
      </w:r>
    </w:p>
    <w:p w14:paraId="628A7301">
      <w:pPr>
        <w:pageBreakBefore w:val="0"/>
        <w:widowControl w:val="0"/>
        <w:numPr>
          <w:ilvl w:val="-1"/>
          <w:numId w:val="0"/>
        </w:numPr>
        <w:kinsoku/>
        <w:wordWrap/>
        <w:overflowPunct/>
        <w:topLinePunct w:val="0"/>
        <w:autoSpaceDE/>
        <w:autoSpaceDN/>
        <w:bidi w:val="0"/>
        <w:adjustRightInd/>
        <w:spacing w:line="520" w:lineRule="exact"/>
        <w:ind w:left="0"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rPr>
        <w:t>②限额扣除的公益性捐赠审核确认纳税调整增加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{data596}}</w:t>
      </w:r>
      <w:r>
        <w:rPr>
          <w:rFonts w:hint="eastAsia" w:ascii="微软雅黑" w:hAnsi="微软雅黑" w:eastAsia="微软雅黑" w:cs="微软雅黑"/>
          <w:sz w:val="21"/>
          <w:szCs w:val="21"/>
        </w:rPr>
        <w:t>元（利润总额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{data65}}</w:t>
      </w:r>
      <w:r>
        <w:rPr>
          <w:rFonts w:hint="eastAsia" w:ascii="微软雅黑" w:hAnsi="微软雅黑" w:eastAsia="微软雅黑" w:cs="微软雅黑"/>
          <w:sz w:val="21"/>
          <w:szCs w:val="21"/>
        </w:rPr>
        <w:t>元乘以12%的数额</w:t>
      </w:r>
      <w:r>
        <w:rPr>
          <w:rFonts w:hint="eastAsia" w:ascii="微软雅黑" w:hAnsi="微软雅黑" w:cs="微软雅黑"/>
          <w:sz w:val="21"/>
          <w:szCs w:val="21"/>
          <w:lang w:val="en-US" w:eastAsia="zh-CN"/>
        </w:rPr>
        <w:t>为限</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highlight w:val="none"/>
        </w:rPr>
        <w:t>具体数据如下：</w:t>
      </w:r>
    </w:p>
    <w:p w14:paraId="642D5C6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lang w:val="en-US" w:eastAsia="zh-CN"/>
        </w:rPr>
        <w:t>1.</w:t>
      </w:r>
      <w:r>
        <w:rPr>
          <w:rFonts w:hint="eastAsia" w:ascii="微软雅黑" w:hAnsi="微软雅黑" w:eastAsia="微软雅黑" w:cs="微软雅黑"/>
          <w:sz w:val="21"/>
          <w:szCs w:val="21"/>
          <w:highlight w:val="none"/>
        </w:rPr>
        <w:t>前三年度（××年</w:t>
      </w:r>
      <w:r>
        <w:rPr>
          <w:rFonts w:hint="eastAsia" w:ascii="微软雅黑" w:hAnsi="微软雅黑" w:eastAsia="微软雅黑" w:cs="微软雅黑"/>
          <w:sz w:val="21"/>
          <w:szCs w:val="21"/>
          <w:highlight w:val="none"/>
          <w:lang w:val="en-US" w:eastAsia="zh-CN"/>
        </w:rPr>
        <w:t>度</w:t>
      </w:r>
      <w:r>
        <w:rPr>
          <w:rFonts w:hint="eastAsia" w:ascii="微软雅黑" w:hAnsi="微软雅黑" w:eastAsia="微软雅黑" w:cs="微软雅黑"/>
          <w:sz w:val="21"/>
          <w:szCs w:val="21"/>
          <w:highlight w:val="none"/>
        </w:rPr>
        <w:t>）：以前年度结转可扣除的捐赠额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{data561}}</w:t>
      </w:r>
      <w:r>
        <w:rPr>
          <w:rFonts w:hint="eastAsia" w:ascii="微软雅黑" w:hAnsi="微软雅黑" w:eastAsia="微软雅黑" w:cs="微软雅黑"/>
          <w:sz w:val="21"/>
          <w:szCs w:val="21"/>
          <w:highlight w:val="none"/>
        </w:rPr>
        <w:fldChar w:fldCharType="begin"/>
      </w:r>
      <w:r>
        <w:rPr>
          <w:highlight w:val="none"/>
        </w:rPr>
        <w:instrText xml:space="preserve"> LINK Excel.Sheet.8 "D:/亚信/2024年度税审模板/新建文件夹/XX公司202X年度纳税审核报告/附件5 企业所得税年度纳税审核表（XX公司）.xls" "A105070捐赠支出纳税调整明细表!R7C4"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元，纳税调减金额</w:t>
      </w:r>
      <w:r>
        <w:rPr>
          <w:rFonts w:hint="eastAsia" w:ascii="微软雅黑" w:hAnsi="微软雅黑" w:eastAsia="微软雅黑" w:cs="微软雅黑"/>
          <w:sz w:val="21"/>
          <w:szCs w:val="21"/>
          <w:highlight w:val="none"/>
        </w:rPr>
        <w:fldChar w:fldCharType="begin"/>
      </w:r>
      <w:r>
        <w:rPr>
          <w:highlight w:val="none"/>
        </w:rPr>
        <w:instrText xml:space="preserve"> LINK Excel.Sheet.8 "D:/亚信/2024年度税审模板/新建文件夹/XX公司202X年度纳税审核报告/附件5 企业所得税年度纳税审核表（XX公司）.xls" "A105070捐赠支出纳税调整明细表!R7C8"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{data609}}</w:t>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w:t>
      </w:r>
    </w:p>
    <w:p w14:paraId="4BC4153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lang w:val="en-US" w:eastAsia="zh-CN"/>
        </w:rPr>
        <w:t>2.</w:t>
      </w:r>
      <w:r>
        <w:rPr>
          <w:rFonts w:hint="eastAsia" w:ascii="微软雅黑" w:hAnsi="微软雅黑" w:eastAsia="微软雅黑" w:cs="微软雅黑"/>
          <w:sz w:val="21"/>
          <w:szCs w:val="21"/>
          <w:highlight w:val="none"/>
        </w:rPr>
        <w:t>前二年度（××年</w:t>
      </w:r>
      <w:r>
        <w:rPr>
          <w:rFonts w:hint="eastAsia" w:ascii="微软雅黑" w:hAnsi="微软雅黑" w:eastAsia="微软雅黑" w:cs="微软雅黑"/>
          <w:sz w:val="21"/>
          <w:szCs w:val="21"/>
          <w:highlight w:val="none"/>
          <w:lang w:val="en-US" w:eastAsia="zh-CN"/>
        </w:rPr>
        <w:t>度</w:t>
      </w:r>
      <w:r>
        <w:rPr>
          <w:rFonts w:hint="eastAsia" w:ascii="微软雅黑" w:hAnsi="微软雅黑" w:eastAsia="微软雅黑" w:cs="微软雅黑"/>
          <w:sz w:val="21"/>
          <w:szCs w:val="21"/>
          <w:highlight w:val="none"/>
        </w:rPr>
        <w:t>）：以前年度结转可扣除的捐赠额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{data562}}</w:t>
      </w:r>
      <w:r>
        <w:rPr>
          <w:rFonts w:hint="eastAsia" w:ascii="微软雅黑" w:hAnsi="微软雅黑" w:eastAsia="微软雅黑" w:cs="微软雅黑"/>
          <w:sz w:val="21"/>
          <w:szCs w:val="21"/>
          <w:highlight w:val="none"/>
        </w:rPr>
        <w:fldChar w:fldCharType="begin"/>
      </w:r>
      <w:r>
        <w:instrText xml:space="preserve"> LINK Excel.Sheet.8 "D:/亚信/2024年度税审模板/新建文件夹/XX公司202X年度纳税审核报告/附件5 企业所得税年度纳税审核表（XX公司）.xls" "A105070捐赠支出纳税调整明细表!R8C4"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元，纳税调减金额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{data610}}</w:t>
      </w:r>
      <w:r>
        <w:rPr>
          <w:rFonts w:hint="eastAsia" w:ascii="微软雅黑" w:hAnsi="微软雅黑" w:eastAsia="微软雅黑" w:cs="微软雅黑"/>
          <w:sz w:val="21"/>
          <w:szCs w:val="21"/>
          <w:highlight w:val="none"/>
        </w:rPr>
        <w:fldChar w:fldCharType="begin"/>
      </w:r>
      <w:r>
        <w:instrText xml:space="preserve"> LINK Excel.Sheet.8 "D:/亚信/2024年度税审模板/新建文件夹/XX公司202X年度纳税审核报告/附件5 企业所得税年度纳税审核表（XX公司）.xls" "A105070捐赠支出纳税调整明细表!R8C8"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元，可结转以后年度扣除的捐赠额</w:t>
      </w:r>
      <w:r>
        <w:rPr>
          <w:rFonts w:hint="eastAsia" w:ascii="微软雅黑" w:hAnsi="微软雅黑" w:eastAsia="微软雅黑" w:cs="微软雅黑"/>
          <w:sz w:val="21"/>
          <w:szCs w:val="21"/>
          <w:highlight w:val="none"/>
        </w:rPr>
        <w:fldChar w:fldCharType="begin"/>
      </w:r>
      <w:r>
        <w:instrText xml:space="preserve"> LINK Excel.Sheet.8 "D:/亚信/2024年度税审模板/新建文件夹/XX公司202X年度纳税审核报告/附件5 企业所得税年度纳税审核表（XX公司）.xls" "A105070捐赠支出纳税调整明细表!R8C9"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{data622}}</w:t>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w:t>
      </w:r>
    </w:p>
    <w:p w14:paraId="59C788B8">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lang w:val="en-US" w:eastAsia="zh-CN"/>
        </w:rPr>
        <w:t>3.</w:t>
      </w:r>
      <w:r>
        <w:rPr>
          <w:rFonts w:hint="eastAsia" w:ascii="微软雅黑" w:hAnsi="微软雅黑" w:eastAsia="微软雅黑" w:cs="微软雅黑"/>
          <w:sz w:val="21"/>
          <w:szCs w:val="21"/>
          <w:highlight w:val="none"/>
        </w:rPr>
        <w:t>前一年度（××年</w:t>
      </w:r>
      <w:r>
        <w:rPr>
          <w:rFonts w:hint="eastAsia" w:ascii="微软雅黑" w:hAnsi="微软雅黑" w:eastAsia="微软雅黑" w:cs="微软雅黑"/>
          <w:sz w:val="21"/>
          <w:szCs w:val="21"/>
          <w:highlight w:val="none"/>
          <w:lang w:val="en-US" w:eastAsia="zh-CN"/>
        </w:rPr>
        <w:t>度</w:t>
      </w:r>
      <w:r>
        <w:rPr>
          <w:rFonts w:hint="eastAsia" w:ascii="微软雅黑" w:hAnsi="微软雅黑" w:eastAsia="微软雅黑" w:cs="微软雅黑"/>
          <w:sz w:val="21"/>
          <w:szCs w:val="21"/>
          <w:highlight w:val="none"/>
        </w:rPr>
        <w:t>）：以前年度结转可扣除的捐赠额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{data563}}</w:t>
      </w:r>
      <w:r>
        <w:rPr>
          <w:rFonts w:hint="eastAsia" w:ascii="微软雅黑" w:hAnsi="微软雅黑" w:eastAsia="微软雅黑" w:cs="微软雅黑"/>
          <w:sz w:val="21"/>
          <w:szCs w:val="21"/>
          <w:highlight w:val="none"/>
        </w:rPr>
        <w:fldChar w:fldCharType="begin"/>
      </w:r>
      <w:r>
        <w:instrText xml:space="preserve"> LINK Excel.Sheet.8 "D:/亚信/2024年度税审模板/新建文件夹/XX公司202X年度纳税审核报告/附件5 企业所得税年度纳税审核表（XX公司）.xls" "A105070捐赠支出纳税调整明细表!R9C4"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元，纳税调减金额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{data611}}</w:t>
      </w:r>
      <w:r>
        <w:rPr>
          <w:rFonts w:hint="eastAsia" w:ascii="微软雅黑" w:hAnsi="微软雅黑" w:eastAsia="微软雅黑" w:cs="微软雅黑"/>
          <w:sz w:val="21"/>
          <w:szCs w:val="21"/>
          <w:highlight w:val="none"/>
        </w:rPr>
        <w:fldChar w:fldCharType="begin"/>
      </w:r>
      <w:r>
        <w:instrText xml:space="preserve"> LINK Excel.Sheet.8 "D:/亚信/2024年度税审模板/新建文件夹/XX公司202X年度纳税审核报告/附件5 企业所得税年度纳税审核表（XX公司）.xls" "A105070捐赠支出纳税调整明细表!R9C8"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元，可结转以后年度扣除的捐赠额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{data623}}</w:t>
      </w:r>
      <w:r>
        <w:rPr>
          <w:rFonts w:hint="eastAsia" w:ascii="微软雅黑" w:hAnsi="微软雅黑" w:eastAsia="微软雅黑" w:cs="微软雅黑"/>
          <w:sz w:val="21"/>
          <w:szCs w:val="21"/>
          <w:highlight w:val="none"/>
        </w:rPr>
        <w:t>元；</w:t>
      </w:r>
    </w:p>
    <w:p w14:paraId="4313C31F">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lang w:val="en-US" w:eastAsia="zh-CN"/>
        </w:rPr>
        <w:t>4.</w:t>
      </w:r>
      <w:r>
        <w:rPr>
          <w:rFonts w:hint="eastAsia" w:ascii="微软雅黑" w:hAnsi="微软雅黑" w:eastAsia="微软雅黑" w:cs="微软雅黑"/>
          <w:sz w:val="21"/>
          <w:szCs w:val="21"/>
          <w:highlight w:val="none"/>
        </w:rPr>
        <w:t>本年度账载金额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{data552}}</w:t>
      </w:r>
      <w:r>
        <w:rPr>
          <w:rFonts w:hint="eastAsia" w:ascii="微软雅黑" w:hAnsi="微软雅黑" w:eastAsia="微软雅黑" w:cs="微软雅黑"/>
          <w:sz w:val="21"/>
          <w:szCs w:val="21"/>
          <w:highlight w:val="none"/>
        </w:rPr>
        <w:fldChar w:fldCharType="begin"/>
      </w:r>
      <w:r>
        <w:instrText xml:space="preserve"> LINK Excel.Sheet.8 "D:/亚信/2024年度税审模板/新建文件夹/XX公司202X年度纳税审核报告/附件5 企业所得税年度纳税审核表（XX公司）.xls" "A105070捐赠支出纳税调整明细表!R10C3"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w:t>
      </w:r>
      <w:r>
        <w:rPr>
          <w:rFonts w:hint="eastAsia" w:ascii="微软雅黑" w:hAnsi="微软雅黑" w:cs="微软雅黑"/>
          <w:sz w:val="21"/>
          <w:szCs w:val="21"/>
          <w:highlight w:val="none"/>
          <w:lang w:eastAsia="zh-CN"/>
        </w:rPr>
        <w:t>，</w:t>
      </w:r>
      <w:r>
        <w:rPr>
          <w:rFonts w:hint="eastAsia" w:ascii="微软雅黑" w:hAnsi="微软雅黑" w:eastAsia="微软雅黑" w:cs="微软雅黑"/>
          <w:sz w:val="21"/>
          <w:szCs w:val="21"/>
          <w:highlight w:val="none"/>
        </w:rPr>
        <w:t>按税收规定计算的扣除限额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{data576}}</w:t>
      </w:r>
      <w:r>
        <w:rPr>
          <w:rFonts w:hint="eastAsia" w:ascii="微软雅黑" w:hAnsi="微软雅黑" w:eastAsia="微软雅黑" w:cs="微软雅黑"/>
          <w:sz w:val="21"/>
          <w:szCs w:val="21"/>
          <w:highlight w:val="none"/>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{data588}}</w:t>
      </w:r>
      <w:r>
        <w:rPr>
          <w:rFonts w:hint="eastAsia" w:ascii="微软雅黑" w:hAnsi="微软雅黑" w:eastAsia="微软雅黑" w:cs="微软雅黑"/>
          <w:sz w:val="21"/>
          <w:szCs w:val="21"/>
          <w:highlight w:val="none"/>
        </w:rPr>
        <w:fldChar w:fldCharType="begin"/>
      </w:r>
      <w:r>
        <w:instrText xml:space="preserve"> LINK Excel.Sheet.8 "D:/亚信/2024年度税审模板/新建文件夹/XX公司202X年度纳税审核报告/附件5 企业所得税年度纳税审核表（XX公司）.xls" "A105070捐赠支出纳税调整明细表!R10C6"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元，纳税调增金额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{data600}}</w:t>
      </w:r>
      <w:r>
        <w:rPr>
          <w:rFonts w:hint="eastAsia" w:ascii="微软雅黑" w:hAnsi="微软雅黑" w:eastAsia="微软雅黑" w:cs="微软雅黑"/>
          <w:sz w:val="21"/>
          <w:szCs w:val="21"/>
          <w:highlight w:val="none"/>
        </w:rPr>
        <w:fldChar w:fldCharType="begin"/>
      </w:r>
      <w:r>
        <w:instrText xml:space="preserve"> LINK Excel.Sheet.8 "D:/亚信/2024年度税审模板/新建文件夹/XX公司202X年度纳税审核报告/附件5 企业所得税年度纳税审核表（XX公司）.xls" "A105070捐赠支出纳税调整明细表!R10C7"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元，可结转以后年度扣除的捐赠额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{data624}}</w:t>
      </w:r>
      <w:r>
        <w:rPr>
          <w:rFonts w:hint="eastAsia" w:ascii="微软雅黑" w:hAnsi="微软雅黑" w:eastAsia="微软雅黑" w:cs="微软雅黑"/>
          <w:sz w:val="21"/>
          <w:szCs w:val="21"/>
          <w:highlight w:val="none"/>
        </w:rPr>
        <w:fldChar w:fldCharType="begin"/>
      </w:r>
      <w:r>
        <w:instrText xml:space="preserve"> LINK Excel.Sheet.8 "D:/亚信/2024年度税审模板/新建文件夹/XX公司202X年度纳税审核报告/附件5 企业所得税年度纳税审核表（XX公司）.xls" "A105070捐赠支出纳税调整明细表!R10C9"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w:t>
      </w:r>
    </w:p>
    <w:p w14:paraId="7FB4B94B">
      <w:pPr>
        <w:pageBreakBefore w:val="0"/>
        <w:widowControl w:val="0"/>
        <w:numPr>
          <w:ilvl w:val="-1"/>
          <w:numId w:val="0"/>
        </w:numPr>
        <w:kinsoku/>
        <w:wordWrap/>
        <w:overflowPunct/>
        <w:topLinePunct w:val="0"/>
        <w:autoSpaceDE/>
        <w:autoSpaceDN/>
        <w:bidi w:val="0"/>
        <w:adjustRightInd/>
        <w:spacing w:line="520" w:lineRule="exact"/>
        <w:ind w:left="0"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③全额扣除的公益性捐赠账载金额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{data553}}</w:t>
      </w:r>
      <w:r>
        <w:rPr>
          <w:rFonts w:hint="eastAsia" w:ascii="微软雅黑" w:hAnsi="微软雅黑" w:eastAsia="微软雅黑" w:cs="微软雅黑"/>
          <w:sz w:val="21"/>
          <w:szCs w:val="21"/>
          <w:highlight w:val="none"/>
        </w:rPr>
        <w:t>元，审核确认税收金额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{data589}}</w:t>
      </w:r>
      <w:r>
        <w:rPr>
          <w:rFonts w:hint="eastAsia" w:ascii="微软雅黑" w:hAnsi="微软雅黑" w:eastAsia="微软雅黑" w:cs="微软雅黑"/>
          <w:sz w:val="21"/>
          <w:szCs w:val="21"/>
          <w:highlight w:val="none"/>
        </w:rPr>
        <w:t>元；</w:t>
      </w:r>
    </w:p>
    <w:p w14:paraId="177E3DF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其中：</w:t>
      </w:r>
    </w:p>
    <w:p w14:paraId="742C4CF3">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扶贫捐赠账载金额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元，审核确认税收金额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w:t>
      </w:r>
    </w:p>
    <w:p w14:paraId="591484D0">
      <w:pPr>
        <w:pageBreakBefore w:val="0"/>
        <w:widowControl w:val="0"/>
        <w:numPr>
          <w:ilvl w:val="-1"/>
          <w:numId w:val="0"/>
        </w:numPr>
        <w:kinsoku/>
        <w:wordWrap/>
        <w:overflowPunct/>
        <w:topLinePunct w:val="0"/>
        <w:autoSpaceDE/>
        <w:autoSpaceDN/>
        <w:bidi w:val="0"/>
        <w:adjustRightInd/>
        <w:spacing w:line="520" w:lineRule="exact"/>
        <w:ind w:left="0"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④20</w:t>
      </w:r>
      <w:r>
        <w:rPr>
          <w:rFonts w:hint="eastAsia" w:ascii="微软雅黑" w:hAnsi="微软雅黑" w:cs="微软雅黑"/>
          <w:sz w:val="21"/>
          <w:szCs w:val="21"/>
          <w:highlight w:val="none"/>
          <w:lang w:val="en-US" w:eastAsia="zh-CN"/>
        </w:rPr>
        <w:t>15</w:t>
      </w:r>
      <w:r>
        <w:rPr>
          <w:rFonts w:hint="eastAsia" w:ascii="微软雅黑" w:hAnsi="微软雅黑" w:eastAsia="微软雅黑" w:cs="微软雅黑"/>
          <w:sz w:val="21"/>
          <w:szCs w:val="21"/>
          <w:highlight w:val="none"/>
        </w:rPr>
        <w:t>年度至本年发生的公益性扶贫捐赠合计金额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{data594}}</w:t>
      </w:r>
      <w:r>
        <w:rPr>
          <w:rFonts w:hint="eastAsia" w:ascii="微软雅黑" w:hAnsi="微软雅黑" w:eastAsia="微软雅黑" w:cs="微软雅黑"/>
          <w:sz w:val="21"/>
          <w:szCs w:val="21"/>
          <w:highlight w:val="none"/>
        </w:rPr>
        <w:t>元。</w:t>
      </w:r>
    </w:p>
    <w:p w14:paraId="68191F6E">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（提示：捐赠支出只要会计上发生相关支出，不论是否纳税调整，均需进行审核事项说明。）</w:t>
      </w:r>
    </w:p>
    <w:p w14:paraId="6398F833">
      <w:pPr>
        <w:pStyle w:val="8"/>
        <w:keepNext w:val="0"/>
        <w:keepLines w:val="0"/>
        <w:pageBreakBefore w:val="0"/>
        <w:widowControl w:val="0"/>
        <w:numPr>
          <w:ilvl w:val="0"/>
          <w:numId w:val="4"/>
        </w:numPr>
        <w:kinsoku/>
        <w:wordWrap/>
        <w:overflowPunct/>
        <w:topLinePunct w:val="0"/>
        <w:autoSpaceDE/>
        <w:autoSpaceDN/>
        <w:bidi w:val="0"/>
        <w:adjustRightInd/>
        <w:spacing w:before="0" w:line="520" w:lineRule="exact"/>
        <w:ind w:left="0" w:leftChars="0" w:right="0" w:rightChars="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利息支出</w:t>
      </w:r>
    </w:p>
    <w:p w14:paraId="77B0DA85">
      <w:pPr>
        <w:pageBreakBefore w:val="0"/>
        <w:kinsoku/>
        <w:wordWrap/>
        <w:overflowPunct/>
        <w:topLinePunct w:val="0"/>
        <w:autoSpaceDE/>
        <w:autoSpaceDN/>
        <w:bidi w:val="0"/>
        <w:adjustRightInd/>
        <w:spacing w:line="520" w:lineRule="exact"/>
        <w:ind w:left="0" w:leftChars="0"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lang w:eastAsia="zh-CN"/>
        </w:rPr>
        <w:t>贵公司</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w:t>
      </w:r>
      <w:r>
        <w:rPr>
          <w:rFonts w:hint="eastAsia" w:ascii="微软雅黑" w:hAnsi="微软雅黑" w:eastAsia="微软雅黑" w:cs="微软雅黑"/>
          <w:sz w:val="21"/>
          <w:szCs w:val="21"/>
          <w:highlight w:val="none"/>
        </w:rPr>
        <w:t>向非金融企业</w:t>
      </w:r>
      <w:r>
        <w:rPr>
          <w:rFonts w:hint="eastAsia" w:ascii="微软雅黑" w:hAnsi="微软雅黑" w:eastAsia="微软雅黑" w:cs="微软雅黑"/>
          <w:sz w:val="21"/>
          <w:szCs w:val="21"/>
        </w:rPr>
        <w:t>利息支出账载金额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{data119}}</w:t>
      </w:r>
      <w:r>
        <w:rPr>
          <w:rFonts w:hint="eastAsia" w:ascii="微软雅黑" w:hAnsi="微软雅黑" w:eastAsia="微软雅黑" w:cs="微软雅黑"/>
          <w:sz w:val="21"/>
          <w:szCs w:val="21"/>
        </w:rPr>
        <w:t>元，根据《企业所得税法实施条例》（中华人民共和国国务院令第512号）第三十七条、第三十八条、第三十九条《关于企业关联方利息支出税前扣除标准有关税收政策问题的通知》（财税 [2008]121号）、《关于印发房地产开发经营业务企业所得税处理办法的通知》（国税发[2009]31号）第二十一条、《关于企业投资者投资未到位而发生的利息支出企业所得税前扣除问题的批复》（国税函[2009]312号）、《关于企业向自然人借款的利息支出企业所得税税前扣除问题的通知》（国税函[2009]777号）、《关于企业所得税若干问题的公告》（国家税务总局公告2011年第34号）第一条的规定，审核确认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{data172}}</w:t>
      </w:r>
      <w:r>
        <w:rPr>
          <w:rFonts w:hint="eastAsia" w:ascii="微软雅黑" w:hAnsi="微软雅黑" w:eastAsia="微软雅黑" w:cs="微软雅黑"/>
          <w:sz w:val="21"/>
          <w:szCs w:val="21"/>
        </w:rPr>
        <w:t>元，审核确认纳税调整增加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{data225}}</w:t>
      </w:r>
      <w:r>
        <w:rPr>
          <w:rFonts w:hint="eastAsia" w:ascii="微软雅黑" w:hAnsi="微软雅黑" w:eastAsia="微软雅黑" w:cs="微软雅黑"/>
          <w:sz w:val="21"/>
          <w:szCs w:val="21"/>
        </w:rPr>
        <w:t>元，纳税调减金额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{data278}}</w:t>
      </w:r>
      <w:r>
        <w:rPr>
          <w:rFonts w:hint="eastAsia" w:ascii="微软雅黑" w:hAnsi="微软雅黑" w:eastAsia="微软雅黑" w:cs="微软雅黑"/>
          <w:sz w:val="21"/>
          <w:szCs w:val="21"/>
          <w:highlight w:val="none"/>
        </w:rPr>
        <w:t>元。具体数据如下：</w:t>
      </w:r>
    </w:p>
    <w:p w14:paraId="38BC3F6C">
      <w:pPr>
        <w:pageBreakBefore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①向关联方非金融企业借款的利息支出账载金额××元，税收金额××元，纳税调整金额××元。</w:t>
      </w:r>
    </w:p>
    <w:p w14:paraId="5828124A">
      <w:pPr>
        <w:pageBreakBefore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②向非关联方非金融企业借款的利息支出账载金额××元，税收金额××元，纳税调整金额××元。</w:t>
      </w:r>
    </w:p>
    <w:p w14:paraId="236ED2FA">
      <w:pPr>
        <w:pageBreakBefore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③企业投资者投资未到位而发生的利息支出账载金额××元，税收金额××元，纳税调整金额××元。计算过程如下：</w:t>
      </w:r>
    </w:p>
    <w:p w14:paraId="71A4F546">
      <w:pPr>
        <w:pageBreakBefore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企业每一计算期不得扣除的借款利息＝该期间借款利息额×该期间未缴足注册资本额÷该期间借款额</w:t>
      </w:r>
    </w:p>
    <w:p w14:paraId="574C58C8">
      <w:pPr>
        <w:pageBreakBefore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提示：具体计算不得扣除的利息，应以企业一个年度内每一账面实收资本与借款余额保持不变的期间作为一个计算期，每一计算期内不得扣除的借款利息按该期间借款利息发生额乘以该期间企业未缴足的注册资本占借款总额的比例计算，企业一个年度内不得扣除的借款利息总额为该年度内每一计算期不得扣除的借款利息额之和。）</w:t>
      </w:r>
    </w:p>
    <w:p w14:paraId="4270948D">
      <w:pPr>
        <w:pStyle w:val="8"/>
        <w:keepNext w:val="0"/>
        <w:keepLines w:val="0"/>
        <w:pageBreakBefore w:val="0"/>
        <w:widowControl w:val="0"/>
        <w:numPr>
          <w:ilvl w:val="0"/>
          <w:numId w:val="4"/>
        </w:numPr>
        <w:kinsoku/>
        <w:wordWrap/>
        <w:overflowPunct/>
        <w:topLinePunct w:val="0"/>
        <w:autoSpaceDE/>
        <w:autoSpaceDN/>
        <w:bidi w:val="0"/>
        <w:adjustRightInd/>
        <w:spacing w:before="0" w:line="520" w:lineRule="exact"/>
        <w:ind w:left="0" w:leftChars="0"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罚金、罚款和被没收财物的损失</w:t>
      </w:r>
    </w:p>
    <w:p w14:paraId="2DC607DA">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贵公司20**</w:t>
      </w:r>
      <w:r>
        <w:rPr>
          <w:rFonts w:hint="eastAsia" w:ascii="微软雅黑" w:hAnsi="微软雅黑" w:eastAsia="微软雅黑" w:cs="微软雅黑"/>
          <w:sz w:val="21"/>
          <w:szCs w:val="21"/>
        </w:rPr>
        <w:t>年度罚金、罚款和被没收财物损失的账载金额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{data120}}</w:t>
      </w:r>
      <w:r>
        <w:rPr>
          <w:rFonts w:hint="eastAsia" w:ascii="微软雅黑" w:hAnsi="微软雅黑" w:eastAsia="微软雅黑" w:cs="微软雅黑"/>
          <w:sz w:val="21"/>
          <w:szCs w:val="21"/>
        </w:rPr>
        <w:t>元，根据《企业所得税法》（主席令第63号）第十条</w:t>
      </w:r>
      <w:r>
        <w:rPr>
          <w:rFonts w:hint="eastAsia" w:ascii="微软雅黑" w:hAnsi="微软雅黑" w:eastAsia="微软雅黑" w:cs="微软雅黑"/>
          <w:sz w:val="21"/>
          <w:szCs w:val="21"/>
          <w:lang w:eastAsia="zh-CN"/>
        </w:rPr>
        <w:t>在计算应纳税所得额时，</w:t>
      </w:r>
      <w:r>
        <w:rPr>
          <w:rFonts w:hint="eastAsia" w:ascii="微软雅黑" w:hAnsi="微软雅黑" w:eastAsia="微软雅黑" w:cs="微软雅黑"/>
          <w:sz w:val="21"/>
          <w:szCs w:val="21"/>
        </w:rPr>
        <w:t>罚金、罚款和被没收财物的损失</w:t>
      </w:r>
      <w:r>
        <w:rPr>
          <w:rFonts w:hint="eastAsia" w:ascii="微软雅黑" w:hAnsi="微软雅黑" w:eastAsia="微软雅黑" w:cs="微软雅黑"/>
          <w:sz w:val="21"/>
          <w:szCs w:val="21"/>
          <w:lang w:eastAsia="zh-CN"/>
        </w:rPr>
        <w:t>不得扣除</w:t>
      </w:r>
      <w:r>
        <w:rPr>
          <w:rFonts w:hint="eastAsia" w:ascii="微软雅黑" w:hAnsi="微软雅黑" w:eastAsia="微软雅黑" w:cs="微软雅黑"/>
          <w:sz w:val="21"/>
          <w:szCs w:val="21"/>
        </w:rPr>
        <w:t>的规定，审核确认不得扣除金额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{data120}}</w:t>
      </w:r>
      <w:r>
        <w:rPr>
          <w:rFonts w:hint="eastAsia" w:ascii="微软雅黑" w:hAnsi="微软雅黑" w:eastAsia="微软雅黑" w:cs="微软雅黑"/>
          <w:sz w:val="21"/>
          <w:szCs w:val="21"/>
        </w:rPr>
        <w:t>元，审核确认纳税调整增加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{data226}}</w:t>
      </w:r>
      <w:r>
        <w:rPr>
          <w:rFonts w:hint="eastAsia" w:ascii="微软雅黑" w:hAnsi="微软雅黑" w:eastAsia="微软雅黑" w:cs="微软雅黑"/>
          <w:sz w:val="21"/>
          <w:szCs w:val="21"/>
        </w:rPr>
        <w:t>元。</w:t>
      </w:r>
    </w:p>
    <w:p w14:paraId="3A48A64C">
      <w:pPr>
        <w:pStyle w:val="8"/>
        <w:keepNext w:val="0"/>
        <w:keepLines w:val="0"/>
        <w:pageBreakBefore w:val="0"/>
        <w:widowControl w:val="0"/>
        <w:numPr>
          <w:ilvl w:val="0"/>
          <w:numId w:val="4"/>
        </w:numPr>
        <w:kinsoku/>
        <w:wordWrap/>
        <w:overflowPunct/>
        <w:topLinePunct w:val="0"/>
        <w:autoSpaceDE/>
        <w:autoSpaceDN/>
        <w:bidi w:val="0"/>
        <w:adjustRightInd/>
        <w:spacing w:before="0" w:line="520" w:lineRule="exact"/>
        <w:ind w:left="0" w:leftChars="0"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税收滞纳金</w:t>
      </w:r>
      <w:r>
        <w:rPr>
          <w:rFonts w:hint="eastAsia" w:ascii="微软雅黑" w:hAnsi="微软雅黑" w:eastAsia="微软雅黑" w:cs="微软雅黑"/>
          <w:sz w:val="21"/>
          <w:szCs w:val="21"/>
          <w:lang w:eastAsia="zh-CN"/>
        </w:rPr>
        <w:t>、加收利息</w:t>
      </w:r>
    </w:p>
    <w:p w14:paraId="654B9C26">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val="en-US" w:eastAsia="zh-CN"/>
        </w:rPr>
        <w:t>贵公司20**年度</w:t>
      </w:r>
      <w:r>
        <w:rPr>
          <w:rFonts w:hint="eastAsia" w:ascii="微软雅黑" w:hAnsi="微软雅黑" w:eastAsia="微软雅黑" w:cs="微软雅黑"/>
          <w:sz w:val="21"/>
          <w:szCs w:val="21"/>
          <w:lang w:eastAsia="zh-CN"/>
        </w:rPr>
        <w:t>税收滞纳金</w:t>
      </w:r>
      <w:r>
        <w:rPr>
          <w:rFonts w:hint="eastAsia" w:ascii="微软雅黑" w:hAnsi="微软雅黑" w:eastAsia="微软雅黑" w:cs="微软雅黑"/>
          <w:sz w:val="21"/>
          <w:szCs w:val="21"/>
        </w:rPr>
        <w:t>、加收利息</w:t>
      </w:r>
      <w:r>
        <w:rPr>
          <w:rFonts w:hint="eastAsia" w:ascii="微软雅黑" w:hAnsi="微软雅黑" w:eastAsia="微软雅黑" w:cs="微软雅黑"/>
          <w:sz w:val="21"/>
          <w:szCs w:val="21"/>
          <w:lang w:eastAsia="zh-CN"/>
        </w:rPr>
        <w:t>的账载金额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{data121}}</w:t>
      </w:r>
      <w:r>
        <w:rPr>
          <w:rFonts w:hint="eastAsia" w:ascii="微软雅黑" w:hAnsi="微软雅黑" w:eastAsia="微软雅黑" w:cs="微软雅黑"/>
          <w:sz w:val="21"/>
          <w:szCs w:val="21"/>
          <w:lang w:eastAsia="zh-CN"/>
        </w:rPr>
        <w:t>元，根据《企业所得税法》（主席令第63号）第十条在计算应纳税所得额时，税收滞纳金不得扣除的规定，审核确认不得扣除金额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{data121}}</w:t>
      </w:r>
      <w:r>
        <w:rPr>
          <w:rFonts w:hint="eastAsia" w:ascii="微软雅黑" w:hAnsi="微软雅黑" w:eastAsia="微软雅黑" w:cs="微软雅黑"/>
          <w:sz w:val="21"/>
          <w:szCs w:val="21"/>
          <w:lang w:eastAsia="zh-CN"/>
        </w:rPr>
        <w:t>元，审核确认纳税调整增加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{data227}}</w:t>
      </w:r>
      <w:r>
        <w:rPr>
          <w:rFonts w:hint="eastAsia" w:ascii="微软雅黑" w:hAnsi="微软雅黑" w:eastAsia="微软雅黑" w:cs="微软雅黑"/>
          <w:sz w:val="21"/>
          <w:szCs w:val="21"/>
          <w:lang w:eastAsia="zh-CN"/>
        </w:rPr>
        <w:t>元。</w:t>
      </w:r>
    </w:p>
    <w:p w14:paraId="2826E958">
      <w:pPr>
        <w:pStyle w:val="8"/>
        <w:keepNext w:val="0"/>
        <w:keepLines w:val="0"/>
        <w:pageBreakBefore w:val="0"/>
        <w:widowControl w:val="0"/>
        <w:numPr>
          <w:ilvl w:val="0"/>
          <w:numId w:val="4"/>
        </w:numPr>
        <w:kinsoku/>
        <w:wordWrap/>
        <w:overflowPunct/>
        <w:topLinePunct w:val="0"/>
        <w:autoSpaceDE/>
        <w:autoSpaceDN/>
        <w:bidi w:val="0"/>
        <w:adjustRightInd/>
        <w:spacing w:before="0" w:line="520" w:lineRule="exact"/>
        <w:ind w:left="0" w:leftChars="0"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赞助支出</w:t>
      </w:r>
    </w:p>
    <w:p w14:paraId="30F728EC">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贵公司20**年度</w:t>
      </w:r>
      <w:r>
        <w:rPr>
          <w:rFonts w:hint="eastAsia" w:ascii="微软雅黑" w:hAnsi="微软雅黑" w:eastAsia="微软雅黑" w:cs="微软雅黑"/>
          <w:sz w:val="21"/>
          <w:szCs w:val="21"/>
        </w:rPr>
        <w:t>赞助支出的账载金额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{data122}}</w:t>
      </w:r>
      <w:r>
        <w:rPr>
          <w:rFonts w:hint="eastAsia" w:ascii="微软雅黑" w:hAnsi="微软雅黑" w:eastAsia="微软雅黑" w:cs="微软雅黑"/>
          <w:sz w:val="21"/>
          <w:szCs w:val="21"/>
        </w:rPr>
        <w:t>元，根据《企业所得税法》（主席令第63号）第十条、《企业所得税法实施条例》（中华人民共和国国务院令第512号）第五十四条的规定，审核确认不得扣除金额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{data122}}</w:t>
      </w:r>
      <w:r>
        <w:rPr>
          <w:rFonts w:hint="eastAsia" w:ascii="微软雅黑" w:hAnsi="微软雅黑" w:eastAsia="微软雅黑" w:cs="微软雅黑"/>
          <w:sz w:val="21"/>
          <w:szCs w:val="21"/>
        </w:rPr>
        <w:t>元，审核确认纳税调整增加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{data228}}</w:t>
      </w:r>
      <w:r>
        <w:rPr>
          <w:rFonts w:hint="eastAsia" w:ascii="微软雅黑" w:hAnsi="微软雅黑" w:eastAsia="微软雅黑" w:cs="微软雅黑"/>
          <w:sz w:val="21"/>
          <w:szCs w:val="21"/>
        </w:rPr>
        <w:t>元。</w:t>
      </w:r>
    </w:p>
    <w:p w14:paraId="3CF3FE40">
      <w:pPr>
        <w:pStyle w:val="8"/>
        <w:keepNext w:val="0"/>
        <w:keepLines w:val="0"/>
        <w:pageBreakBefore w:val="0"/>
        <w:widowControl w:val="0"/>
        <w:numPr>
          <w:ilvl w:val="0"/>
          <w:numId w:val="4"/>
        </w:numPr>
        <w:kinsoku/>
        <w:wordWrap/>
        <w:overflowPunct/>
        <w:topLinePunct w:val="0"/>
        <w:autoSpaceDE/>
        <w:autoSpaceDN/>
        <w:bidi w:val="0"/>
        <w:adjustRightInd/>
        <w:spacing w:before="0" w:line="520" w:lineRule="exact"/>
        <w:ind w:left="0" w:leftChars="0"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与未实现融资收益相关在当期确认的财务费用</w:t>
      </w:r>
    </w:p>
    <w:p w14:paraId="2E5A5AB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贵公司</w:t>
      </w:r>
      <w:r>
        <w:rPr>
          <w:rFonts w:hint="eastAsia" w:ascii="微软雅黑" w:hAnsi="微软雅黑" w:eastAsia="微软雅黑" w:cs="微软雅黑"/>
          <w:sz w:val="21"/>
          <w:szCs w:val="21"/>
        </w:rPr>
        <w:t>××年度发生与未实现融资收益相关在当期确认的财务费用账载金额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{data123}}</w:t>
      </w:r>
      <w:r>
        <w:rPr>
          <w:rFonts w:hint="eastAsia" w:ascii="微软雅黑" w:hAnsi="微软雅黑" w:eastAsia="微软雅黑" w:cs="微软雅黑"/>
          <w:sz w:val="21"/>
          <w:szCs w:val="21"/>
        </w:rPr>
        <w:t>元，审核确认税收金额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{data176}}</w:t>
      </w:r>
      <w:r>
        <w:rPr>
          <w:rFonts w:hint="eastAsia" w:ascii="微软雅黑" w:hAnsi="微软雅黑" w:eastAsia="微软雅黑" w:cs="微软雅黑"/>
          <w:sz w:val="21"/>
          <w:szCs w:val="21"/>
        </w:rPr>
        <w:t>元，审核确认纳税调整增加金额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{data229}}</w:t>
      </w:r>
      <w:r>
        <w:rPr>
          <w:rFonts w:hint="eastAsia" w:ascii="微软雅黑" w:hAnsi="微软雅黑" w:eastAsia="微软雅黑" w:cs="微软雅黑"/>
          <w:sz w:val="21"/>
          <w:szCs w:val="21"/>
        </w:rPr>
        <w:t>元，或审核确认纳税调整减少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{data282}}</w:t>
      </w:r>
      <w:r>
        <w:rPr>
          <w:rFonts w:hint="eastAsia" w:ascii="微软雅黑" w:hAnsi="微软雅黑" w:eastAsia="微软雅黑" w:cs="微软雅黑"/>
          <w:sz w:val="21"/>
          <w:szCs w:val="21"/>
        </w:rPr>
        <w:t>元。</w:t>
      </w:r>
    </w:p>
    <w:p w14:paraId="582424CF">
      <w:pPr>
        <w:pStyle w:val="8"/>
        <w:keepNext w:val="0"/>
        <w:keepLines w:val="0"/>
        <w:pageBreakBefore w:val="0"/>
        <w:widowControl w:val="0"/>
        <w:numPr>
          <w:ilvl w:val="0"/>
          <w:numId w:val="4"/>
        </w:numPr>
        <w:kinsoku/>
        <w:wordWrap/>
        <w:overflowPunct/>
        <w:topLinePunct w:val="0"/>
        <w:autoSpaceDE/>
        <w:autoSpaceDN/>
        <w:bidi w:val="0"/>
        <w:adjustRightInd/>
        <w:spacing w:before="0" w:line="520" w:lineRule="exact"/>
        <w:ind w:left="0" w:leftChars="0" w:right="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佣金和手续费支出</w:t>
      </w:r>
    </w:p>
    <w:p w14:paraId="53E6E5D2">
      <w:pPr>
        <w:pageBreakBefore w:val="0"/>
        <w:widowControl w:val="0"/>
        <w:kinsoku/>
        <w:wordWrap/>
        <w:overflowPunct/>
        <w:topLinePunct w:val="0"/>
        <w:autoSpaceDE/>
        <w:autoSpaceDN/>
        <w:bidi w:val="0"/>
        <w:adjustRightInd/>
        <w:spacing w:line="580" w:lineRule="exact"/>
        <w:jc w:val="center"/>
        <w:textAlignment w:val="auto"/>
        <w:rPr>
          <w:rFonts w:hint="eastAsia" w:ascii="微软雅黑" w:hAnsi="微软雅黑" w:eastAsia="微软雅黑" w:cs="微软雅黑"/>
          <w:b/>
          <w:bCs/>
          <w:sz w:val="21"/>
          <w:szCs w:val="21"/>
        </w:rPr>
      </w:pPr>
    </w:p>
    <w:p w14:paraId="729BAB60">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lang w:val="en-US" w:eastAsia="zh-CN"/>
        </w:rPr>
      </w:pPr>
      <w:r>
        <w:rPr>
          <w:rFonts w:hint="eastAsia" w:ascii="微软雅黑" w:hAnsi="微软雅黑" w:eastAsia="微软雅黑" w:cs="微软雅黑"/>
          <w:sz w:val="21"/>
          <w:szCs w:val="21"/>
          <w:lang w:val="en-US" w:eastAsia="zh-CN"/>
        </w:rPr>
        <w:t>贵公司20**年度账载的企业手续费及佣金支出账载金额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{data124}}</w:t>
      </w:r>
      <w:r>
        <w:rPr>
          <w:rFonts w:hint="eastAsia" w:ascii="微软雅黑" w:hAnsi="微软雅黑" w:eastAsia="微软雅黑" w:cs="微软雅黑"/>
          <w:sz w:val="21"/>
          <w:szCs w:val="21"/>
          <w:lang w:val="en-US" w:eastAsia="zh-CN"/>
        </w:rPr>
        <w:t>元，根据《关于企业手续费及佣金支出税前扣除政策的通知》(财税[2009]29号)、《关于企业所得税应纳税所得额若干税务处理问题的公告》（国家税务总局公告2012年15号公告）的规定，企业发生与生产经营有关的手续费及佣金支出，不超过合同确认的收</w:t>
      </w:r>
      <w:r>
        <w:rPr>
          <w:rFonts w:hint="eastAsia" w:ascii="微软雅黑" w:hAnsi="微软雅黑" w:eastAsia="微软雅黑" w:cs="微软雅黑"/>
          <w:sz w:val="21"/>
          <w:szCs w:val="21"/>
          <w:highlight w:val="none"/>
          <w:lang w:val="en-US" w:eastAsia="zh-CN"/>
        </w:rPr>
        <w:t>入金额的5%计算限额以内的部分，准予扣除，超过部分，不得扣除，审核确认税收金额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{data177}}</w:t>
      </w:r>
      <w:r>
        <w:rPr>
          <w:rFonts w:hint="eastAsia" w:ascii="微软雅黑" w:hAnsi="微软雅黑" w:eastAsia="微软雅黑" w:cs="微软雅黑"/>
          <w:sz w:val="21"/>
          <w:szCs w:val="21"/>
          <w:highlight w:val="none"/>
          <w:lang w:val="en-US" w:eastAsia="zh-CN"/>
        </w:rPr>
        <w:t>元，</w:t>
      </w:r>
      <w:r>
        <w:rPr>
          <w:rFonts w:hint="eastAsia" w:ascii="微软雅黑" w:hAnsi="微软雅黑" w:eastAsia="微软雅黑" w:cs="微软雅黑"/>
          <w:sz w:val="21"/>
          <w:szCs w:val="21"/>
        </w:rPr>
        <w:t>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{data230}}</w:t>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highlight w:val="none"/>
          <w:lang w:val="en-US" w:eastAsia="zh-CN"/>
        </w:rPr>
        <w:t>。</w:t>
      </w:r>
    </w:p>
    <w:p w14:paraId="7D94D4A7">
      <w:pPr>
        <w:pStyle w:val="8"/>
        <w:keepNext w:val="0"/>
        <w:keepLines w:val="0"/>
        <w:pageBreakBefore w:val="0"/>
        <w:widowControl w:val="0"/>
        <w:numPr>
          <w:ilvl w:val="0"/>
          <w:numId w:val="4"/>
        </w:numPr>
        <w:kinsoku/>
        <w:wordWrap/>
        <w:overflowPunct/>
        <w:topLinePunct w:val="0"/>
        <w:autoSpaceDE/>
        <w:autoSpaceDN/>
        <w:bidi w:val="0"/>
        <w:adjustRightInd/>
        <w:spacing w:before="0" w:line="520" w:lineRule="exact"/>
        <w:ind w:left="0" w:leftChars="0" w:right="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不征税收入用于支出所形成的费用</w:t>
      </w:r>
    </w:p>
    <w:p w14:paraId="7562A60B">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贵公司20**年度取得不征税收入用于支出所形成的费用</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{data231}}</w:t>
      </w:r>
      <w:r>
        <w:rPr>
          <w:rFonts w:hint="eastAsia" w:ascii="微软雅黑" w:hAnsi="微软雅黑" w:eastAsia="微软雅黑" w:cs="微软雅黑"/>
          <w:sz w:val="21"/>
          <w:szCs w:val="21"/>
          <w:lang w:val="en-US" w:eastAsia="zh-CN"/>
        </w:rPr>
        <w:t>元，根据《企业所得税法》第七条、《关于财政性资金 行政事业性收费 政府性基金有关企业所得税政策问题的通知》（财税[2008]151号）、《关于专项用途财政性资金企业所得税处理问题的通知》（财税[2011]70号）的规定，“不征税收入用于支出所形成的费用，不得在计算应纳税所得额时扣除；用于支出所形成的资产，其计算的折旧、摊销不得在计算应纳税所得额时扣除”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{data231}}</w:t>
      </w:r>
      <w:r>
        <w:rPr>
          <w:rFonts w:hint="eastAsia" w:ascii="微软雅黑" w:hAnsi="微软雅黑" w:eastAsia="微软雅黑" w:cs="微软雅黑"/>
          <w:sz w:val="21"/>
          <w:szCs w:val="21"/>
          <w:lang w:val="en-US" w:eastAsia="zh-CN"/>
        </w:rPr>
        <w:t>元。</w:t>
      </w:r>
    </w:p>
    <w:p w14:paraId="3290A9C5">
      <w:pPr>
        <w:pStyle w:val="8"/>
        <w:keepNext w:val="0"/>
        <w:keepLines w:val="0"/>
        <w:pageBreakBefore w:val="0"/>
        <w:widowControl w:val="0"/>
        <w:numPr>
          <w:ilvl w:val="0"/>
          <w:numId w:val="4"/>
        </w:numPr>
        <w:kinsoku/>
        <w:wordWrap/>
        <w:overflowPunct/>
        <w:topLinePunct w:val="0"/>
        <w:autoSpaceDE/>
        <w:autoSpaceDN/>
        <w:bidi w:val="0"/>
        <w:adjustRightInd/>
        <w:spacing w:before="0" w:line="520" w:lineRule="exact"/>
        <w:ind w:left="0" w:leftChars="0"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跨期扣除项目</w:t>
      </w:r>
    </w:p>
    <w:p w14:paraId="5408CB2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贵公司20**年度</w:t>
      </w:r>
      <w:r>
        <w:rPr>
          <w:rFonts w:hint="eastAsia" w:ascii="微软雅黑" w:hAnsi="微软雅黑" w:eastAsia="微软雅黑" w:cs="微软雅黑"/>
          <w:sz w:val="21"/>
          <w:szCs w:val="21"/>
          <w:lang w:eastAsia="zh-CN"/>
        </w:rPr>
        <w:t>发生</w:t>
      </w:r>
      <w:r>
        <w:rPr>
          <w:rFonts w:hint="eastAsia" w:ascii="微软雅黑" w:hAnsi="微软雅黑" w:eastAsia="微软雅黑" w:cs="微软雅黑"/>
          <w:sz w:val="21"/>
          <w:szCs w:val="21"/>
        </w:rPr>
        <w:t>维简费、安全生产费用、预提费用、预计负债等跨期扣除项</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{data127}}</w:t>
      </w:r>
      <w:r>
        <w:rPr>
          <w:rFonts w:hint="eastAsia" w:ascii="微软雅黑" w:hAnsi="微软雅黑" w:eastAsia="微软雅黑" w:cs="微软雅黑"/>
          <w:sz w:val="21"/>
          <w:szCs w:val="21"/>
        </w:rPr>
        <w:t>元，根据《中华人民共和国企业所得税法实施条例》（中华人民共和国国务院令第512号）第九条、《关于煤矿企业维简费和高危行业企业安全生产费用企业所得税税前扣除问题的公告》（国家税务总局2011年第26号）、《关于企业维简费支出企业所得税税前扣除问题的公告》（国家税务总局公告2013年第67号）的规定，审核确认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{data180}}</w:t>
      </w:r>
      <w:r>
        <w:rPr>
          <w:rFonts w:hint="eastAsia" w:ascii="微软雅黑" w:hAnsi="微软雅黑" w:eastAsia="微软雅黑" w:cs="微软雅黑"/>
          <w:sz w:val="21"/>
          <w:szCs w:val="21"/>
        </w:rPr>
        <w:t>元，审核确认纳税调整增加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{data233}}</w:t>
      </w:r>
      <w:r>
        <w:rPr>
          <w:rFonts w:hint="eastAsia" w:ascii="微软雅黑" w:hAnsi="微软雅黑" w:eastAsia="微软雅黑" w:cs="微软雅黑"/>
          <w:sz w:val="21"/>
          <w:szCs w:val="21"/>
        </w:rPr>
        <w:t>元，审核确认纳税调整减少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{data286}}</w:t>
      </w:r>
      <w:r>
        <w:rPr>
          <w:rFonts w:hint="eastAsia" w:ascii="微软雅黑" w:hAnsi="微软雅黑" w:eastAsia="微软雅黑" w:cs="微软雅黑"/>
          <w:sz w:val="21"/>
          <w:szCs w:val="21"/>
        </w:rPr>
        <w:t>元。</w:t>
      </w:r>
    </w:p>
    <w:p w14:paraId="3803C692">
      <w:pPr>
        <w:pStyle w:val="8"/>
        <w:keepNext w:val="0"/>
        <w:keepLines w:val="0"/>
        <w:pageBreakBefore w:val="0"/>
        <w:widowControl w:val="0"/>
        <w:numPr>
          <w:ilvl w:val="0"/>
          <w:numId w:val="4"/>
        </w:numPr>
        <w:kinsoku/>
        <w:wordWrap/>
        <w:overflowPunct/>
        <w:topLinePunct w:val="0"/>
        <w:autoSpaceDE/>
        <w:autoSpaceDN/>
        <w:bidi w:val="0"/>
        <w:adjustRightInd/>
        <w:spacing w:before="0" w:line="520" w:lineRule="exact"/>
        <w:ind w:left="0" w:leftChars="0"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与取得收入无关的支出</w:t>
      </w:r>
    </w:p>
    <w:p w14:paraId="61BD5742">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贵公司20**年度取得与收入无关的其他支出在XX账户核算的账载金额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{data128}}</w:t>
      </w:r>
      <w:r>
        <w:rPr>
          <w:rFonts w:hint="eastAsia" w:ascii="微软雅黑" w:hAnsi="微软雅黑" w:eastAsia="微软雅黑" w:cs="微软雅黑"/>
          <w:sz w:val="21"/>
          <w:szCs w:val="21"/>
          <w:lang w:val="en-US" w:eastAsia="zh-CN"/>
        </w:rPr>
        <w:t>元，根据《企业所得税法》（主席令第63号）第十条的规定，与取得收入无关的其他支出不得扣除，审核确认不得扣除金额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{data128}}</w:t>
      </w:r>
      <w:r>
        <w:rPr>
          <w:rFonts w:hint="eastAsia" w:ascii="微软雅黑" w:hAnsi="微软雅黑" w:eastAsia="微软雅黑" w:cs="微软雅黑"/>
          <w:sz w:val="21"/>
          <w:szCs w:val="21"/>
          <w:lang w:val="en-US" w:eastAsia="zh-CN"/>
        </w:rPr>
        <w:t>元，审核确认纳税调整增加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{data234}}</w:t>
      </w:r>
      <w:r>
        <w:rPr>
          <w:rFonts w:hint="eastAsia" w:ascii="微软雅黑" w:hAnsi="微软雅黑" w:eastAsia="微软雅黑" w:cs="微软雅黑"/>
          <w:sz w:val="21"/>
          <w:szCs w:val="21"/>
          <w:lang w:val="en-US" w:eastAsia="zh-CN"/>
        </w:rPr>
        <w:t>元。</w:t>
      </w:r>
    </w:p>
    <w:p w14:paraId="5217DB2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①</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lang w:val="en-US" w:eastAsia="zh-CN"/>
        </w:rPr>
        <w:t xml:space="preserve">属于与收入无关的其他支出，账载金额××元，审核确认纳税调整增加××元； </w:t>
      </w:r>
    </w:p>
    <w:p w14:paraId="59DFB79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②</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lang w:val="en-US" w:eastAsia="zh-CN"/>
        </w:rPr>
        <w:t xml:space="preserve">属于与收入无关的其他支出，账载金额××元，审核确认纳税调整增加××元。 </w:t>
      </w:r>
    </w:p>
    <w:p w14:paraId="6242A7B6">
      <w:pPr>
        <w:pStyle w:val="8"/>
        <w:keepNext w:val="0"/>
        <w:keepLines w:val="0"/>
        <w:pageBreakBefore w:val="0"/>
        <w:widowControl w:val="0"/>
        <w:numPr>
          <w:ilvl w:val="0"/>
          <w:numId w:val="4"/>
        </w:numPr>
        <w:kinsoku/>
        <w:wordWrap/>
        <w:overflowPunct/>
        <w:topLinePunct w:val="0"/>
        <w:autoSpaceDE/>
        <w:autoSpaceDN/>
        <w:bidi w:val="0"/>
        <w:adjustRightInd/>
        <w:spacing w:before="0" w:line="520" w:lineRule="exact"/>
        <w:ind w:left="0" w:leftChars="0"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党组织工作经费</w:t>
      </w:r>
    </w:p>
    <w:p w14:paraId="57073F29">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lang w:val="en-US" w:eastAsia="zh-CN"/>
        </w:rPr>
        <w:t>贵公司20**年度</w:t>
      </w:r>
      <w:r>
        <w:rPr>
          <w:rFonts w:hint="eastAsia" w:ascii="微软雅黑" w:hAnsi="微软雅黑" w:eastAsia="微软雅黑" w:cs="微软雅黑"/>
          <w:sz w:val="21"/>
          <w:szCs w:val="21"/>
        </w:rPr>
        <w:t>党组织工作经费支出账载金额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{data130}}</w:t>
      </w:r>
      <w:r>
        <w:rPr>
          <w:rFonts w:hint="eastAsia" w:ascii="微软雅黑" w:hAnsi="微软雅黑" w:eastAsia="微软雅黑" w:cs="微软雅黑"/>
          <w:sz w:val="21"/>
          <w:szCs w:val="21"/>
        </w:rPr>
        <w:t>元，根据《关于</w:t>
      </w:r>
      <w:r>
        <w:rPr>
          <w:rFonts w:hint="eastAsia" w:ascii="微软雅黑" w:hAnsi="微软雅黑" w:eastAsia="微软雅黑" w:cs="微软雅黑"/>
          <w:color w:val="auto"/>
          <w:sz w:val="21"/>
          <w:szCs w:val="21"/>
        </w:rPr>
        <w:t>国有企业党组织工作经费问题的通知》（组通字[2017]38号）</w:t>
      </w:r>
      <w:r>
        <w:rPr>
          <w:rFonts w:hint="eastAsia" w:ascii="微软雅黑" w:hAnsi="微软雅黑" w:eastAsia="微软雅黑" w:cs="微软雅黑"/>
          <w:color w:val="auto"/>
          <w:sz w:val="21"/>
          <w:szCs w:val="21"/>
          <w:lang w:eastAsia="zh-CN"/>
        </w:rPr>
        <w:t>的规定，</w:t>
      </w:r>
      <w:r>
        <w:rPr>
          <w:rFonts w:hint="eastAsia" w:ascii="微软雅黑" w:hAnsi="微软雅黑" w:eastAsia="微软雅黑" w:cs="微软雅黑"/>
          <w:i w:val="0"/>
          <w:caps w:val="0"/>
          <w:color w:val="auto"/>
          <w:spacing w:val="0"/>
          <w:sz w:val="21"/>
          <w:szCs w:val="21"/>
          <w:shd w:val="clear" w:fill="FFFFFF"/>
        </w:rPr>
        <w:t>纳入管理费用的党组织工作经费，实际支出</w:t>
      </w:r>
      <w:r>
        <w:rPr>
          <w:rFonts w:hint="eastAsia" w:ascii="微软雅黑" w:hAnsi="微软雅黑" w:eastAsia="微软雅黑" w:cs="微软雅黑"/>
          <w:i w:val="0"/>
          <w:caps w:val="0"/>
          <w:color w:val="auto"/>
          <w:spacing w:val="0"/>
          <w:sz w:val="21"/>
          <w:szCs w:val="21"/>
          <w:highlight w:val="none"/>
          <w:shd w:val="clear" w:fill="FFFFFF"/>
        </w:rPr>
        <w:t>不超过职工年度</w:t>
      </w:r>
      <w:r>
        <w:rPr>
          <w:rFonts w:hint="eastAsia" w:ascii="微软雅黑" w:hAnsi="微软雅黑" w:cs="微软雅黑"/>
          <w:i w:val="0"/>
          <w:caps w:val="0"/>
          <w:color w:val="auto"/>
          <w:spacing w:val="0"/>
          <w:sz w:val="21"/>
          <w:szCs w:val="21"/>
          <w:highlight w:val="none"/>
          <w:shd w:val="clear" w:fill="FFFFFF"/>
          <w:lang w:val="en-US" w:eastAsia="zh-CN"/>
        </w:rPr>
        <w:t>工资</w:t>
      </w:r>
      <w:r>
        <w:rPr>
          <w:rFonts w:hint="eastAsia" w:ascii="微软雅黑" w:hAnsi="微软雅黑" w:eastAsia="微软雅黑" w:cs="微软雅黑"/>
          <w:i w:val="0"/>
          <w:caps w:val="0"/>
          <w:color w:val="auto"/>
          <w:spacing w:val="0"/>
          <w:sz w:val="21"/>
          <w:szCs w:val="21"/>
          <w:highlight w:val="none"/>
          <w:shd w:val="clear" w:fill="FFFFFF"/>
        </w:rPr>
        <w:t>薪金总额1%的部分，可以据实在企业所得税前扣除</w:t>
      </w:r>
      <w:r>
        <w:rPr>
          <w:rFonts w:hint="eastAsia" w:ascii="微软雅黑" w:hAnsi="微软雅黑" w:eastAsia="微软雅黑" w:cs="微软雅黑"/>
          <w:sz w:val="21"/>
          <w:szCs w:val="21"/>
          <w:highlight w:val="none"/>
        </w:rPr>
        <w:t>，审核确认</w:t>
      </w:r>
      <w:r>
        <w:rPr>
          <w:rFonts w:hint="eastAsia" w:ascii="微软雅黑" w:hAnsi="微软雅黑" w:eastAsia="微软雅黑" w:cs="微软雅黑"/>
          <w:sz w:val="21"/>
          <w:szCs w:val="21"/>
          <w:highlight w:val="none"/>
          <w:lang w:val="en-US" w:eastAsia="zh-CN"/>
        </w:rPr>
        <w:t>党组织工作</w:t>
      </w:r>
      <w:r>
        <w:rPr>
          <w:rFonts w:hint="eastAsia" w:ascii="微软雅黑" w:hAnsi="微软雅黑" w:eastAsia="微软雅黑" w:cs="微软雅黑"/>
          <w:sz w:val="21"/>
          <w:szCs w:val="21"/>
          <w:highlight w:val="none"/>
        </w:rPr>
        <w:t>经费扣除限额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{data508}}</w:t>
      </w:r>
      <w:r>
        <w:rPr>
          <w:rFonts w:hint="eastAsia" w:ascii="微软雅黑" w:hAnsi="微软雅黑" w:eastAsia="微软雅黑" w:cs="微软雅黑"/>
          <w:sz w:val="21"/>
          <w:szCs w:val="21"/>
          <w:highlight w:val="none"/>
        </w:rPr>
        <w:t xml:space="preserve"> *</w:t>
      </w:r>
      <w:r>
        <w:rPr>
          <w:rFonts w:hint="eastAsia" w:ascii="微软雅黑" w:hAnsi="微软雅黑" w:eastAsia="微软雅黑" w:cs="微软雅黑"/>
          <w:sz w:val="21"/>
          <w:szCs w:val="21"/>
          <w:highlight w:val="none"/>
          <w:lang w:val="en-US" w:eastAsia="zh-CN"/>
        </w:rPr>
        <w:t>1</w:t>
      </w:r>
      <w:r>
        <w:rPr>
          <w:rFonts w:hint="eastAsia" w:ascii="微软雅黑" w:hAnsi="微软雅黑" w:eastAsia="微软雅黑" w:cs="微软雅黑"/>
          <w:sz w:val="21"/>
          <w:szCs w:val="21"/>
          <w:highlight w:val="none"/>
        </w:rPr>
        <w:t>%），支出未超限额扣除标准，审核确认税收金额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{data183}}</w:t>
      </w:r>
      <w:r>
        <w:rPr>
          <w:rFonts w:hint="eastAsia" w:ascii="微软雅黑" w:hAnsi="微软雅黑" w:eastAsia="微软雅黑" w:cs="微软雅黑"/>
          <w:sz w:val="21"/>
          <w:szCs w:val="21"/>
          <w:highlight w:val="none"/>
        </w:rPr>
        <w:t>元，</w:t>
      </w:r>
      <w:r>
        <w:rPr>
          <w:rFonts w:hint="eastAsia" w:ascii="微软雅黑" w:hAnsi="微软雅黑" w:eastAsia="微软雅黑" w:cs="微软雅黑"/>
          <w:sz w:val="21"/>
          <w:szCs w:val="21"/>
          <w:highlight w:val="none"/>
          <w:lang w:val="en-US" w:eastAsia="zh-CN"/>
        </w:rPr>
        <w:t>无需做纳税调整</w:t>
      </w:r>
      <w:r>
        <w:rPr>
          <w:rFonts w:hint="eastAsia" w:ascii="微软雅黑" w:hAnsi="微软雅黑" w:eastAsia="微软雅黑" w:cs="微软雅黑"/>
          <w:sz w:val="21"/>
          <w:szCs w:val="21"/>
          <w:highlight w:val="none"/>
        </w:rPr>
        <w:t>。</w:t>
      </w:r>
    </w:p>
    <w:p w14:paraId="00138B19">
      <w:pPr>
        <w:pStyle w:val="8"/>
        <w:keepNext w:val="0"/>
        <w:keepLines w:val="0"/>
        <w:pageBreakBefore w:val="0"/>
        <w:widowControl w:val="0"/>
        <w:numPr>
          <w:ilvl w:val="0"/>
          <w:numId w:val="4"/>
        </w:numPr>
        <w:kinsoku/>
        <w:wordWrap/>
        <w:overflowPunct/>
        <w:topLinePunct w:val="0"/>
        <w:autoSpaceDE/>
        <w:autoSpaceDN/>
        <w:bidi w:val="0"/>
        <w:adjustRightInd/>
        <w:spacing w:before="0" w:line="520" w:lineRule="exact"/>
        <w:ind w:left="0" w:leftChars="0"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其他扣除类调整项目</w:t>
      </w:r>
    </w:p>
    <w:p w14:paraId="77233D63">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贵公司20**年度</w:t>
      </w:r>
      <w:r>
        <w:rPr>
          <w:rFonts w:hint="eastAsia" w:ascii="微软雅黑" w:hAnsi="微软雅黑" w:eastAsia="微软雅黑" w:cs="微软雅黑"/>
          <w:sz w:val="21"/>
          <w:szCs w:val="21"/>
        </w:rPr>
        <w:t>发生其他扣除类调整项目账载金额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{data131}}</w:t>
      </w:r>
      <w:r>
        <w:rPr>
          <w:rFonts w:hint="eastAsia" w:ascii="微软雅黑" w:hAnsi="微软雅黑" w:eastAsia="微软雅黑" w:cs="微软雅黑"/>
          <w:sz w:val="21"/>
          <w:szCs w:val="21"/>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{data184}}</w:t>
      </w:r>
      <w:r>
        <w:rPr>
          <w:rFonts w:hint="eastAsia" w:ascii="微软雅黑" w:hAnsi="微软雅黑" w:eastAsia="微软雅黑" w:cs="微软雅黑"/>
          <w:sz w:val="21"/>
          <w:szCs w:val="21"/>
        </w:rPr>
        <w:t>元，审核确认纳税调整增加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{data237}}</w:t>
      </w:r>
      <w:r>
        <w:rPr>
          <w:rFonts w:hint="eastAsia" w:ascii="微软雅黑" w:hAnsi="微软雅黑" w:eastAsia="微软雅黑" w:cs="微软雅黑"/>
          <w:sz w:val="21"/>
          <w:szCs w:val="21"/>
        </w:rPr>
        <w:t>元，审核确认纳税调整减少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{data290}}</w:t>
      </w:r>
      <w:r>
        <w:rPr>
          <w:rFonts w:hint="eastAsia" w:ascii="微软雅黑" w:hAnsi="微软雅黑" w:eastAsia="微软雅黑" w:cs="微软雅黑"/>
          <w:sz w:val="21"/>
          <w:szCs w:val="21"/>
        </w:rPr>
        <w:t>元。具体项目如下：</w:t>
      </w:r>
    </w:p>
    <w:p w14:paraId="3FACA687">
      <w:pPr>
        <w:pStyle w:val="100"/>
        <w:pageBreakBefore w:val="0"/>
        <w:widowControl w:val="0"/>
        <w:numPr>
          <w:ilvl w:val="-1"/>
          <w:numId w:val="0"/>
        </w:numPr>
        <w:kinsoku/>
        <w:wordWrap/>
        <w:overflowPunct/>
        <w:topLinePunct w:val="0"/>
        <w:autoSpaceDE/>
        <w:autoSpaceDN/>
        <w:bidi w:val="0"/>
        <w:adjustRightInd/>
        <w:spacing w:line="520" w:lineRule="exact"/>
        <w:ind w:left="0" w:right="0" w:firstLine="420" w:firstLineChars="200"/>
        <w:jc w:val="both"/>
        <w:textAlignment w:val="auto"/>
        <w:rPr>
          <w:rFonts w:hint="eastAsia" w:ascii="微软雅黑" w:hAnsi="微软雅黑" w:eastAsia="微软雅黑" w:cs="微软雅黑"/>
          <w:sz w:val="21"/>
          <w:szCs w:val="21"/>
        </w:rPr>
      </w:pPr>
      <w:bookmarkStart w:id="14" w:name="_Toc513192401"/>
      <w:r>
        <w:rPr>
          <w:rFonts w:hint="eastAsia" w:ascii="微软雅黑" w:hAnsi="微软雅黑" w:eastAsia="微软雅黑" w:cs="微软雅黑"/>
          <w:sz w:val="21"/>
          <w:szCs w:val="21"/>
          <w:lang w:val="en-US" w:eastAsia="zh-CN" w:bidi="ar-SA"/>
        </w:rPr>
        <w:t>①未取得合规票据</w:t>
      </w:r>
      <w:r>
        <w:rPr>
          <w:rFonts w:hint="eastAsia" w:ascii="微软雅黑" w:hAnsi="微软雅黑" w:eastAsia="微软雅黑" w:cs="微软雅黑"/>
          <w:sz w:val="21"/>
          <w:szCs w:val="21"/>
        </w:rPr>
        <w:t>项目，</w:t>
      </w:r>
      <w:r>
        <w:rPr>
          <w:rFonts w:hint="eastAsia" w:ascii="微软雅黑" w:hAnsi="微软雅黑" w:eastAsia="微软雅黑" w:cs="微软雅黑"/>
          <w:sz w:val="21"/>
          <w:szCs w:val="21"/>
          <w:highlight w:val="none"/>
        </w:rPr>
        <w:t>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元，税收金额</w:t>
      </w:r>
      <w:r>
        <w:rPr>
          <w:rFonts w:hint="eastAsia" w:ascii="微软雅黑" w:hAnsi="微软雅黑" w:cs="微软雅黑"/>
          <w:sz w:val="21"/>
          <w:szCs w:val="21"/>
          <w:highlight w:val="none"/>
          <w:lang w:val="en-US" w:eastAsia="zh-CN"/>
        </w:rPr>
        <w:t>0</w:t>
      </w:r>
      <w:r>
        <w:rPr>
          <w:rFonts w:hint="eastAsia" w:ascii="微软雅黑" w:hAnsi="微软雅黑" w:eastAsia="微软雅黑" w:cs="微软雅黑"/>
          <w:sz w:val="21"/>
          <w:szCs w:val="21"/>
          <w:highlight w:val="none"/>
        </w:rPr>
        <w:t>元，审核确认纳税调整增加</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元；根据《企业所得税税前扣除凭证管理办法》（国家税务总局公告[2018]年第28号）第五条的规定</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none"/>
        </w:rPr>
        <w:t>企业发生支出，应取得税前扣除凭证，作为计算企业所</w:t>
      </w:r>
      <w:r>
        <w:rPr>
          <w:rFonts w:hint="eastAsia" w:ascii="微软雅黑" w:hAnsi="微软雅黑" w:eastAsia="微软雅黑" w:cs="微软雅黑"/>
          <w:sz w:val="21"/>
          <w:szCs w:val="21"/>
        </w:rPr>
        <w:t>得税应纳税所得额时扣除相关支出的依据</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及《国家税务总局关于印发〈进一步加强税收征管若干具体措施〉的通知》（国税发〔2009〕114号）</w:t>
      </w:r>
      <w:r>
        <w:rPr>
          <w:rFonts w:hint="eastAsia" w:ascii="微软雅黑" w:hAnsi="微软雅黑" w:eastAsia="微软雅黑" w:cs="微软雅黑"/>
          <w:sz w:val="21"/>
          <w:szCs w:val="21"/>
          <w:lang w:eastAsia="zh-CN"/>
        </w:rPr>
        <w:t>第六条，</w:t>
      </w:r>
      <w:r>
        <w:rPr>
          <w:rFonts w:hint="eastAsia" w:ascii="微软雅黑" w:hAnsi="微软雅黑" w:eastAsia="微软雅黑" w:cs="微软雅黑"/>
          <w:sz w:val="21"/>
          <w:szCs w:val="21"/>
        </w:rPr>
        <w:t>未按规定取得的合法有效凭据不得在税前扣除的相关规定，审核确认纳税调整增加未取得合规票据项目</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w:t>
      </w:r>
    </w:p>
    <w:p w14:paraId="08A15045">
      <w:pPr>
        <w:pStyle w:val="100"/>
        <w:pageBreakBefore w:val="0"/>
        <w:widowControl w:val="0"/>
        <w:numPr>
          <w:ilvl w:val="-1"/>
          <w:numId w:val="0"/>
        </w:numPr>
        <w:kinsoku/>
        <w:wordWrap/>
        <w:overflowPunct/>
        <w:topLinePunct w:val="0"/>
        <w:autoSpaceDE/>
        <w:autoSpaceDN/>
        <w:bidi w:val="0"/>
        <w:adjustRightInd/>
        <w:spacing w:line="520" w:lineRule="exact"/>
        <w:ind w:left="0"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②××项目，账载金额××元，税收金额××元，审核确认纳税调整增加××元，审核确认纳税调整减少××元；</w:t>
      </w:r>
    </w:p>
    <w:bookmarkEnd w:id="14"/>
    <w:p w14:paraId="16C7FAEC">
      <w:pPr>
        <w:pStyle w:val="7"/>
        <w:keepNext w:val="0"/>
        <w:keepLines w:val="0"/>
        <w:pageBreakBefore w:val="0"/>
        <w:widowControl w:val="0"/>
        <w:kinsoku/>
        <w:wordWrap/>
        <w:overflowPunct/>
        <w:topLinePunct w:val="0"/>
        <w:autoSpaceDE/>
        <w:autoSpaceDN/>
        <w:bidi w:val="0"/>
        <w:adjustRightInd/>
        <w:spacing w:before="0" w:line="520" w:lineRule="exact"/>
        <w:ind w:right="0" w:firstLine="522"/>
        <w:jc w:val="both"/>
        <w:textAlignment w:val="auto"/>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（提示：因会计处理与税法规定有差异需纳税调整的扣除类事项）</w:t>
      </w:r>
    </w:p>
    <w:p w14:paraId="5D497E9E">
      <w:pPr>
        <w:pStyle w:val="7"/>
        <w:keepNext w:val="0"/>
        <w:keepLines w:val="0"/>
        <w:pageBreakBefore w:val="0"/>
        <w:widowControl w:val="0"/>
        <w:kinsoku/>
        <w:wordWrap/>
        <w:overflowPunct/>
        <w:topLinePunct w:val="0"/>
        <w:autoSpaceDE/>
        <w:autoSpaceDN/>
        <w:bidi w:val="0"/>
        <w:adjustRightInd/>
        <w:spacing w:before="0" w:line="520" w:lineRule="exact"/>
        <w:ind w:right="0" w:firstLine="522"/>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3.资产类调整项目</w:t>
      </w:r>
    </w:p>
    <w:p w14:paraId="7A1EEABF">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经审核，</w:t>
      </w:r>
      <w:r>
        <w:rPr>
          <w:rFonts w:hint="eastAsia" w:ascii="微软雅黑" w:hAnsi="微软雅黑" w:eastAsia="微软雅黑" w:cs="微软雅黑"/>
          <w:sz w:val="21"/>
          <w:szCs w:val="21"/>
          <w:lang w:val="en-US" w:eastAsia="zh-CN"/>
        </w:rPr>
        <w:t>贵公司20**年度</w:t>
      </w:r>
      <w:r>
        <w:rPr>
          <w:rFonts w:hint="eastAsia" w:ascii="微软雅黑" w:hAnsi="微软雅黑" w:eastAsia="微软雅黑" w:cs="微软雅黑"/>
          <w:sz w:val="21"/>
          <w:szCs w:val="21"/>
        </w:rPr>
        <w:t>资产类调整项目审核确认纳税调整增加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{data238}}</w:t>
      </w:r>
      <w:r>
        <w:rPr>
          <w:rFonts w:hint="eastAsia" w:ascii="微软雅黑" w:hAnsi="微软雅黑" w:eastAsia="微软雅黑" w:cs="微软雅黑"/>
          <w:sz w:val="21"/>
          <w:szCs w:val="21"/>
        </w:rPr>
        <w:t>元，审核确认纳税调整减少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{data291}}</w:t>
      </w:r>
      <w:r>
        <w:rPr>
          <w:rFonts w:hint="eastAsia" w:ascii="微软雅黑" w:hAnsi="微软雅黑" w:eastAsia="微软雅黑" w:cs="微软雅黑"/>
          <w:sz w:val="21"/>
          <w:szCs w:val="21"/>
        </w:rPr>
        <w:t>元。具体调整数据如下：</w:t>
      </w:r>
    </w:p>
    <w:p w14:paraId="49DB54C4">
      <w:pPr>
        <w:pStyle w:val="8"/>
        <w:keepNext w:val="0"/>
        <w:keepLines w:val="0"/>
        <w:pageBreakBefore w:val="0"/>
        <w:widowControl w:val="0"/>
        <w:kinsoku/>
        <w:wordWrap/>
        <w:overflowPunct/>
        <w:topLinePunct w:val="0"/>
        <w:autoSpaceDE/>
        <w:autoSpaceDN/>
        <w:bidi w:val="0"/>
        <w:adjustRightInd/>
        <w:spacing w:before="0"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（1）资产折旧、摊销</w:t>
      </w:r>
    </w:p>
    <w:p w14:paraId="2D13EAD0">
      <w:pPr>
        <w:pageBreakBefore w:val="0"/>
        <w:numPr>
          <w:ilvl w:val="-1"/>
          <w:numId w:val="0"/>
        </w:numPr>
        <w:kinsoku/>
        <w:wordWrap/>
        <w:overflowPunct/>
        <w:topLinePunct w:val="0"/>
        <w:autoSpaceDE/>
        <w:autoSpaceDN/>
        <w:bidi w:val="0"/>
        <w:adjustRightInd/>
        <w:spacing w:line="520" w:lineRule="exact"/>
        <w:ind w:left="0" w:leftChars="0" w:right="0" w:firstLine="420" w:firstLineChars="200"/>
        <w:jc w:val="both"/>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①固定资产折旧的审核</w:t>
      </w:r>
    </w:p>
    <w:p w14:paraId="7C0CC599">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贵公司</w:t>
      </w:r>
      <w:r>
        <w:rPr>
          <w:rFonts w:hint="eastAsia" w:ascii="微软雅黑" w:hAnsi="微软雅黑" w:eastAsia="微软雅黑" w:cs="微软雅黑"/>
          <w:sz w:val="21"/>
          <w:szCs w:val="21"/>
          <w:lang w:val="en-US" w:eastAsia="zh-CN"/>
        </w:rPr>
        <w:t>20**年度</w:t>
      </w:r>
      <w:r>
        <w:rPr>
          <w:rFonts w:hint="eastAsia" w:ascii="微软雅黑" w:hAnsi="微软雅黑" w:eastAsia="微软雅黑" w:cs="微软雅黑"/>
          <w:sz w:val="21"/>
          <w:szCs w:val="21"/>
          <w:lang w:eastAsia="zh-CN"/>
        </w:rPr>
        <w:t>固定</w:t>
      </w:r>
      <w:r>
        <w:rPr>
          <w:rFonts w:hint="eastAsia" w:ascii="微软雅黑" w:hAnsi="微软雅黑" w:eastAsia="微软雅黑" w:cs="微软雅黑"/>
          <w:sz w:val="21"/>
          <w:szCs w:val="21"/>
        </w:rPr>
        <w:t>资产原值账载金额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{data631}}</w:t>
      </w:r>
      <w:r>
        <w:rPr>
          <w:rFonts w:hint="eastAsia" w:ascii="微软雅黑" w:hAnsi="微软雅黑" w:eastAsia="微软雅黑" w:cs="微软雅黑"/>
          <w:sz w:val="21"/>
          <w:szCs w:val="21"/>
        </w:rPr>
        <w:t>元、本年折旧账载金额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{data666}}</w:t>
      </w:r>
      <w:r>
        <w:rPr>
          <w:rFonts w:hint="eastAsia" w:ascii="微软雅黑" w:hAnsi="微软雅黑" w:eastAsia="微软雅黑" w:cs="微软雅黑"/>
          <w:sz w:val="21"/>
          <w:szCs w:val="21"/>
        </w:rPr>
        <w:t>元、累计折旧账载金额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{data701}}</w:t>
      </w:r>
      <w:r>
        <w:rPr>
          <w:rFonts w:hint="eastAsia" w:ascii="微软雅黑" w:hAnsi="微软雅黑" w:eastAsia="微软雅黑" w:cs="微软雅黑"/>
          <w:sz w:val="21"/>
          <w:szCs w:val="21"/>
        </w:rPr>
        <w:t>元，根据《企业所得税法》（主席令第63号）第十一条、第三十二条、《企业所得税法实施条例》（中华人民共和国国务院令第512号）第五十七条、第五十八条、第五十九条、第六十条、第九十八条、《关于设备、器具扣除有关企业所得税政策的公告》（财税公告</w:t>
      </w:r>
      <w:r>
        <w:rPr>
          <w:rFonts w:hint="eastAsia" w:ascii="微软雅黑" w:hAnsi="微软雅黑" w:cs="微软雅黑"/>
          <w:sz w:val="21"/>
          <w:szCs w:val="21"/>
          <w:lang w:val="en-US" w:eastAsia="zh-CN"/>
        </w:rPr>
        <w:t>2023</w:t>
      </w:r>
      <w:r>
        <w:rPr>
          <w:rFonts w:hint="eastAsia" w:ascii="微软雅黑" w:hAnsi="微软雅黑" w:eastAsia="微软雅黑" w:cs="微软雅黑"/>
          <w:sz w:val="21"/>
          <w:szCs w:val="21"/>
        </w:rPr>
        <w:t>年第</w:t>
      </w:r>
      <w:r>
        <w:rPr>
          <w:rFonts w:hint="eastAsia" w:ascii="微软雅黑" w:hAnsi="微软雅黑" w:cs="微软雅黑"/>
          <w:sz w:val="21"/>
          <w:szCs w:val="21"/>
          <w:lang w:val="en-US" w:eastAsia="zh-CN"/>
        </w:rPr>
        <w:t>37</w:t>
      </w:r>
      <w:r>
        <w:rPr>
          <w:rFonts w:hint="eastAsia" w:ascii="微软雅黑" w:hAnsi="微软雅黑" w:eastAsia="微软雅黑" w:cs="微软雅黑"/>
          <w:sz w:val="21"/>
          <w:szCs w:val="21"/>
        </w:rPr>
        <w:t>号）文件规定</w:t>
      </w:r>
      <w:r>
        <w:rPr>
          <w:rFonts w:hint="eastAsia" w:ascii="微软雅黑" w:hAnsi="微软雅黑" w:cs="微软雅黑"/>
          <w:sz w:val="21"/>
          <w:szCs w:val="21"/>
          <w:lang w:eastAsia="zh-CN"/>
        </w:rPr>
        <w:t>：企业在2024年1月1日至2027年12月31日期间新购进的设备、器具，单位价值不超过500万元的，允许一次性计入当期成本费用在计算应纳税所得额时扣除，不再分年度计算折旧。</w:t>
      </w:r>
      <w:r>
        <w:rPr>
          <w:rFonts w:hint="eastAsia" w:ascii="微软雅黑" w:hAnsi="微软雅黑" w:eastAsia="微软雅黑" w:cs="微软雅黑"/>
          <w:sz w:val="21"/>
          <w:szCs w:val="21"/>
        </w:rPr>
        <w:t>审核确认固定资产计税基础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{data736}}</w:t>
      </w:r>
      <w:r>
        <w:rPr>
          <w:rFonts w:hint="eastAsia" w:ascii="微软雅黑" w:hAnsi="微软雅黑" w:eastAsia="微软雅黑" w:cs="微软雅黑"/>
          <w:sz w:val="21"/>
          <w:szCs w:val="21"/>
        </w:rPr>
        <w:t>元、本年折旧税收额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{data771}}</w:t>
      </w:r>
      <w:r>
        <w:rPr>
          <w:rFonts w:hint="eastAsia" w:ascii="微软雅黑" w:hAnsi="微软雅黑" w:eastAsia="微软雅黑" w:cs="微软雅黑"/>
          <w:sz w:val="21"/>
          <w:szCs w:val="21"/>
        </w:rPr>
        <w:t>元，累计折旧税收额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{data876}}</w:t>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highlight w:val="none"/>
        </w:rPr>
        <w:t>审核确认纳税调整金额为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{data911}}</w:t>
      </w:r>
      <w:r>
        <w:rPr>
          <w:rFonts w:hint="eastAsia" w:ascii="微软雅黑" w:hAnsi="微软雅黑" w:eastAsia="微软雅黑" w:cs="微软雅黑"/>
          <w:sz w:val="21"/>
          <w:szCs w:val="21"/>
          <w:highlight w:val="none"/>
        </w:rPr>
        <w:t>元。</w:t>
      </w:r>
      <w:r>
        <w:rPr>
          <w:rFonts w:hint="eastAsia" w:ascii="微软雅黑" w:hAnsi="微软雅黑" w:eastAsia="微软雅黑" w:cs="微软雅黑"/>
          <w:sz w:val="21"/>
          <w:szCs w:val="21"/>
        </w:rPr>
        <w:t>具体数据如下：</w:t>
      </w:r>
    </w:p>
    <w:p w14:paraId="388039D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rPr>
        <w:t>A.房屋、建筑物，资产原值账载金额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{data632}}</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"A105080资产折旧、摊销及纳税调整明细表!R7C5"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元、本年折旧账载金额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{data667}}</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"A105080资产折旧、摊销及纳税调整明细表!R7C6"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元、累计折旧账载金额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{data702}}</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"A105080资产折旧、摊销及纳税调整明细表!R7C7"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元，根据税法规定，审核确认其资产计税基础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{data737}}</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"A105080资产折旧、摊销及纳税调整明细表!R7C8"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元、本年折旧税收额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{data772}}</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"A105080资产折旧、摊销及纳税调整明细表!R7C9"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元，累计折旧税收</w:t>
      </w:r>
      <w:r>
        <w:rPr>
          <w:rFonts w:hint="eastAsia" w:ascii="微软雅黑" w:hAnsi="微软雅黑" w:eastAsia="微软雅黑" w:cs="微软雅黑"/>
          <w:sz w:val="21"/>
          <w:szCs w:val="21"/>
          <w:highlight w:val="none"/>
        </w:rPr>
        <w:t>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{data877}}</w:t>
      </w:r>
      <w:r>
        <w:rPr>
          <w:rFonts w:hint="eastAsia" w:ascii="微软雅黑" w:hAnsi="微软雅黑" w:eastAsia="微软雅黑" w:cs="微软雅黑"/>
          <w:sz w:val="21"/>
          <w:szCs w:val="21"/>
          <w:highlight w:val="none"/>
        </w:rPr>
        <w:fldChar w:fldCharType="begin"/>
      </w:r>
      <w:r>
        <w:rPr>
          <w:highlight w:val="none"/>
        </w:rPr>
        <w:instrText xml:space="preserve"> LINK Excel.Sheet.8 "D:/亚信/2024年度税审模板/新建文件夹/XX公司202X年度纳税审核报告/附件5 企业所得税年度纳税审核表（XX公司）.xls" "A105080资产折旧、摊销及纳税调整明细表!R7C12"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元，审核确认纳税调整金额为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{data912}}</w:t>
      </w:r>
      <w:r>
        <w:rPr>
          <w:rFonts w:hint="eastAsia" w:ascii="微软雅黑" w:hAnsi="微软雅黑" w:eastAsia="微软雅黑" w:cs="微软雅黑"/>
          <w:sz w:val="21"/>
          <w:szCs w:val="21"/>
          <w:highlight w:val="none"/>
        </w:rPr>
        <w:t>元；</w:t>
      </w:r>
    </w:p>
    <w:p w14:paraId="7A1CC102">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B.飞机、火车、轮船、机器、机械和其他生产设备，资产原值账载金额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{data633}}</w:t>
      </w:r>
      <w:r>
        <w:rPr>
          <w:rFonts w:hint="eastAsia" w:ascii="微软雅黑" w:hAnsi="微软雅黑" w:eastAsia="微软雅黑" w:cs="微软雅黑"/>
          <w:sz w:val="21"/>
          <w:szCs w:val="21"/>
          <w:highlight w:val="none"/>
        </w:rPr>
        <w:fldChar w:fldCharType="begin"/>
      </w:r>
      <w:r>
        <w:rPr>
          <w:highlight w:val="none"/>
        </w:rPr>
        <w:instrText xml:space="preserve"> LINK Excel.Sheet.8 "D:/亚信/2024年度税审模板/新建文件夹/XX公司202X年度纳税审核报告/附件5 企业所得税年度纳税审核表（XX公司）.xls" "A105080资产折旧、摊销及纳税调整明细表!R8C5"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元、本年折旧</w:t>
      </w:r>
      <w:r>
        <w:rPr>
          <w:rFonts w:hint="eastAsia" w:ascii="微软雅黑" w:hAnsi="微软雅黑" w:eastAsia="微软雅黑" w:cs="微软雅黑"/>
          <w:sz w:val="21"/>
          <w:szCs w:val="21"/>
        </w:rPr>
        <w:t>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{data668}}</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"A105080资产折旧、摊销及纳税调整明细表!R8C6"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元、累计折旧账载金额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{data703}}</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"A105080资产折旧、摊销及纳税调整明细表!R8C7"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元，根据税法规定，审核确认其资产计税基础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{data738}}</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"A105080资产折旧、摊销及纳税调整明细表!R8C8"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元、本年折旧税收额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{data773}}</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"A105080资产折旧、摊销及纳税调整明细表!R8C9"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元，累计折旧税收金额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{data878}}</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"A105080资产折旧、摊销及纳税调整明细表!R8C12"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w:t>
      </w:r>
      <w:r>
        <w:rPr>
          <w:rFonts w:hint="eastAsia" w:ascii="微软雅黑" w:hAnsi="微软雅黑" w:eastAsia="微软雅黑" w:cs="微软雅黑"/>
          <w:sz w:val="21"/>
          <w:szCs w:val="21"/>
          <w:highlight w:val="none"/>
        </w:rPr>
        <w:t>确认纳税调整金额为</w:t>
      </w:r>
      <w:r>
        <w:rPr>
          <w:rFonts w:hint="eastAsia" w:ascii="微软雅黑" w:hAnsi="微软雅黑" w:eastAsia="微软雅黑" w:cs="微软雅黑"/>
          <w:sz w:val="21"/>
          <w:szCs w:val="21"/>
          <w:highlight w:val="none"/>
        </w:rPr>
        <w:fldChar w:fldCharType="begin"/>
      </w:r>
      <w:r>
        <w:instrText xml:space="preserve"> LINK Excel.Sheet.8 "D:/亚信/2024年度税审模板/新建文件夹/XX公司202X年度纳税审核报告/附件5 企业所得税年度纳税审核表（XX公司）.xls" "A105080资产折旧、摊销及纳税调整明细表!R8C13" \t \a \* MERGEFORMAT </w:instrText>
      </w:r>
      <w:r>
        <w:rPr>
          <w:rFonts w:hint="eastAsia" w:ascii="微软雅黑" w:hAnsi="微软雅黑" w:eastAsia="微软雅黑" w:cs="微软雅黑"/>
          <w:sz w:val="21"/>
          <w:szCs w:val="21"/>
          <w:highlight w:val="none"/>
        </w:rPr>
        <w:fldChar w:fldCharType="separate"/>
      </w:r>
      <w:r>
        <w:rPr>
          <w:rFonts w:hint="eastAsia"/>
        </w:rPr>
        <w:t xml:space="preserve"> </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{data913}}</w:t>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w:t>
      </w:r>
    </w:p>
    <w:p w14:paraId="10B9A14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rPr>
        <w:t>C.与生产经营有关的器具</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工具</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家具</w:t>
      </w:r>
      <w:r>
        <w:rPr>
          <w:rFonts w:hint="eastAsia" w:ascii="微软雅黑" w:hAnsi="微软雅黑" w:eastAsia="微软雅黑" w:cs="微软雅黑"/>
          <w:sz w:val="21"/>
          <w:szCs w:val="21"/>
          <w:lang w:val="en-US" w:eastAsia="zh-CN"/>
        </w:rPr>
        <w:t>等</w:t>
      </w:r>
      <w:r>
        <w:rPr>
          <w:rFonts w:hint="eastAsia" w:ascii="微软雅黑" w:hAnsi="微软雅黑" w:eastAsia="微软雅黑" w:cs="微软雅黑"/>
          <w:sz w:val="21"/>
          <w:szCs w:val="21"/>
        </w:rPr>
        <w:t>，资产原值账载金额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{data634}}</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"A105080资产折旧、摊销及纳税调整明细表!R9C5"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元、本年折旧账载金额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{data669}}</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"A105080资产折旧、摊销及纳税调整明细表!R9C6"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元、累计折旧账载金额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{data704}}</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"A105080资产折旧、摊销及纳税调整明细表!R9C7"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元，根据税法规定，审核确认其资产计税基础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{data739}}</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"A105080资产折旧、摊销及纳税调整明细表!R9C8"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元、本年折旧税收额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{data774}}</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"A105080资产折旧、摊销及纳税调整明细表!R9C9"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元，累计折</w:t>
      </w:r>
      <w:r>
        <w:rPr>
          <w:rFonts w:hint="eastAsia" w:ascii="微软雅黑" w:hAnsi="微软雅黑" w:eastAsia="微软雅黑" w:cs="微软雅黑"/>
          <w:sz w:val="21"/>
          <w:szCs w:val="21"/>
          <w:highlight w:val="none"/>
        </w:rPr>
        <w:t>旧税收金额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{data879}}</w:t>
      </w:r>
      <w:r>
        <w:rPr>
          <w:rFonts w:hint="eastAsia" w:ascii="微软雅黑" w:hAnsi="微软雅黑" w:eastAsia="微软雅黑" w:cs="微软雅黑"/>
          <w:sz w:val="21"/>
          <w:szCs w:val="21"/>
          <w:highlight w:val="none"/>
        </w:rPr>
        <w:fldChar w:fldCharType="begin"/>
      </w:r>
      <w:r>
        <w:rPr>
          <w:highlight w:val="none"/>
        </w:rPr>
        <w:instrText xml:space="preserve"> LINK Excel.Sheet.8 "D:/亚信/2024年度税审模板/新建文件夹/XX公司202X年度纳税审核报告/附件5 企业所得税年度纳税审核表（XX公司）.xls" "A105080资产折旧、摊销及纳税调整明细表!R9C12"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{data914}}</w:t>
      </w:r>
      <w:r>
        <w:rPr>
          <w:rFonts w:hint="eastAsia" w:ascii="微软雅黑" w:hAnsi="微软雅黑" w:eastAsia="微软雅黑" w:cs="微软雅黑"/>
          <w:sz w:val="21"/>
          <w:szCs w:val="21"/>
          <w:highlight w:val="none"/>
        </w:rPr>
        <w:t>元；</w:t>
      </w:r>
    </w:p>
    <w:p w14:paraId="21673AD6">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rPr>
        <w:t>D.飞机、火车、轮船以外的运输工具，资产原值账载金额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{data635}}</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"A105080资产折旧、摊销及纳税调整明细表!R10C5"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元、本年折旧账载金额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{data670}}</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"A105080资产折旧、摊销及纳税调整明细表!R10C6"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元、累计折旧账载金额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{data705}}</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"A105080资产折旧、摊销及纳税调整明细表!R10C7"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元，根据税法规定，审核确认其资产计税基础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{data740}}</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"A105080资产折旧、摊销及纳税调整明细表!R10C8"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元、本年折旧税收额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{data775}}</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"A105080资产折旧、摊销及纳税调整明细表!R10C9"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元，累计折旧税收金额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{data880}}</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"A105080资产折旧、摊销及纳税调整明细表!R10C12"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w:t>
      </w:r>
      <w:r>
        <w:rPr>
          <w:rFonts w:hint="eastAsia" w:ascii="微软雅黑" w:hAnsi="微软雅黑" w:eastAsia="微软雅黑" w:cs="微软雅黑"/>
          <w:sz w:val="21"/>
          <w:szCs w:val="21"/>
          <w:highlight w:val="none"/>
        </w:rPr>
        <w:t>认纳税调整金额为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{data915}}</w:t>
      </w:r>
      <w:r>
        <w:rPr>
          <w:rFonts w:hint="eastAsia" w:ascii="微软雅黑" w:hAnsi="微软雅黑" w:eastAsia="微软雅黑" w:cs="微软雅黑"/>
          <w:sz w:val="21"/>
          <w:szCs w:val="21"/>
          <w:highlight w:val="none"/>
        </w:rPr>
        <w:t>元；</w:t>
      </w:r>
    </w:p>
    <w:p w14:paraId="62D90409">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rPr>
        <w:t>E.电子设备，资产原值账载金额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{data636}}</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"A105080资产折旧、摊销及纳税调整明细表!R11C5"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元、本年折旧账载金额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{data671}}</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"A105080资产折旧、摊销及纳税调整明细表!R11C6"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元、累计折旧账载金额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{data706}}</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"A105080资产折旧、摊销及纳税调整明细表!R11C7"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元，根据税法规定，审核确认其资产计税基础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{data741}}</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"A105080资产折旧、摊销及纳税调整明细表!R11C8"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元、本年折旧税收额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{data776}}</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"A105080资产折旧、摊销及纳税调整明细表!R11C9"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元，累计折旧税收金额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{data881}}</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"A105080资产折旧、摊销及纳税调整明细表!R11C12"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w:t>
      </w:r>
      <w:r>
        <w:rPr>
          <w:rFonts w:hint="eastAsia" w:ascii="微软雅黑" w:hAnsi="微软雅黑" w:eastAsia="微软雅黑" w:cs="微软雅黑"/>
          <w:sz w:val="21"/>
          <w:szCs w:val="21"/>
          <w:highlight w:val="none"/>
        </w:rPr>
        <w:t>认纳税调整金额为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{data916}}</w:t>
      </w:r>
      <w:r>
        <w:rPr>
          <w:rFonts w:hint="eastAsia" w:ascii="微软雅黑" w:hAnsi="微软雅黑" w:eastAsia="微软雅黑" w:cs="微软雅黑"/>
          <w:sz w:val="21"/>
          <w:szCs w:val="21"/>
          <w:highlight w:val="none"/>
        </w:rPr>
        <w:t>元；</w:t>
      </w:r>
    </w:p>
    <w:p w14:paraId="45226C49">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rPr>
        <w:t>F</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其他，资产原值账载金额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{data637}}</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"A105080资产折旧、摊销及纳税调整明细表!R12C5"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元、本年折旧账载金额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{data672}}</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"A105080资产折旧、摊销及纳税调整明细表!R12C6"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元、累计折旧账载金额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{data707}}</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"A105080资产折旧、摊销及纳税调整明细表!R12C7"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元，根据税法规定，审核确认其资产计税基础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{data742}}</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"A105080资产折旧、摊销及纳税调整明细表!R12C8"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元、本年折旧税收额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{data777}}</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"A105080资产折旧、摊销及纳税调整明细表!R12C9"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元，累计折旧税收金额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{data882}}</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"A105080资产折旧、摊销及纳税调整明细表!R12C12"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highlight w:val="none"/>
        </w:rPr>
        <w:t>，审核确认纳税调整金额为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{data917}}</w:t>
      </w:r>
      <w:r>
        <w:rPr>
          <w:rFonts w:hint="eastAsia" w:ascii="微软雅黑" w:hAnsi="微软雅黑" w:eastAsia="微软雅黑" w:cs="微软雅黑"/>
          <w:sz w:val="21"/>
          <w:szCs w:val="21"/>
          <w:highlight w:val="none"/>
        </w:rPr>
        <w:t>元。</w:t>
      </w:r>
    </w:p>
    <w:p w14:paraId="67ADFD68">
      <w:pPr>
        <w:pStyle w:val="14"/>
        <w:pageBreakBefore w:val="0"/>
        <w:numPr>
          <w:ilvl w:val="-1"/>
          <w:numId w:val="0"/>
        </w:numPr>
        <w:kinsoku/>
        <w:wordWrap/>
        <w:overflowPunct/>
        <w:topLinePunct w:val="0"/>
        <w:autoSpaceDE/>
        <w:autoSpaceDN/>
        <w:bidi w:val="0"/>
        <w:adjustRightInd/>
        <w:spacing w:after="0" w:line="520" w:lineRule="exact"/>
        <w:ind w:left="0" w:leftChars="0" w:right="0" w:firstLine="420" w:firstLineChars="200"/>
        <w:jc w:val="both"/>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②生产性生物资产折旧的审核</w:t>
      </w:r>
    </w:p>
    <w:p w14:paraId="0FEC29FB">
      <w:pPr>
        <w:pStyle w:val="14"/>
        <w:pageBreakBefore w:val="0"/>
        <w:numPr>
          <w:ilvl w:val="0"/>
          <w:numId w:val="0"/>
        </w:numPr>
        <w:kinsoku/>
        <w:wordWrap/>
        <w:overflowPunct/>
        <w:topLinePunct w:val="0"/>
        <w:autoSpaceDE/>
        <w:autoSpaceDN/>
        <w:bidi w:val="0"/>
        <w:adjustRightInd/>
        <w:spacing w:after="0" w:line="520" w:lineRule="exact"/>
        <w:ind w:right="0" w:rightChars="0" w:firstLine="420" w:firstLineChars="200"/>
        <w:jc w:val="both"/>
        <w:textAlignment w:val="auto"/>
        <w:rPr>
          <w:rFonts w:hint="eastAsia" w:ascii="微软雅黑" w:hAnsi="微软雅黑" w:eastAsia="微软雅黑" w:cs="微软雅黑"/>
          <w:b w:val="0"/>
          <w:bCs w:val="0"/>
          <w:sz w:val="21"/>
          <w:szCs w:val="21"/>
        </w:rPr>
      </w:pPr>
      <w:r>
        <w:rPr>
          <w:rFonts w:hint="eastAsia" w:ascii="微软雅黑" w:hAnsi="微软雅黑" w:cs="微软雅黑"/>
          <w:b w:val="0"/>
          <w:bCs w:val="0"/>
          <w:sz w:val="21"/>
          <w:szCs w:val="21"/>
          <w:lang w:eastAsia="zh-CN"/>
        </w:rPr>
        <w:t>贵公司</w:t>
      </w:r>
      <w:r>
        <w:rPr>
          <w:rFonts w:hint="eastAsia" w:ascii="微软雅黑" w:hAnsi="微软雅黑" w:cs="微软雅黑"/>
          <w:b w:val="0"/>
          <w:bCs w:val="0"/>
          <w:sz w:val="21"/>
          <w:szCs w:val="21"/>
          <w:lang w:val="en-US" w:eastAsia="zh-CN"/>
        </w:rPr>
        <w:t>20**</w:t>
      </w:r>
      <w:r>
        <w:rPr>
          <w:rFonts w:hint="eastAsia" w:ascii="微软雅黑" w:hAnsi="微软雅黑" w:eastAsia="微软雅黑" w:cs="微软雅黑"/>
          <w:b w:val="0"/>
          <w:bCs w:val="0"/>
          <w:sz w:val="21"/>
          <w:szCs w:val="21"/>
        </w:rPr>
        <w:t>年度生产性生物资产资产原值账载金额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{data638}}</w:t>
      </w:r>
      <w:r>
        <w:rPr>
          <w:rFonts w:hint="eastAsia" w:ascii="微软雅黑" w:hAnsi="微软雅黑" w:eastAsia="微软雅黑" w:cs="微软雅黑"/>
          <w:b w:val="0"/>
          <w:bCs w:val="0"/>
          <w:sz w:val="21"/>
          <w:szCs w:val="21"/>
        </w:rPr>
        <w:t>元、本年折旧账载金额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{data673}}</w:t>
      </w:r>
      <w:r>
        <w:rPr>
          <w:rFonts w:hint="eastAsia" w:ascii="微软雅黑" w:hAnsi="微软雅黑" w:eastAsia="微软雅黑" w:cs="微软雅黑"/>
          <w:b w:val="0"/>
          <w:bCs w:val="0"/>
          <w:sz w:val="21"/>
          <w:szCs w:val="21"/>
        </w:rPr>
        <w:t>元、累计折旧账载金额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{data708}}</w:t>
      </w:r>
      <w:r>
        <w:rPr>
          <w:rFonts w:hint="eastAsia" w:ascii="微软雅黑" w:hAnsi="微软雅黑" w:eastAsia="微软雅黑" w:cs="微软雅黑"/>
          <w:b w:val="0"/>
          <w:bCs w:val="0"/>
          <w:sz w:val="21"/>
          <w:szCs w:val="21"/>
        </w:rPr>
        <w:t>元，根据《企业所得税法实施条例》（中华人民共和国国务院令第512号）第六十二条、第六十三条、第六十四条的规定，审核确认其资产计税基础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{data743}}</w:t>
      </w:r>
      <w:r>
        <w:rPr>
          <w:rFonts w:hint="eastAsia" w:ascii="微软雅黑" w:hAnsi="微软雅黑" w:eastAsia="微软雅黑" w:cs="微软雅黑"/>
          <w:b w:val="0"/>
          <w:bCs w:val="0"/>
          <w:sz w:val="21"/>
          <w:szCs w:val="21"/>
        </w:rPr>
        <w:t>元、本年折旧税收额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{data778}}</w:t>
      </w:r>
      <w:r>
        <w:rPr>
          <w:rFonts w:hint="eastAsia" w:ascii="微软雅黑" w:hAnsi="微软雅黑" w:eastAsia="微软雅黑" w:cs="微软雅黑"/>
          <w:b w:val="0"/>
          <w:bCs w:val="0"/>
          <w:sz w:val="21"/>
          <w:szCs w:val="21"/>
        </w:rPr>
        <w:t>元，累计折旧税收金额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{data883}}</w:t>
      </w:r>
      <w:r>
        <w:rPr>
          <w:rFonts w:hint="eastAsia" w:ascii="微软雅黑" w:hAnsi="微软雅黑" w:eastAsia="微软雅黑" w:cs="微软雅黑"/>
          <w:b w:val="0"/>
          <w:bCs w:val="0"/>
          <w:sz w:val="21"/>
          <w:szCs w:val="21"/>
        </w:rPr>
        <w:t>元，</w:t>
      </w:r>
      <w:r>
        <w:rPr>
          <w:rFonts w:hint="eastAsia" w:ascii="微软雅黑" w:hAnsi="微软雅黑" w:eastAsia="微软雅黑" w:cs="微软雅黑"/>
          <w:b w:val="0"/>
          <w:bCs w:val="0"/>
          <w:sz w:val="21"/>
          <w:szCs w:val="21"/>
          <w:highlight w:val="none"/>
        </w:rPr>
        <w:t>审核确认纳税调整金额为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{data918}}</w:t>
      </w:r>
      <w:r>
        <w:rPr>
          <w:rFonts w:hint="eastAsia" w:ascii="微软雅黑" w:hAnsi="微软雅黑" w:eastAsia="微软雅黑" w:cs="微软雅黑"/>
          <w:b w:val="0"/>
          <w:bCs w:val="0"/>
          <w:sz w:val="21"/>
          <w:szCs w:val="21"/>
          <w:highlight w:val="none"/>
        </w:rPr>
        <w:t>元。</w:t>
      </w:r>
      <w:r>
        <w:rPr>
          <w:rFonts w:hint="eastAsia" w:ascii="微软雅黑" w:hAnsi="微软雅黑" w:eastAsia="微软雅黑" w:cs="微软雅黑"/>
          <w:b w:val="0"/>
          <w:bCs w:val="0"/>
          <w:sz w:val="21"/>
          <w:szCs w:val="21"/>
        </w:rPr>
        <w:t>具体数据如下：</w:t>
      </w:r>
    </w:p>
    <w:p w14:paraId="4009402B">
      <w:pPr>
        <w:pStyle w:val="14"/>
        <w:pageBreakBefore w:val="0"/>
        <w:numPr>
          <w:ilvl w:val="-1"/>
          <w:numId w:val="0"/>
        </w:numPr>
        <w:kinsoku/>
        <w:wordWrap/>
        <w:overflowPunct/>
        <w:topLinePunct w:val="0"/>
        <w:autoSpaceDE/>
        <w:autoSpaceDN/>
        <w:bidi w:val="0"/>
        <w:adjustRightInd/>
        <w:spacing w:after="0" w:line="520" w:lineRule="exact"/>
        <w:ind w:right="0" w:rightChars="0" w:firstLine="420" w:firstLineChars="200"/>
        <w:jc w:val="both"/>
        <w:textAlignment w:val="auto"/>
        <w:rPr>
          <w:rFonts w:hint="eastAsia" w:ascii="微软雅黑" w:hAnsi="微软雅黑" w:eastAsia="微软雅黑" w:cs="微软雅黑"/>
          <w:b w:val="0"/>
          <w:bCs w:val="0"/>
          <w:sz w:val="21"/>
          <w:szCs w:val="21"/>
          <w:highlight w:val="none"/>
        </w:rPr>
      </w:pPr>
      <w:r>
        <w:rPr>
          <w:rFonts w:hint="eastAsia" w:ascii="微软雅黑" w:hAnsi="微软雅黑" w:eastAsia="微软雅黑" w:cs="微软雅黑"/>
          <w:b w:val="0"/>
          <w:bCs w:val="0"/>
          <w:sz w:val="21"/>
          <w:szCs w:val="21"/>
          <w:lang w:val="en-US" w:eastAsia="zh-CN"/>
        </w:rPr>
        <w:t>A.</w:t>
      </w:r>
      <w:r>
        <w:rPr>
          <w:rFonts w:hint="eastAsia" w:ascii="微软雅黑" w:hAnsi="微软雅黑" w:eastAsia="微软雅黑" w:cs="微软雅黑"/>
          <w:b w:val="0"/>
          <w:bCs w:val="0"/>
          <w:sz w:val="21"/>
          <w:szCs w:val="21"/>
        </w:rPr>
        <w:t>林木类，资产原值账载金额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{data639}}</w:t>
      </w:r>
      <w:r>
        <w:rPr>
          <w:rFonts w:hint="eastAsia" w:ascii="微软雅黑" w:hAnsi="微软雅黑" w:eastAsia="微软雅黑" w:cs="微软雅黑"/>
          <w:b w:val="0"/>
          <w:bCs w:val="0"/>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"A105080资产折旧、摊销及纳税调整明细表!R34C5" \t \a \* MERGEFORMAT </w:instrText>
      </w:r>
      <w:r>
        <w:rPr>
          <w:rFonts w:hint="eastAsia" w:ascii="微软雅黑" w:hAnsi="微软雅黑" w:eastAsia="微软雅黑" w:cs="微软雅黑"/>
          <w:b w:val="0"/>
          <w:bCs w:val="0"/>
          <w:sz w:val="21"/>
          <w:szCs w:val="21"/>
        </w:rPr>
        <w:fldChar w:fldCharType="separate"/>
      </w:r>
      <w:r>
        <w:rPr>
          <w:rFonts w:hint="eastAsia" w:ascii="微软雅黑" w:hAnsi="微软雅黑" w:eastAsia="微软雅黑" w:cs="微软雅黑"/>
          <w:b w:val="0"/>
          <w:bCs w:val="0"/>
          <w:sz w:val="21"/>
          <w:szCs w:val="21"/>
        </w:rPr>
        <w:fldChar w:fldCharType="end"/>
      </w:r>
      <w:r>
        <w:rPr>
          <w:rFonts w:hint="eastAsia" w:ascii="微软雅黑" w:hAnsi="微软雅黑" w:eastAsia="微软雅黑" w:cs="微软雅黑"/>
          <w:b w:val="0"/>
          <w:bCs w:val="0"/>
          <w:sz w:val="21"/>
          <w:szCs w:val="21"/>
        </w:rPr>
        <w:t>元、本年折旧账载金额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{data674}}</w:t>
      </w:r>
      <w:r>
        <w:rPr>
          <w:rFonts w:hint="eastAsia" w:ascii="微软雅黑" w:hAnsi="微软雅黑" w:eastAsia="微软雅黑" w:cs="微软雅黑"/>
          <w:b w:val="0"/>
          <w:bCs w:val="0"/>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"A105080资产折旧、摊销及纳税调整明细表!R34C6" \t \a \* MERGEFORMAT </w:instrText>
      </w:r>
      <w:r>
        <w:rPr>
          <w:rFonts w:hint="eastAsia" w:ascii="微软雅黑" w:hAnsi="微软雅黑" w:eastAsia="微软雅黑" w:cs="微软雅黑"/>
          <w:b w:val="0"/>
          <w:bCs w:val="0"/>
          <w:sz w:val="21"/>
          <w:szCs w:val="21"/>
        </w:rPr>
        <w:fldChar w:fldCharType="separate"/>
      </w:r>
      <w:r>
        <w:rPr>
          <w:rFonts w:hint="eastAsia" w:ascii="微软雅黑" w:hAnsi="微软雅黑" w:eastAsia="微软雅黑" w:cs="微软雅黑"/>
          <w:b w:val="0"/>
          <w:bCs w:val="0"/>
          <w:sz w:val="21"/>
          <w:szCs w:val="21"/>
        </w:rPr>
        <w:fldChar w:fldCharType="end"/>
      </w:r>
      <w:r>
        <w:rPr>
          <w:rFonts w:hint="eastAsia" w:ascii="微软雅黑" w:hAnsi="微软雅黑" w:eastAsia="微软雅黑" w:cs="微软雅黑"/>
          <w:b w:val="0"/>
          <w:bCs w:val="0"/>
          <w:sz w:val="21"/>
          <w:szCs w:val="21"/>
        </w:rPr>
        <w:t>元、累计折旧账载金额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{data709}}</w:t>
      </w:r>
      <w:r>
        <w:rPr>
          <w:rFonts w:hint="eastAsia" w:ascii="微软雅黑" w:hAnsi="微软雅黑" w:eastAsia="微软雅黑" w:cs="微软雅黑"/>
          <w:b w:val="0"/>
          <w:bCs w:val="0"/>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"A105080资产折旧、摊销及纳税调整明细表!R34C7" \t \a \* MERGEFORMAT </w:instrText>
      </w:r>
      <w:r>
        <w:rPr>
          <w:rFonts w:hint="eastAsia" w:ascii="微软雅黑" w:hAnsi="微软雅黑" w:eastAsia="微软雅黑" w:cs="微软雅黑"/>
          <w:b w:val="0"/>
          <w:bCs w:val="0"/>
          <w:sz w:val="21"/>
          <w:szCs w:val="21"/>
        </w:rPr>
        <w:fldChar w:fldCharType="separate"/>
      </w:r>
      <w:r>
        <w:rPr>
          <w:rFonts w:hint="eastAsia" w:ascii="微软雅黑" w:hAnsi="微软雅黑" w:eastAsia="微软雅黑" w:cs="微软雅黑"/>
          <w:b w:val="0"/>
          <w:bCs w:val="0"/>
          <w:sz w:val="21"/>
          <w:szCs w:val="21"/>
        </w:rPr>
        <w:fldChar w:fldCharType="end"/>
      </w:r>
      <w:r>
        <w:rPr>
          <w:rFonts w:hint="eastAsia" w:ascii="微软雅黑" w:hAnsi="微软雅黑" w:eastAsia="微软雅黑" w:cs="微软雅黑"/>
          <w:b w:val="0"/>
          <w:bCs w:val="0"/>
          <w:sz w:val="21"/>
          <w:szCs w:val="21"/>
        </w:rPr>
        <w:t>元，根据《企业所得税法》及其《实施条例》的规定，审核确认其资产计税基础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{data744}}</w:t>
      </w:r>
      <w:r>
        <w:rPr>
          <w:rFonts w:hint="eastAsia" w:ascii="微软雅黑" w:hAnsi="微软雅黑" w:eastAsia="微软雅黑" w:cs="微软雅黑"/>
          <w:b w:val="0"/>
          <w:bCs w:val="0"/>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"A105080资产折旧、摊销及纳税调整明细表!R34C8" \t \a \* MERGEFORMAT </w:instrText>
      </w:r>
      <w:r>
        <w:rPr>
          <w:rFonts w:hint="eastAsia" w:ascii="微软雅黑" w:hAnsi="微软雅黑" w:eastAsia="微软雅黑" w:cs="微软雅黑"/>
          <w:b w:val="0"/>
          <w:bCs w:val="0"/>
          <w:sz w:val="21"/>
          <w:szCs w:val="21"/>
        </w:rPr>
        <w:fldChar w:fldCharType="separate"/>
      </w:r>
      <w:r>
        <w:rPr>
          <w:rFonts w:hint="eastAsia" w:ascii="微软雅黑" w:hAnsi="微软雅黑" w:eastAsia="微软雅黑" w:cs="微软雅黑"/>
          <w:b w:val="0"/>
          <w:bCs w:val="0"/>
          <w:sz w:val="21"/>
          <w:szCs w:val="21"/>
        </w:rPr>
        <w:fldChar w:fldCharType="end"/>
      </w:r>
      <w:r>
        <w:rPr>
          <w:rFonts w:hint="eastAsia" w:ascii="微软雅黑" w:hAnsi="微软雅黑" w:eastAsia="微软雅黑" w:cs="微软雅黑"/>
          <w:b w:val="0"/>
          <w:bCs w:val="0"/>
          <w:sz w:val="21"/>
          <w:szCs w:val="21"/>
        </w:rPr>
        <w:t>元、本年折旧税收额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{data779}}</w:t>
      </w:r>
      <w:r>
        <w:rPr>
          <w:rFonts w:hint="eastAsia" w:ascii="微软雅黑" w:hAnsi="微软雅黑" w:eastAsia="微软雅黑" w:cs="微软雅黑"/>
          <w:b w:val="0"/>
          <w:bCs w:val="0"/>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"A105080资产折旧、摊销及纳税调整明细表!R34C9" \t \a \* MERGEFORMAT </w:instrText>
      </w:r>
      <w:r>
        <w:rPr>
          <w:rFonts w:hint="eastAsia" w:ascii="微软雅黑" w:hAnsi="微软雅黑" w:eastAsia="微软雅黑" w:cs="微软雅黑"/>
          <w:b w:val="0"/>
          <w:bCs w:val="0"/>
          <w:sz w:val="21"/>
          <w:szCs w:val="21"/>
        </w:rPr>
        <w:fldChar w:fldCharType="separate"/>
      </w:r>
      <w:r>
        <w:rPr>
          <w:rFonts w:hint="eastAsia" w:ascii="微软雅黑" w:hAnsi="微软雅黑" w:eastAsia="微软雅黑" w:cs="微软雅黑"/>
          <w:b w:val="0"/>
          <w:bCs w:val="0"/>
          <w:sz w:val="21"/>
          <w:szCs w:val="21"/>
        </w:rPr>
        <w:fldChar w:fldCharType="end"/>
      </w:r>
      <w:r>
        <w:rPr>
          <w:rFonts w:hint="eastAsia" w:ascii="微软雅黑" w:hAnsi="微软雅黑" w:eastAsia="微软雅黑" w:cs="微软雅黑"/>
          <w:b w:val="0"/>
          <w:bCs w:val="0"/>
          <w:sz w:val="21"/>
          <w:szCs w:val="21"/>
        </w:rPr>
        <w:t>元，累计折旧税收金额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{data884}}</w:t>
      </w:r>
      <w:r>
        <w:rPr>
          <w:rFonts w:hint="eastAsia" w:ascii="微软雅黑" w:hAnsi="微软雅黑" w:eastAsia="微软雅黑" w:cs="微软雅黑"/>
          <w:b w:val="0"/>
          <w:bCs w:val="0"/>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"A105080资产折旧、摊销及纳税调整明细表!R34C12" \t \a \* MERGEFORMAT </w:instrText>
      </w:r>
      <w:r>
        <w:rPr>
          <w:rFonts w:hint="eastAsia" w:ascii="微软雅黑" w:hAnsi="微软雅黑" w:eastAsia="微软雅黑" w:cs="微软雅黑"/>
          <w:b w:val="0"/>
          <w:bCs w:val="0"/>
          <w:sz w:val="21"/>
          <w:szCs w:val="21"/>
        </w:rPr>
        <w:fldChar w:fldCharType="separate"/>
      </w:r>
      <w:r>
        <w:rPr>
          <w:rFonts w:hint="eastAsia" w:ascii="微软雅黑" w:hAnsi="微软雅黑" w:eastAsia="微软雅黑" w:cs="微软雅黑"/>
          <w:b w:val="0"/>
          <w:bCs w:val="0"/>
          <w:sz w:val="21"/>
          <w:szCs w:val="21"/>
        </w:rPr>
        <w:fldChar w:fldCharType="end"/>
      </w:r>
      <w:r>
        <w:rPr>
          <w:rFonts w:hint="eastAsia" w:ascii="微软雅黑" w:hAnsi="微软雅黑" w:eastAsia="微软雅黑" w:cs="微软雅黑"/>
          <w:b w:val="0"/>
          <w:bCs w:val="0"/>
          <w:sz w:val="21"/>
          <w:szCs w:val="21"/>
        </w:rPr>
        <w:t>元，</w:t>
      </w:r>
      <w:r>
        <w:rPr>
          <w:rFonts w:hint="eastAsia" w:ascii="微软雅黑" w:hAnsi="微软雅黑" w:eastAsia="微软雅黑" w:cs="微软雅黑"/>
          <w:b w:val="0"/>
          <w:bCs w:val="0"/>
          <w:sz w:val="21"/>
          <w:szCs w:val="21"/>
          <w:highlight w:val="none"/>
        </w:rPr>
        <w:t>审核确认纳税调整金额为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{data919}}</w:t>
      </w:r>
      <w:r>
        <w:rPr>
          <w:rFonts w:hint="eastAsia" w:ascii="微软雅黑" w:hAnsi="微软雅黑" w:eastAsia="微软雅黑" w:cs="微软雅黑"/>
          <w:b w:val="0"/>
          <w:bCs w:val="0"/>
          <w:sz w:val="21"/>
          <w:szCs w:val="21"/>
          <w:highlight w:val="none"/>
        </w:rPr>
        <w:t>元；</w:t>
      </w:r>
    </w:p>
    <w:p w14:paraId="1017475D">
      <w:pPr>
        <w:pStyle w:val="14"/>
        <w:pageBreakBefore w:val="0"/>
        <w:numPr>
          <w:ilvl w:val="-1"/>
          <w:numId w:val="0"/>
        </w:numPr>
        <w:kinsoku/>
        <w:wordWrap/>
        <w:overflowPunct/>
        <w:topLinePunct w:val="0"/>
        <w:autoSpaceDE/>
        <w:autoSpaceDN/>
        <w:bidi w:val="0"/>
        <w:adjustRightInd/>
        <w:spacing w:after="0" w:line="520" w:lineRule="exact"/>
        <w:ind w:right="0" w:rightChars="0" w:firstLine="420" w:firstLineChars="200"/>
        <w:jc w:val="both"/>
        <w:textAlignment w:val="auto"/>
        <w:rPr>
          <w:rFonts w:hint="eastAsia" w:ascii="微软雅黑" w:hAnsi="微软雅黑" w:eastAsia="微软雅黑" w:cs="微软雅黑"/>
          <w:b/>
          <w:bCs/>
          <w:sz w:val="21"/>
          <w:szCs w:val="21"/>
          <w:highlight w:val="none"/>
        </w:rPr>
      </w:pPr>
      <w:r>
        <w:rPr>
          <w:rFonts w:hint="eastAsia" w:ascii="微软雅黑" w:hAnsi="微软雅黑" w:eastAsia="微软雅黑" w:cs="微软雅黑"/>
          <w:b w:val="0"/>
          <w:bCs w:val="0"/>
          <w:sz w:val="21"/>
          <w:szCs w:val="21"/>
        </w:rPr>
        <w:t>B</w:t>
      </w:r>
      <w:r>
        <w:rPr>
          <w:rFonts w:hint="eastAsia" w:ascii="微软雅黑" w:hAnsi="微软雅黑" w:eastAsia="微软雅黑" w:cs="微软雅黑"/>
          <w:b w:val="0"/>
          <w:bCs w:val="0"/>
          <w:sz w:val="21"/>
          <w:szCs w:val="21"/>
          <w:lang w:eastAsia="zh-CN"/>
        </w:rPr>
        <w:t>.</w:t>
      </w:r>
      <w:r>
        <w:rPr>
          <w:rFonts w:hint="eastAsia" w:ascii="微软雅黑" w:hAnsi="微软雅黑" w:eastAsia="微软雅黑" w:cs="微软雅黑"/>
          <w:b w:val="0"/>
          <w:bCs w:val="0"/>
          <w:sz w:val="21"/>
          <w:szCs w:val="21"/>
        </w:rPr>
        <w:t>畜类，资产原值账载金额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{data640}}</w:t>
      </w:r>
      <w:r>
        <w:rPr>
          <w:rFonts w:hint="eastAsia" w:ascii="微软雅黑" w:hAnsi="微软雅黑" w:eastAsia="微软雅黑" w:cs="微软雅黑"/>
          <w:b w:val="0"/>
          <w:bCs w:val="0"/>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"A105080资产折旧、摊销及纳税调整明细表!R35C5" \t \a \* MERGEFORMAT </w:instrText>
      </w:r>
      <w:r>
        <w:rPr>
          <w:rFonts w:hint="eastAsia" w:ascii="微软雅黑" w:hAnsi="微软雅黑" w:eastAsia="微软雅黑" w:cs="微软雅黑"/>
          <w:b w:val="0"/>
          <w:bCs w:val="0"/>
          <w:sz w:val="21"/>
          <w:szCs w:val="21"/>
        </w:rPr>
        <w:fldChar w:fldCharType="separate"/>
      </w:r>
      <w:r>
        <w:rPr>
          <w:rFonts w:hint="eastAsia" w:ascii="微软雅黑" w:hAnsi="微软雅黑" w:eastAsia="微软雅黑" w:cs="微软雅黑"/>
          <w:b w:val="0"/>
          <w:bCs w:val="0"/>
          <w:sz w:val="21"/>
          <w:szCs w:val="21"/>
        </w:rPr>
        <w:fldChar w:fldCharType="end"/>
      </w:r>
      <w:r>
        <w:rPr>
          <w:rFonts w:hint="eastAsia" w:ascii="微软雅黑" w:hAnsi="微软雅黑" w:eastAsia="微软雅黑" w:cs="微软雅黑"/>
          <w:b w:val="0"/>
          <w:bCs w:val="0"/>
          <w:sz w:val="21"/>
          <w:szCs w:val="21"/>
        </w:rPr>
        <w:t>元、本年折旧账载金额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{data675}}</w:t>
      </w:r>
      <w:r>
        <w:rPr>
          <w:rFonts w:hint="eastAsia" w:ascii="微软雅黑" w:hAnsi="微软雅黑" w:eastAsia="微软雅黑" w:cs="微软雅黑"/>
          <w:b w:val="0"/>
          <w:bCs w:val="0"/>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"A105080资产折旧、摊销及纳税调整明细表!R35C6" \t \a \* MERGEFORMAT </w:instrText>
      </w:r>
      <w:r>
        <w:rPr>
          <w:rFonts w:hint="eastAsia" w:ascii="微软雅黑" w:hAnsi="微软雅黑" w:eastAsia="微软雅黑" w:cs="微软雅黑"/>
          <w:b w:val="0"/>
          <w:bCs w:val="0"/>
          <w:sz w:val="21"/>
          <w:szCs w:val="21"/>
        </w:rPr>
        <w:fldChar w:fldCharType="separate"/>
      </w:r>
      <w:r>
        <w:rPr>
          <w:rFonts w:hint="eastAsia" w:ascii="微软雅黑" w:hAnsi="微软雅黑" w:eastAsia="微软雅黑" w:cs="微软雅黑"/>
          <w:b w:val="0"/>
          <w:bCs w:val="0"/>
          <w:sz w:val="21"/>
          <w:szCs w:val="21"/>
        </w:rPr>
        <w:fldChar w:fldCharType="end"/>
      </w:r>
      <w:r>
        <w:rPr>
          <w:rFonts w:hint="eastAsia" w:ascii="微软雅黑" w:hAnsi="微软雅黑" w:eastAsia="微软雅黑" w:cs="微软雅黑"/>
          <w:b w:val="0"/>
          <w:bCs w:val="0"/>
          <w:sz w:val="21"/>
          <w:szCs w:val="21"/>
        </w:rPr>
        <w:t>元、累计折旧账载金额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{data710}}</w:t>
      </w:r>
      <w:r>
        <w:rPr>
          <w:rFonts w:hint="eastAsia" w:ascii="微软雅黑" w:hAnsi="微软雅黑" w:eastAsia="微软雅黑" w:cs="微软雅黑"/>
          <w:b w:val="0"/>
          <w:bCs w:val="0"/>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"A105080资产折旧、摊销及纳税调整明细表!R35C7" \t \a \* MERGEFORMAT </w:instrText>
      </w:r>
      <w:r>
        <w:rPr>
          <w:rFonts w:hint="eastAsia" w:ascii="微软雅黑" w:hAnsi="微软雅黑" w:eastAsia="微软雅黑" w:cs="微软雅黑"/>
          <w:b w:val="0"/>
          <w:bCs w:val="0"/>
          <w:sz w:val="21"/>
          <w:szCs w:val="21"/>
        </w:rPr>
        <w:fldChar w:fldCharType="separate"/>
      </w:r>
      <w:r>
        <w:rPr>
          <w:rFonts w:hint="eastAsia" w:ascii="微软雅黑" w:hAnsi="微软雅黑" w:eastAsia="微软雅黑" w:cs="微软雅黑"/>
          <w:b w:val="0"/>
          <w:bCs w:val="0"/>
          <w:sz w:val="21"/>
          <w:szCs w:val="21"/>
        </w:rPr>
        <w:fldChar w:fldCharType="end"/>
      </w:r>
      <w:r>
        <w:rPr>
          <w:rFonts w:hint="eastAsia" w:ascii="微软雅黑" w:hAnsi="微软雅黑" w:eastAsia="微软雅黑" w:cs="微软雅黑"/>
          <w:b w:val="0"/>
          <w:bCs w:val="0"/>
          <w:sz w:val="21"/>
          <w:szCs w:val="21"/>
        </w:rPr>
        <w:t>元，根据《企业所得税法》及其《实施条例》的规定，审核确认其资产计税基础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{data745}}</w:t>
      </w:r>
      <w:r>
        <w:rPr>
          <w:rFonts w:hint="eastAsia" w:ascii="微软雅黑" w:hAnsi="微软雅黑" w:eastAsia="微软雅黑" w:cs="微软雅黑"/>
          <w:b w:val="0"/>
          <w:bCs w:val="0"/>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"A105080资产折旧、摊销及纳税调整明细表!R35C8" \t \a \* MERGEFORMAT </w:instrText>
      </w:r>
      <w:r>
        <w:rPr>
          <w:rFonts w:hint="eastAsia" w:ascii="微软雅黑" w:hAnsi="微软雅黑" w:eastAsia="微软雅黑" w:cs="微软雅黑"/>
          <w:b w:val="0"/>
          <w:bCs w:val="0"/>
          <w:sz w:val="21"/>
          <w:szCs w:val="21"/>
        </w:rPr>
        <w:fldChar w:fldCharType="separate"/>
      </w:r>
      <w:r>
        <w:rPr>
          <w:rFonts w:hint="eastAsia" w:ascii="微软雅黑" w:hAnsi="微软雅黑" w:eastAsia="微软雅黑" w:cs="微软雅黑"/>
          <w:b w:val="0"/>
          <w:bCs w:val="0"/>
          <w:sz w:val="21"/>
          <w:szCs w:val="21"/>
        </w:rPr>
        <w:fldChar w:fldCharType="end"/>
      </w:r>
      <w:r>
        <w:rPr>
          <w:rFonts w:hint="eastAsia" w:ascii="微软雅黑" w:hAnsi="微软雅黑" w:eastAsia="微软雅黑" w:cs="微软雅黑"/>
          <w:b w:val="0"/>
          <w:bCs w:val="0"/>
          <w:sz w:val="21"/>
          <w:szCs w:val="21"/>
        </w:rPr>
        <w:t>元、本年折旧税收额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{data780}}</w:t>
      </w:r>
      <w:r>
        <w:rPr>
          <w:rFonts w:hint="eastAsia" w:ascii="微软雅黑" w:hAnsi="微软雅黑" w:eastAsia="微软雅黑" w:cs="微软雅黑"/>
          <w:b w:val="0"/>
          <w:bCs w:val="0"/>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"A105080资产折旧、摊销及纳税调整明细表!R35C9" \t \a \* MERGEFORMAT </w:instrText>
      </w:r>
      <w:r>
        <w:rPr>
          <w:rFonts w:hint="eastAsia" w:ascii="微软雅黑" w:hAnsi="微软雅黑" w:eastAsia="微软雅黑" w:cs="微软雅黑"/>
          <w:b w:val="0"/>
          <w:bCs w:val="0"/>
          <w:sz w:val="21"/>
          <w:szCs w:val="21"/>
        </w:rPr>
        <w:fldChar w:fldCharType="separate"/>
      </w:r>
      <w:r>
        <w:rPr>
          <w:rFonts w:hint="eastAsia" w:ascii="微软雅黑" w:hAnsi="微软雅黑" w:eastAsia="微软雅黑" w:cs="微软雅黑"/>
          <w:b w:val="0"/>
          <w:bCs w:val="0"/>
          <w:sz w:val="21"/>
          <w:szCs w:val="21"/>
        </w:rPr>
        <w:fldChar w:fldCharType="end"/>
      </w:r>
      <w:r>
        <w:rPr>
          <w:rFonts w:hint="eastAsia" w:ascii="微软雅黑" w:hAnsi="微软雅黑" w:eastAsia="微软雅黑" w:cs="微软雅黑"/>
          <w:b w:val="0"/>
          <w:bCs w:val="0"/>
          <w:sz w:val="21"/>
          <w:szCs w:val="21"/>
        </w:rPr>
        <w:t>元，累计折旧税收金额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{data885}}</w:t>
      </w:r>
      <w:r>
        <w:rPr>
          <w:rFonts w:hint="eastAsia" w:ascii="微软雅黑" w:hAnsi="微软雅黑" w:eastAsia="微软雅黑" w:cs="微软雅黑"/>
          <w:b w:val="0"/>
          <w:bCs w:val="0"/>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"A105080资产折旧、摊销及纳税调整明细表!R35C12" \t \a \* MERGEFORMAT </w:instrText>
      </w:r>
      <w:r>
        <w:rPr>
          <w:rFonts w:hint="eastAsia" w:ascii="微软雅黑" w:hAnsi="微软雅黑" w:eastAsia="微软雅黑" w:cs="微软雅黑"/>
          <w:b w:val="0"/>
          <w:bCs w:val="0"/>
          <w:sz w:val="21"/>
          <w:szCs w:val="21"/>
        </w:rPr>
        <w:fldChar w:fldCharType="separate"/>
      </w:r>
      <w:r>
        <w:rPr>
          <w:rFonts w:hint="eastAsia" w:ascii="微软雅黑" w:hAnsi="微软雅黑" w:eastAsia="微软雅黑" w:cs="微软雅黑"/>
          <w:b w:val="0"/>
          <w:bCs w:val="0"/>
          <w:sz w:val="21"/>
          <w:szCs w:val="21"/>
        </w:rPr>
        <w:fldChar w:fldCharType="end"/>
      </w:r>
      <w:r>
        <w:rPr>
          <w:rFonts w:hint="eastAsia" w:ascii="微软雅黑" w:hAnsi="微软雅黑" w:eastAsia="微软雅黑" w:cs="微软雅黑"/>
          <w:b w:val="0"/>
          <w:bCs w:val="0"/>
          <w:sz w:val="21"/>
          <w:szCs w:val="21"/>
        </w:rPr>
        <w:t>元，审</w:t>
      </w:r>
      <w:r>
        <w:rPr>
          <w:rFonts w:hint="eastAsia" w:ascii="微软雅黑" w:hAnsi="微软雅黑" w:eastAsia="微软雅黑" w:cs="微软雅黑"/>
          <w:b w:val="0"/>
          <w:bCs w:val="0"/>
          <w:sz w:val="21"/>
          <w:szCs w:val="21"/>
          <w:highlight w:val="none"/>
        </w:rPr>
        <w:t>核确认纳税调整金额为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{data920}}</w:t>
      </w:r>
      <w:r>
        <w:rPr>
          <w:rFonts w:hint="eastAsia" w:ascii="微软雅黑" w:hAnsi="微软雅黑" w:eastAsia="微软雅黑" w:cs="微软雅黑"/>
          <w:b w:val="0"/>
          <w:bCs w:val="0"/>
          <w:sz w:val="21"/>
          <w:szCs w:val="21"/>
          <w:highlight w:val="none"/>
        </w:rPr>
        <w:t>元。</w:t>
      </w:r>
    </w:p>
    <w:p w14:paraId="6D8C8026">
      <w:pPr>
        <w:pageBreakBefore w:val="0"/>
        <w:numPr>
          <w:ilvl w:val="-1"/>
          <w:numId w:val="0"/>
        </w:numPr>
        <w:kinsoku/>
        <w:wordWrap/>
        <w:overflowPunct/>
        <w:topLinePunct w:val="0"/>
        <w:autoSpaceDE/>
        <w:autoSpaceDN/>
        <w:bidi w:val="0"/>
        <w:adjustRightInd/>
        <w:spacing w:line="520" w:lineRule="exact"/>
        <w:ind w:left="0" w:right="0" w:firstLine="420" w:firstLineChars="200"/>
        <w:jc w:val="both"/>
        <w:textAlignment w:val="auto"/>
        <w:rPr>
          <w:rFonts w:hint="eastAsia" w:ascii="微软雅黑" w:hAnsi="微软雅黑" w:eastAsia="微软雅黑" w:cs="微软雅黑"/>
          <w:b/>
          <w:bCs/>
          <w:sz w:val="21"/>
          <w:szCs w:val="21"/>
        </w:rPr>
      </w:pPr>
      <w:r>
        <w:rPr>
          <w:rFonts w:hint="default" w:ascii="Calibri" w:hAnsi="Calibri" w:eastAsia="微软雅黑" w:cs="Calibri"/>
          <w:b/>
          <w:bCs/>
          <w:sz w:val="21"/>
          <w:szCs w:val="21"/>
        </w:rPr>
        <w:t>③</w:t>
      </w:r>
      <w:r>
        <w:rPr>
          <w:rFonts w:hint="eastAsia" w:ascii="微软雅黑" w:hAnsi="微软雅黑" w:eastAsia="微软雅黑" w:cs="微软雅黑"/>
          <w:b/>
          <w:bCs/>
          <w:sz w:val="21"/>
          <w:szCs w:val="21"/>
        </w:rPr>
        <w:t>无形资产摊销的审核</w:t>
      </w:r>
    </w:p>
    <w:p w14:paraId="0D7E4CDE">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color w:val="auto"/>
          <w:sz w:val="21"/>
          <w:szCs w:val="21"/>
          <w:lang w:eastAsia="zh-CN"/>
        </w:rPr>
        <w:t>贵公司</w:t>
      </w:r>
      <w:r>
        <w:rPr>
          <w:rFonts w:hint="eastAsia" w:ascii="微软雅黑" w:hAnsi="微软雅黑" w:eastAsia="微软雅黑" w:cs="微软雅黑"/>
          <w:color w:val="auto"/>
          <w:sz w:val="21"/>
          <w:szCs w:val="21"/>
          <w:lang w:val="en-US" w:eastAsia="zh-CN"/>
        </w:rPr>
        <w:t>20**年度</w:t>
      </w:r>
      <w:r>
        <w:rPr>
          <w:rFonts w:hint="eastAsia" w:ascii="微软雅黑" w:hAnsi="微软雅黑" w:eastAsia="微软雅黑" w:cs="微软雅黑"/>
          <w:sz w:val="21"/>
          <w:szCs w:val="21"/>
        </w:rPr>
        <w:t>无形资产资产原值账载金额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{data641}}</w:t>
      </w:r>
      <w:r>
        <w:rPr>
          <w:rFonts w:hint="eastAsia" w:ascii="微软雅黑" w:hAnsi="微软雅黑" w:eastAsia="微软雅黑" w:cs="微软雅黑"/>
          <w:sz w:val="21"/>
          <w:szCs w:val="21"/>
        </w:rPr>
        <w:t>元、本年摊销账载金额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{data676}}</w:t>
      </w:r>
      <w:r>
        <w:rPr>
          <w:rFonts w:hint="eastAsia" w:ascii="微软雅黑" w:hAnsi="微软雅黑" w:eastAsia="微软雅黑" w:cs="微软雅黑"/>
          <w:sz w:val="21"/>
          <w:szCs w:val="21"/>
        </w:rPr>
        <w:t>元、累计摊销账载金额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{data711}}</w:t>
      </w:r>
      <w:r>
        <w:rPr>
          <w:rFonts w:hint="eastAsia" w:ascii="微软雅黑" w:hAnsi="微软雅黑" w:eastAsia="微软雅黑" w:cs="微软雅黑"/>
          <w:sz w:val="21"/>
          <w:szCs w:val="21"/>
        </w:rPr>
        <w:t>元，根据《企业所得税法》（主席令第63号）第十二条及《企业所得税法实施条例》（中华人民共和国国务院令第512号）第六十五条、第六十六条、第六十七条，审核确认资产计税基础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{data746}}</w:t>
      </w:r>
      <w:r>
        <w:rPr>
          <w:rFonts w:hint="eastAsia" w:ascii="微软雅黑" w:hAnsi="微软雅黑" w:eastAsia="微软雅黑" w:cs="微软雅黑"/>
          <w:sz w:val="21"/>
          <w:szCs w:val="21"/>
        </w:rPr>
        <w:t>元、本年摊销税收金额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{data781}}</w:t>
      </w:r>
      <w:r>
        <w:rPr>
          <w:rFonts w:hint="eastAsia" w:ascii="微软雅黑" w:hAnsi="微软雅黑" w:eastAsia="微软雅黑" w:cs="微软雅黑"/>
          <w:sz w:val="21"/>
          <w:szCs w:val="21"/>
        </w:rPr>
        <w:t>元、累计摊销税收金额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{data886}}</w:t>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highlight w:val="none"/>
        </w:rPr>
        <w:t>审核确认纳税调整金额为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{data921}}</w:t>
      </w:r>
      <w:r>
        <w:rPr>
          <w:rFonts w:hint="eastAsia" w:ascii="微软雅黑" w:hAnsi="微软雅黑" w:eastAsia="微软雅黑" w:cs="微软雅黑"/>
          <w:sz w:val="21"/>
          <w:szCs w:val="21"/>
          <w:highlight w:val="none"/>
        </w:rPr>
        <w:t>元</w:t>
      </w:r>
      <w:r>
        <w:rPr>
          <w:rFonts w:hint="eastAsia" w:ascii="微软雅黑" w:hAnsi="微软雅黑" w:eastAsia="微软雅黑" w:cs="微软雅黑"/>
          <w:sz w:val="21"/>
          <w:szCs w:val="21"/>
        </w:rPr>
        <w:t>。具体数据如下：</w:t>
      </w:r>
    </w:p>
    <w:p w14:paraId="34591F2F">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A.专利权，资产原值账载金额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{data642}}</w:t>
      </w:r>
      <w:r>
        <w:rPr>
          <w:rFonts w:hint="eastAsia" w:ascii="微软雅黑" w:hAnsi="微软雅黑" w:eastAsia="微软雅黑" w:cs="微软雅黑"/>
          <w:sz w:val="21"/>
          <w:szCs w:val="21"/>
          <w:highlight w:val="none"/>
        </w:rPr>
        <w:fldChar w:fldCharType="begin"/>
      </w:r>
      <w:r>
        <w:instrText xml:space="preserve"> LINK Excel.Sheet.8 "D:/亚信/2024年度税审模板/新建文件夹/XX公司202X年度纳税审核报告/附件5 企业所得税年度纳税审核表（XX公司）.xls" "A105080资产折旧、摊销及纳税调整明细表!R37C5"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元，本年摊销账载金额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{data677}}</w:t>
      </w:r>
      <w:r>
        <w:rPr>
          <w:rFonts w:hint="eastAsia" w:ascii="微软雅黑" w:hAnsi="微软雅黑" w:eastAsia="微软雅黑" w:cs="微软雅黑"/>
          <w:sz w:val="21"/>
          <w:szCs w:val="21"/>
          <w:highlight w:val="none"/>
        </w:rPr>
        <w:fldChar w:fldCharType="begin"/>
      </w:r>
      <w:r>
        <w:instrText xml:space="preserve"> LINK Excel.Sheet.8 "D:/亚信/2024年度税审模板/新建文件夹/XX公司202X年度纳税审核报告/附件5 企业所得税年度纳税审核表（XX公司）.xls" "A105080资产折旧、摊销及纳税调整明细表!R37C6"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元、累计摊销账载金额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{data712}}</w:t>
      </w:r>
      <w:r>
        <w:rPr>
          <w:rFonts w:hint="eastAsia" w:ascii="微软雅黑" w:hAnsi="微软雅黑" w:eastAsia="微软雅黑" w:cs="微软雅黑"/>
          <w:sz w:val="21"/>
          <w:szCs w:val="21"/>
          <w:highlight w:val="none"/>
        </w:rPr>
        <w:fldChar w:fldCharType="begin"/>
      </w:r>
      <w:r>
        <w:instrText xml:space="preserve"> LINK Excel.Sheet.8 "D:/亚信/2024年度税审模板/新建文件夹/XX公司202X年度纳税审核报告/附件5 企业所得税年度纳税审核表（XX公司）.xls" "A105080资产折旧、摊销及纳税调整明细表!R37C7"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元，审核确认资产计税基础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{data747}}</w:t>
      </w:r>
      <w:r>
        <w:rPr>
          <w:rFonts w:hint="eastAsia" w:ascii="微软雅黑" w:hAnsi="微软雅黑" w:eastAsia="微软雅黑" w:cs="微软雅黑"/>
          <w:sz w:val="21"/>
          <w:szCs w:val="21"/>
          <w:highlight w:val="none"/>
        </w:rPr>
        <w:fldChar w:fldCharType="begin"/>
      </w:r>
      <w:r>
        <w:instrText xml:space="preserve"> LINK Excel.Sheet.8 "D:/亚信/2024年度税审模板/新建文件夹/XX公司202X年度纳税审核报告/附件5 企业所得税年度纳税审核表（XX公司）.xls" "A105080资产折旧、摊销及纳税调整明细表!R37C8"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元、本年摊销税收金额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{data782}}</w:t>
      </w:r>
      <w:r>
        <w:rPr>
          <w:rFonts w:hint="eastAsia" w:ascii="微软雅黑" w:hAnsi="微软雅黑" w:eastAsia="微软雅黑" w:cs="微软雅黑"/>
          <w:sz w:val="21"/>
          <w:szCs w:val="21"/>
          <w:highlight w:val="none"/>
        </w:rPr>
        <w:fldChar w:fldCharType="begin"/>
      </w:r>
      <w:r>
        <w:instrText xml:space="preserve"> LINK Excel.Sheet.8 "D:/亚信/2024年度税审模板/新建文件夹/XX公司202X年度纳税审核报告/附件5 企业所得税年度纳税审核表（XX公司）.xls" "A105080资产折旧、摊销及纳税调整明细表!R37C9"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元、累计摊销税收金额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{data887}}</w:t>
      </w:r>
      <w:r>
        <w:rPr>
          <w:rFonts w:hint="eastAsia" w:ascii="微软雅黑" w:hAnsi="微软雅黑" w:eastAsia="微软雅黑" w:cs="微软雅黑"/>
          <w:sz w:val="21"/>
          <w:szCs w:val="21"/>
          <w:highlight w:val="none"/>
        </w:rPr>
        <w:fldChar w:fldCharType="begin"/>
      </w:r>
      <w:r>
        <w:instrText xml:space="preserve"> LINK Excel.Sheet.8 "D:/亚信/2024年度税审模板/新建文件夹/XX公司202X年度纳税审核报告/附件5 企业所得税年度纳税审核表（XX公司）.xls" "A105080资产折旧、摊销及纳税调整明细表!R37C12"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元，审核确认纳税调整</w:t>
      </w:r>
      <w:r>
        <w:rPr>
          <w:rFonts w:hint="eastAsia" w:ascii="微软雅黑" w:hAnsi="微软雅黑" w:eastAsia="微软雅黑" w:cs="微软雅黑"/>
          <w:sz w:val="21"/>
          <w:szCs w:val="21"/>
          <w:highlight w:val="none"/>
          <w:lang w:val="en-US" w:eastAsia="zh-CN"/>
        </w:rPr>
        <w:t>金额为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{data922}}</w:t>
      </w:r>
      <w:r>
        <w:rPr>
          <w:rFonts w:hint="eastAsia" w:ascii="微软雅黑" w:hAnsi="微软雅黑" w:eastAsia="微软雅黑" w:cs="微软雅黑"/>
          <w:sz w:val="21"/>
          <w:szCs w:val="21"/>
          <w:highlight w:val="none"/>
        </w:rPr>
        <w:t>元；</w:t>
      </w:r>
    </w:p>
    <w:p w14:paraId="2B5AB945">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rPr>
        <w:t>B.商标权，资产原值账载金额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{data643}}</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"A105080资产折旧、摊销及纳税调整明细表!R38C5"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{data678}}</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"A105080资产折旧、摊销及纳税调整明细表!R38C6"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{data713}}</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"A105080资产折旧、摊销及纳税调整明细表!R38C7"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元，审核确认其资产计税基础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{data748}}</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"A105080资产折旧、摊销及纳税调整明细表!R38C8"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{data783}}</w:t>
      </w:r>
      <w:r>
        <w:rPr>
          <w:rFonts w:hint="eastAsia" w:ascii="微软雅黑" w:hAnsi="微软雅黑" w:eastAsia="微软雅黑" w:cs="微软雅黑"/>
          <w:sz w:val="21"/>
          <w:szCs w:val="21"/>
        </w:rPr>
        <w:t>元、累计摊销税收金额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{data888}}</w:t>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highlight w:val="none"/>
        </w:rPr>
        <w:t>审核确认纳税调整</w:t>
      </w:r>
      <w:r>
        <w:rPr>
          <w:rFonts w:hint="eastAsia" w:ascii="微软雅黑" w:hAnsi="微软雅黑" w:eastAsia="微软雅黑" w:cs="微软雅黑"/>
          <w:sz w:val="21"/>
          <w:szCs w:val="21"/>
          <w:highlight w:val="none"/>
          <w:lang w:val="en-US" w:eastAsia="zh-CN"/>
        </w:rPr>
        <w:t>金额为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{data923}}</w:t>
      </w:r>
      <w:r>
        <w:rPr>
          <w:rFonts w:hint="eastAsia" w:ascii="微软雅黑" w:hAnsi="微软雅黑" w:eastAsia="微软雅黑" w:cs="微软雅黑"/>
          <w:sz w:val="21"/>
          <w:szCs w:val="21"/>
          <w:highlight w:val="none"/>
        </w:rPr>
        <w:t>元；</w:t>
      </w:r>
    </w:p>
    <w:p w14:paraId="0C5AA5FB">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C.著作权，资产原值账载金额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{data644}}</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"A105080资产折旧、摊销及纳税调整明细表!R39C5"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{data679}}</w:t>
      </w:r>
      <w:r>
        <w:rPr>
          <w:rFonts w:hint="eastAsia" w:ascii="微软雅黑" w:hAnsi="微软雅黑" w:eastAsia="微软雅黑" w:cs="微软雅黑"/>
          <w:sz w:val="21"/>
          <w:szCs w:val="21"/>
        </w:rPr>
        <w:t>元、累计摊销账载金额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{data714}}</w:t>
      </w:r>
      <w:r>
        <w:rPr>
          <w:rFonts w:hint="eastAsia" w:ascii="微软雅黑" w:hAnsi="微软雅黑" w:eastAsia="微软雅黑" w:cs="微软雅黑"/>
          <w:sz w:val="21"/>
          <w:szCs w:val="21"/>
        </w:rPr>
        <w:t>元，审核确认其资产计税基础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{data749}}</w:t>
      </w:r>
      <w:r>
        <w:rPr>
          <w:rFonts w:hint="eastAsia" w:ascii="微软雅黑" w:hAnsi="微软雅黑" w:eastAsia="微软雅黑" w:cs="微软雅黑"/>
          <w:sz w:val="21"/>
          <w:szCs w:val="21"/>
        </w:rPr>
        <w:t>元、本年摊销税收金额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{data784}}</w:t>
      </w:r>
      <w:r>
        <w:rPr>
          <w:rFonts w:hint="eastAsia" w:ascii="微软雅黑" w:hAnsi="微软雅黑" w:eastAsia="微软雅黑" w:cs="微软雅黑"/>
          <w:sz w:val="21"/>
          <w:szCs w:val="21"/>
        </w:rPr>
        <w:t>元、累计摊销税收金额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{data889}}</w:t>
      </w:r>
      <w:r>
        <w:rPr>
          <w:rFonts w:hint="eastAsia" w:ascii="微软雅黑" w:hAnsi="微软雅黑" w:eastAsia="微软雅黑" w:cs="微软雅黑"/>
          <w:sz w:val="21"/>
          <w:szCs w:val="21"/>
        </w:rPr>
        <w:t>元，审核确</w:t>
      </w:r>
      <w:r>
        <w:rPr>
          <w:rFonts w:hint="eastAsia" w:ascii="微软雅黑" w:hAnsi="微软雅黑" w:eastAsia="微软雅黑" w:cs="微软雅黑"/>
          <w:sz w:val="21"/>
          <w:szCs w:val="21"/>
          <w:highlight w:val="none"/>
        </w:rPr>
        <w:t>认纳税调整</w:t>
      </w:r>
      <w:r>
        <w:rPr>
          <w:rFonts w:hint="eastAsia" w:ascii="微软雅黑" w:hAnsi="微软雅黑" w:eastAsia="微软雅黑" w:cs="微软雅黑"/>
          <w:sz w:val="21"/>
          <w:szCs w:val="21"/>
          <w:highlight w:val="none"/>
          <w:lang w:val="en-US" w:eastAsia="zh-CN"/>
        </w:rPr>
        <w:t>金额为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{data924}}</w:t>
      </w:r>
      <w:r>
        <w:rPr>
          <w:rFonts w:hint="eastAsia" w:ascii="微软雅黑" w:hAnsi="微软雅黑" w:eastAsia="微软雅黑" w:cs="微软雅黑"/>
          <w:sz w:val="21"/>
          <w:szCs w:val="21"/>
          <w:highlight w:val="none"/>
        </w:rPr>
        <w:t>元；</w:t>
      </w:r>
    </w:p>
    <w:p w14:paraId="7E119268">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rPr>
        <w:t>D.土地使用权，资产原值账载金额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{data645}}</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"A105080资产折旧、摊销及纳税调整明细表!R40C5"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{data680}}</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"A105080资产折旧、摊销及纳税调整明细表!R40C6"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{data715}}</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"A105080资产折旧、摊销及纳税调整明细表!R40C7"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元，审核确认其资产计税基础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{data750}}</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"A105080资产折旧、摊销及纳税调整明细表!R40C8"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{data785}}</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"A105080资产折旧、摊销及纳税调整明细表!R40C9"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{data890}}</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"A105080资产折旧、摊销及纳税调整明细表!R40C12"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highlight w:val="none"/>
        </w:rPr>
        <w:t>审核确认纳税调整</w:t>
      </w:r>
      <w:r>
        <w:rPr>
          <w:rFonts w:hint="eastAsia" w:ascii="微软雅黑" w:hAnsi="微软雅黑" w:eastAsia="微软雅黑" w:cs="微软雅黑"/>
          <w:sz w:val="21"/>
          <w:szCs w:val="21"/>
          <w:highlight w:val="none"/>
          <w:lang w:val="en-US" w:eastAsia="zh-CN"/>
        </w:rPr>
        <w:t>金额为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{data925}}</w:t>
      </w:r>
      <w:r>
        <w:rPr>
          <w:rFonts w:hint="eastAsia" w:ascii="微软雅黑" w:hAnsi="微软雅黑" w:eastAsia="微软雅黑" w:cs="微软雅黑"/>
          <w:sz w:val="21"/>
          <w:szCs w:val="21"/>
          <w:highlight w:val="none"/>
        </w:rPr>
        <w:t>元；</w:t>
      </w:r>
    </w:p>
    <w:p w14:paraId="639601CE">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rPr>
        <w:t>E.非专利技术，资产原值账载金额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{data646}}</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"A105080资产折旧、摊销及纳税调整明细表!R41C5"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{data681}}</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"A105080资产折旧、摊销及纳税调整明细表!R41C6"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{data716}}</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"A105080资产折旧、摊销及纳税调整明细表!R41C7"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元，审核确认其资产计税基础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{data751}}</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"A105080资产折旧、摊销及纳税调整明细表!R41C8"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{data786}}</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"A105080资产折旧、摊销及纳税调整明细表!R41C9"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{data891}}</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"A105080资产折旧、摊销及纳税调整明细表!R41C12"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w:t>
      </w:r>
      <w:r>
        <w:rPr>
          <w:rFonts w:hint="eastAsia" w:ascii="微软雅黑" w:hAnsi="微软雅黑" w:eastAsia="微软雅黑" w:cs="微软雅黑"/>
          <w:sz w:val="21"/>
          <w:szCs w:val="21"/>
          <w:highlight w:val="none"/>
        </w:rPr>
        <w:t>确认纳税调整</w:t>
      </w:r>
      <w:r>
        <w:rPr>
          <w:rFonts w:hint="eastAsia" w:ascii="微软雅黑" w:hAnsi="微软雅黑" w:eastAsia="微软雅黑" w:cs="微软雅黑"/>
          <w:sz w:val="21"/>
          <w:szCs w:val="21"/>
          <w:highlight w:val="none"/>
          <w:lang w:val="en-US" w:eastAsia="zh-CN"/>
        </w:rPr>
        <w:t>金额为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{data926}}</w:t>
      </w:r>
      <w:r>
        <w:rPr>
          <w:rFonts w:hint="eastAsia" w:ascii="微软雅黑" w:hAnsi="微软雅黑" w:eastAsia="微软雅黑" w:cs="微软雅黑"/>
          <w:sz w:val="21"/>
          <w:szCs w:val="21"/>
          <w:highlight w:val="none"/>
        </w:rPr>
        <w:t>元；</w:t>
      </w:r>
    </w:p>
    <w:p w14:paraId="0FC95F4D">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rPr>
        <w:t>F.特许权使用费，资产原值账载金额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{data647}}</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"A105080资产折旧、摊销及纳税调整明细表!R42C5"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{data682}}</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"A105080资产折旧、摊销及纳税调整明细表!R42C6"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{data717}}</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"A105080资产折旧、摊销及纳税调整明细表!R42C7"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元，审核确认其资产计税基础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{data752}}</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"A105080资产折旧、摊销及纳税调整明细表!R42C8"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{data787}}</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"A105080资产折旧、摊销及纳税调整明细表!R42C9"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{data892}}</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"A105080资产折旧、摊销及纳税调整明细表!R42C12"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w:t>
      </w:r>
      <w:r>
        <w:rPr>
          <w:rFonts w:hint="eastAsia" w:ascii="微软雅黑" w:hAnsi="微软雅黑" w:eastAsia="微软雅黑" w:cs="微软雅黑"/>
          <w:sz w:val="21"/>
          <w:szCs w:val="21"/>
          <w:highlight w:val="none"/>
        </w:rPr>
        <w:t>核确认纳税调整</w:t>
      </w:r>
      <w:r>
        <w:rPr>
          <w:rFonts w:hint="eastAsia" w:ascii="微软雅黑" w:hAnsi="微软雅黑" w:eastAsia="微软雅黑" w:cs="微软雅黑"/>
          <w:sz w:val="21"/>
          <w:szCs w:val="21"/>
          <w:highlight w:val="none"/>
          <w:lang w:val="en-US" w:eastAsia="zh-CN"/>
        </w:rPr>
        <w:t>金额为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{data927}}</w:t>
      </w:r>
      <w:r>
        <w:rPr>
          <w:rFonts w:hint="eastAsia" w:ascii="微软雅黑" w:hAnsi="微软雅黑" w:eastAsia="微软雅黑" w:cs="微软雅黑"/>
          <w:sz w:val="21"/>
          <w:szCs w:val="21"/>
          <w:highlight w:val="none"/>
        </w:rPr>
        <w:t>元；</w:t>
      </w:r>
    </w:p>
    <w:p w14:paraId="7F0E2E09">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rPr>
        <w:t>G.软件，资产原值账载金额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{data648}}</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"A105080资产折旧、摊销及纳税调整明细表!R43C5"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{data683}}</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"A105080资产折旧、摊销及纳税调整明细表!R43C6"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{data718}}</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"A105080资产折旧、摊销及纳税调整明细表!R43C7"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元，审核确认其资产计税基础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{data753}}</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"A105080资产折旧、摊销及纳税调整明细表!R43C8"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{data788}}</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"A105080资产折旧、摊销及纳税调整明细表!R43C9"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{data893}}</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"A105080资产折旧、摊销及纳税调整明细表!R43C12"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highlight w:val="none"/>
        </w:rPr>
        <w:t>元，审核确认纳税调整</w:t>
      </w:r>
      <w:r>
        <w:rPr>
          <w:rFonts w:hint="eastAsia" w:ascii="微软雅黑" w:hAnsi="微软雅黑" w:eastAsia="微软雅黑" w:cs="微软雅黑"/>
          <w:sz w:val="21"/>
          <w:szCs w:val="21"/>
          <w:highlight w:val="none"/>
          <w:lang w:val="en-US" w:eastAsia="zh-CN"/>
        </w:rPr>
        <w:t>金额为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{data928}}</w:t>
      </w:r>
      <w:r>
        <w:rPr>
          <w:rFonts w:hint="eastAsia" w:ascii="微软雅黑" w:hAnsi="微软雅黑" w:eastAsia="微软雅黑" w:cs="微软雅黑"/>
          <w:sz w:val="21"/>
          <w:szCs w:val="21"/>
          <w:highlight w:val="none"/>
        </w:rPr>
        <w:t>元；</w:t>
      </w:r>
    </w:p>
    <w:p w14:paraId="43947F42">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（提示：依据财税[2012]27号第七条企业外购的软件，凡符合固定资产或无形资产确认条件的，可以按照固定资产或无形资产进行核算，其折旧或摊销年限可以适当缩短，最短可为2年（含）。）</w:t>
      </w:r>
    </w:p>
    <w:p w14:paraId="5C9E313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rPr>
        <w:t>H.其他无形资产原值账载金额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{data649}}</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"A105080资产折旧、摊销及纳税调整明细表!R44C5"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{data684}}</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"A105080资产折旧、摊销及纳税调整明细表!R44C6"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{data719}}</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"A105080资产折旧、摊销及纳税调整明细表!R44C7"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元，审核确认其资产计税基础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{data754}}</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"A105080资产折旧、摊销及纳税调整明细表!R44C8"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{data789}}</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"A105080资产折旧、摊销及纳税调整明细表!R44C9"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{data894}}</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"A105080资产折旧、摊销及纳税调整明细表!R44C12"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highlight w:val="none"/>
        </w:rPr>
        <w:t>审核确认纳税调整</w:t>
      </w:r>
      <w:r>
        <w:rPr>
          <w:rFonts w:hint="eastAsia" w:ascii="微软雅黑" w:hAnsi="微软雅黑" w:eastAsia="微软雅黑" w:cs="微软雅黑"/>
          <w:sz w:val="21"/>
          <w:szCs w:val="21"/>
          <w:highlight w:val="none"/>
          <w:lang w:val="en-US" w:eastAsia="zh-CN"/>
        </w:rPr>
        <w:t>金额为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{data929}}</w:t>
      </w:r>
      <w:r>
        <w:rPr>
          <w:rFonts w:hint="eastAsia" w:ascii="微软雅黑" w:hAnsi="微软雅黑" w:eastAsia="微软雅黑" w:cs="微软雅黑"/>
          <w:sz w:val="21"/>
          <w:szCs w:val="21"/>
          <w:highlight w:val="none"/>
        </w:rPr>
        <w:t>元。</w:t>
      </w:r>
    </w:p>
    <w:p w14:paraId="32674005">
      <w:pPr>
        <w:pageBreakBefore w:val="0"/>
        <w:numPr>
          <w:ilvl w:val="-1"/>
          <w:numId w:val="0"/>
        </w:numPr>
        <w:kinsoku/>
        <w:wordWrap/>
        <w:overflowPunct/>
        <w:topLinePunct w:val="0"/>
        <w:autoSpaceDE/>
        <w:autoSpaceDN/>
        <w:bidi w:val="0"/>
        <w:adjustRightInd/>
        <w:spacing w:line="520" w:lineRule="exact"/>
        <w:ind w:left="0" w:right="0" w:firstLine="420" w:firstLineChars="200"/>
        <w:jc w:val="both"/>
        <w:textAlignment w:val="auto"/>
        <w:rPr>
          <w:rFonts w:hint="eastAsia" w:ascii="微软雅黑" w:hAnsi="微软雅黑" w:eastAsia="微软雅黑" w:cs="微软雅黑"/>
          <w:b/>
          <w:bCs/>
          <w:sz w:val="21"/>
          <w:szCs w:val="21"/>
        </w:rPr>
      </w:pPr>
      <w:r>
        <w:rPr>
          <w:rFonts w:hint="eastAsia" w:ascii="宋体" w:hAnsi="宋体" w:eastAsia="宋体" w:cs="宋体"/>
          <w:b/>
          <w:bCs/>
          <w:sz w:val="21"/>
          <w:szCs w:val="21"/>
        </w:rPr>
        <w:t>④</w:t>
      </w:r>
      <w:r>
        <w:rPr>
          <w:rFonts w:hint="eastAsia" w:ascii="微软雅黑" w:hAnsi="微软雅黑" w:eastAsia="微软雅黑" w:cs="微软雅黑"/>
          <w:b/>
          <w:bCs/>
          <w:sz w:val="21"/>
          <w:szCs w:val="21"/>
        </w:rPr>
        <w:t>长期待摊费用的摊销的审核</w:t>
      </w:r>
    </w:p>
    <w:p w14:paraId="63E0241F">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贵公司</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年度长期待摊费用账载金额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{data650}}</w:t>
      </w:r>
      <w:r>
        <w:rPr>
          <w:rFonts w:hint="eastAsia" w:ascii="微软雅黑" w:hAnsi="微软雅黑" w:eastAsia="微软雅黑" w:cs="微软雅黑"/>
          <w:sz w:val="21"/>
          <w:szCs w:val="21"/>
        </w:rPr>
        <w:t>元、本年摊销账载金额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{data685}}</w:t>
      </w:r>
      <w:r>
        <w:rPr>
          <w:rFonts w:hint="eastAsia" w:ascii="微软雅黑" w:hAnsi="微软雅黑" w:eastAsia="微软雅黑" w:cs="微软雅黑"/>
          <w:sz w:val="21"/>
          <w:szCs w:val="21"/>
        </w:rPr>
        <w:t>元、累计摊销账载金额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{data720}}</w:t>
      </w:r>
      <w:r>
        <w:rPr>
          <w:rFonts w:hint="eastAsia" w:ascii="微软雅黑" w:hAnsi="微软雅黑" w:eastAsia="微软雅黑" w:cs="微软雅黑"/>
          <w:sz w:val="21"/>
          <w:szCs w:val="21"/>
        </w:rPr>
        <w:t>元，根据《企业所得税法》（主席令第63号）第十三条、《企业所得税法实施条例》（中华人民共和国国务院令第512号）第六十八条、第六十九条、第七十条，审核确认资产计税基础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{data755}}</w:t>
      </w:r>
      <w:r>
        <w:rPr>
          <w:rFonts w:hint="eastAsia" w:ascii="微软雅黑" w:hAnsi="微软雅黑" w:eastAsia="微软雅黑" w:cs="微软雅黑"/>
          <w:sz w:val="21"/>
          <w:szCs w:val="21"/>
        </w:rPr>
        <w:t>元、本年摊销税收金额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{data790}}</w:t>
      </w:r>
      <w:r>
        <w:rPr>
          <w:rFonts w:hint="eastAsia" w:ascii="微软雅黑" w:hAnsi="微软雅黑" w:eastAsia="微软雅黑" w:cs="微软雅黑"/>
          <w:sz w:val="21"/>
          <w:szCs w:val="21"/>
        </w:rPr>
        <w:t>元、累计摊销税收金额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{data895}}</w:t>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highlight w:val="none"/>
        </w:rPr>
        <w:t>审核确认纳税调整</w:t>
      </w:r>
      <w:r>
        <w:rPr>
          <w:rFonts w:hint="eastAsia" w:ascii="微软雅黑" w:hAnsi="微软雅黑" w:eastAsia="微软雅黑" w:cs="微软雅黑"/>
          <w:sz w:val="21"/>
          <w:szCs w:val="21"/>
          <w:highlight w:val="none"/>
          <w:lang w:val="en-US" w:eastAsia="zh-CN"/>
        </w:rPr>
        <w:t>金额为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{data930}}</w:t>
      </w:r>
      <w:r>
        <w:rPr>
          <w:rFonts w:hint="eastAsia" w:ascii="微软雅黑" w:hAnsi="微软雅黑" w:eastAsia="微软雅黑" w:cs="微软雅黑"/>
          <w:sz w:val="21"/>
          <w:szCs w:val="21"/>
          <w:highlight w:val="none"/>
        </w:rPr>
        <w:t>元。具体数</w:t>
      </w:r>
      <w:r>
        <w:rPr>
          <w:rFonts w:hint="eastAsia" w:ascii="微软雅黑" w:hAnsi="微软雅黑" w:eastAsia="微软雅黑" w:cs="微软雅黑"/>
          <w:sz w:val="21"/>
          <w:szCs w:val="21"/>
        </w:rPr>
        <w:t>据如下：</w:t>
      </w:r>
    </w:p>
    <w:p w14:paraId="054E0BEB">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rPr>
        <w:t>A.已足额提取折旧的固定资产的改建支出，账载金额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{data651}}</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"A105080资产折旧、摊销及纳税调整明细表!R53C5"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{data686}}</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"A105080资产折旧、摊销及纳税调整明细表!R53C6"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{data721}}</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"A105080资产折旧、摊销及纳税调整明细表!R53C7"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元，根据《企业所得税法》及其《实施条例》规定，审核确认资产计税基础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{data756}}</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"A105080资产折旧、摊销及纳税调整明细表!R53C8"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{data791}}</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"A105080资产折旧、摊销及纳税调整明细表!R53C9"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{data896}}</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"A105080资产折旧、摊销及纳税调整明细表!R53C12"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highlight w:val="none"/>
        </w:rPr>
        <w:t>，审核确认纳税调整</w:t>
      </w:r>
      <w:r>
        <w:rPr>
          <w:rFonts w:hint="eastAsia" w:ascii="微软雅黑" w:hAnsi="微软雅黑" w:eastAsia="微软雅黑" w:cs="微软雅黑"/>
          <w:sz w:val="21"/>
          <w:szCs w:val="21"/>
          <w:highlight w:val="none"/>
          <w:lang w:val="en-US" w:eastAsia="zh-CN"/>
        </w:rPr>
        <w:t>金额为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{data931}}</w:t>
      </w:r>
      <w:r>
        <w:rPr>
          <w:rFonts w:hint="eastAsia" w:ascii="微软雅黑" w:hAnsi="微软雅黑" w:eastAsia="微软雅黑" w:cs="微软雅黑"/>
          <w:sz w:val="21"/>
          <w:szCs w:val="21"/>
          <w:highlight w:val="none"/>
        </w:rPr>
        <w:t>元；</w:t>
      </w:r>
    </w:p>
    <w:p w14:paraId="3F3027E7">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rPr>
        <w:t>B.租入固定资产的改建支出，账载金额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{data652}}</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"A105080资产折旧、摊销及纳税调整明细表!R54C5"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{data687}}</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"A105080资产折旧、摊销及纳税调整明细表!R54C6"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{data722}}</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"A105080资产折旧、摊销及纳税调整明细表!R54C7"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元，根据《企业所得税法》及其《实施条例》规定，审核确认资产计税基础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{data757}}</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"A105080资产折旧、摊销及纳税调整明细表!R54C8"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{data792}}</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"A105080资产折旧、摊销及纳税调整明细表!R54C9"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{data897}}</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"A105080资产折旧、摊销及纳税调整明细表!R54C12"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highlight w:val="none"/>
        </w:rPr>
        <w:t>，审核确认纳税调整</w:t>
      </w:r>
      <w:r>
        <w:rPr>
          <w:rFonts w:hint="eastAsia" w:ascii="微软雅黑" w:hAnsi="微软雅黑" w:eastAsia="微软雅黑" w:cs="微软雅黑"/>
          <w:sz w:val="21"/>
          <w:szCs w:val="21"/>
          <w:highlight w:val="none"/>
          <w:lang w:val="en-US" w:eastAsia="zh-CN"/>
        </w:rPr>
        <w:t>金额为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{data932}}</w:t>
      </w:r>
      <w:r>
        <w:rPr>
          <w:rFonts w:hint="eastAsia" w:ascii="微软雅黑" w:hAnsi="微软雅黑" w:eastAsia="微软雅黑" w:cs="微软雅黑"/>
          <w:sz w:val="21"/>
          <w:szCs w:val="21"/>
          <w:highlight w:val="none"/>
        </w:rPr>
        <w:t>元；</w:t>
      </w:r>
    </w:p>
    <w:p w14:paraId="1E704DFB">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rPr>
        <w:t>C.固定资产大修理支出，账载金额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{data653}}</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"A105080资产折旧、摊销及纳税调整明细表!R55C5"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{data688}}</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"A105080资产折旧、摊销及纳税调整明细表!R55C6"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{data723}}</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"A105080资产折旧、摊销及纳税调整明细表!R55C7"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元，根据《企业所得税法》及其《实施条例》规定，审核确认资产计税基础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{data758}}</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"A105080资产折旧、摊销及纳税调整明细表!R55C8"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{data793}}</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"A105080资产折旧、摊销及纳税调整明细表!R55C9"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{data898}}</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"A105080资产折旧、摊销及纳税调整明细表!R55C12"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highlight w:val="none"/>
        </w:rPr>
        <w:t>审核确认纳税调整</w:t>
      </w:r>
      <w:r>
        <w:rPr>
          <w:rFonts w:hint="eastAsia" w:ascii="微软雅黑" w:hAnsi="微软雅黑" w:eastAsia="微软雅黑" w:cs="微软雅黑"/>
          <w:sz w:val="21"/>
          <w:szCs w:val="21"/>
          <w:highlight w:val="none"/>
          <w:lang w:val="en-US" w:eastAsia="zh-CN"/>
        </w:rPr>
        <w:t>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{data933}}</w:t>
      </w:r>
      <w:r>
        <w:rPr>
          <w:rFonts w:hint="eastAsia" w:ascii="微软雅黑" w:hAnsi="微软雅黑" w:eastAsia="微软雅黑" w:cs="微软雅黑"/>
          <w:sz w:val="21"/>
          <w:szCs w:val="21"/>
          <w:highlight w:val="none"/>
        </w:rPr>
        <w:t>元；</w:t>
      </w:r>
    </w:p>
    <w:p w14:paraId="2E3AF0E4">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rPr>
        <w:t>D.开办费，账载金额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{data654}}</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"A105080资产折旧、摊销及纳税调整明细表!R56C5"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{data689}}</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"A105080资产折旧、摊销及纳税调整明细表!R56C6"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{data724}}</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"A105080资产折旧、摊销及纳税调整明细表!R56C7"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元，根据《关于企业所得税若干税务事项衔接问题的通知》（国税函[2009]98号）第九条、《关于贯彻落实企业所得税法若干税收问题的通知》（国税函[2010]79号）第七条的规定，审核确认资产计税基础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{data759}}</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"A105080资产折旧、摊销及纳税调整明细表!R56C8"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{data794}}</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"A105080资产折旧、摊销及纳税调整明细表!R56C9"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{data899}}</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"A105080资产折旧、摊销及纳税调整明细表!R56C12"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highlight w:val="none"/>
        </w:rPr>
        <w:t>审核确认纳税调整</w:t>
      </w:r>
      <w:r>
        <w:rPr>
          <w:rFonts w:hint="eastAsia" w:ascii="微软雅黑" w:hAnsi="微软雅黑" w:eastAsia="微软雅黑" w:cs="微软雅黑"/>
          <w:sz w:val="21"/>
          <w:szCs w:val="21"/>
          <w:highlight w:val="none"/>
          <w:lang w:val="en-US" w:eastAsia="zh-CN"/>
        </w:rPr>
        <w:t>金额为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{data934}}</w:t>
      </w:r>
      <w:r>
        <w:rPr>
          <w:rFonts w:hint="eastAsia" w:ascii="微软雅黑" w:hAnsi="微软雅黑" w:eastAsia="微软雅黑" w:cs="微软雅黑"/>
          <w:sz w:val="21"/>
          <w:szCs w:val="21"/>
          <w:highlight w:val="none"/>
        </w:rPr>
        <w:t>元；</w:t>
      </w:r>
    </w:p>
    <w:p w14:paraId="355DE726">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rPr>
        <w:t>E.其他长期待摊费用，账载金额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{data655}}</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"A105080资产折旧、摊销及纳税调整明细表!R57C5"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{data690}}</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"A105080资产折旧、摊销及纳税调整明细表!R57C6"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元、累计摊销账载金额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{data725}}</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"A105080资产折旧、摊销及纳税调整明细表!R57C7"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元，根据《企业所得税法》及其《实施条例》规定，审核确认资产计税基础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{data760}}</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"A105080资产折旧、摊销及纳税调整明细表!R57C8"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{data795}}</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"A105080资产折旧、摊销及纳税调整明细表!R57C9"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元、累计摊销税收金额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{data900}}</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"A105080资产折旧、摊销及纳税调整明细表!R57C12"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highlight w:val="none"/>
        </w:rPr>
        <w:t>，审核确认纳税调整</w:t>
      </w:r>
      <w:r>
        <w:rPr>
          <w:rFonts w:hint="eastAsia" w:ascii="微软雅黑" w:hAnsi="微软雅黑" w:eastAsia="微软雅黑" w:cs="微软雅黑"/>
          <w:sz w:val="21"/>
          <w:szCs w:val="21"/>
          <w:highlight w:val="none"/>
          <w:lang w:val="en-US" w:eastAsia="zh-CN"/>
        </w:rPr>
        <w:t>金额为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{data935}}</w:t>
      </w:r>
      <w:r>
        <w:rPr>
          <w:rFonts w:hint="eastAsia" w:ascii="微软雅黑" w:hAnsi="微软雅黑" w:eastAsia="微软雅黑" w:cs="微软雅黑"/>
          <w:sz w:val="21"/>
          <w:szCs w:val="21"/>
          <w:highlight w:val="none"/>
        </w:rPr>
        <w:t>元。</w:t>
      </w:r>
    </w:p>
    <w:p w14:paraId="31321FA7">
      <w:pPr>
        <w:pStyle w:val="14"/>
        <w:pageBreakBefore w:val="0"/>
        <w:numPr>
          <w:ilvl w:val="-1"/>
          <w:numId w:val="0"/>
        </w:numPr>
        <w:kinsoku/>
        <w:wordWrap/>
        <w:overflowPunct/>
        <w:topLinePunct w:val="0"/>
        <w:autoSpaceDE/>
        <w:autoSpaceDN/>
        <w:bidi w:val="0"/>
        <w:adjustRightInd/>
        <w:spacing w:after="0" w:line="520" w:lineRule="exact"/>
        <w:ind w:left="0" w:leftChars="0" w:right="0" w:firstLine="420" w:firstLineChars="200"/>
        <w:jc w:val="both"/>
        <w:textAlignment w:val="auto"/>
        <w:rPr>
          <w:rFonts w:hint="eastAsia" w:ascii="微软雅黑" w:hAnsi="微软雅黑" w:eastAsia="微软雅黑" w:cs="微软雅黑"/>
          <w:b/>
          <w:bCs/>
          <w:color w:val="000000" w:themeColor="text1"/>
          <w:sz w:val="21"/>
          <w:szCs w:val="21"/>
          <w:highlight w:val="none"/>
          <w:lang w:val="en-US" w:eastAsia="zh-CN"/>
          <w14:textFill>
            <w14:solidFill>
              <w14:schemeClr w14:val="tx1"/>
            </w14:solidFill>
          </w14:textFill>
        </w:rPr>
      </w:pPr>
      <w:r>
        <w:rPr>
          <w:rFonts w:hint="eastAsia" w:ascii="宋体" w:hAnsi="宋体" w:eastAsia="宋体" w:cs="宋体"/>
          <w:b/>
          <w:bCs/>
          <w:color w:val="000000" w:themeColor="text1"/>
          <w:sz w:val="21"/>
          <w:szCs w:val="21"/>
          <w:highlight w:val="none"/>
          <w14:textFill>
            <w14:solidFill>
              <w14:schemeClr w14:val="tx1"/>
            </w14:solidFill>
          </w14:textFill>
        </w:rPr>
        <w:t>⑤</w:t>
      </w:r>
      <w:r>
        <w:rPr>
          <w:rFonts w:hint="eastAsia" w:ascii="微软雅黑" w:hAnsi="微软雅黑" w:eastAsia="微软雅黑" w:cs="微软雅黑"/>
          <w:b/>
          <w:bCs/>
          <w:color w:val="000000" w:themeColor="text1"/>
          <w:sz w:val="21"/>
          <w:szCs w:val="21"/>
          <w:highlight w:val="none"/>
          <w:lang w:val="en-US" w:eastAsia="zh-CN"/>
          <w14:textFill>
            <w14:solidFill>
              <w14:schemeClr w14:val="tx1"/>
            </w14:solidFill>
          </w14:textFill>
        </w:rPr>
        <w:t>享受资产加速折旧（摊销）及一次性扣除（摊销）政策的资产加速折旧（摊销）额大于一般折旧（摊销）额的部分</w:t>
      </w:r>
    </w:p>
    <w:p w14:paraId="786E529C">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lang w:eastAsia="zh-CN"/>
        </w:rPr>
        <w:t>贵公司</w:t>
      </w:r>
      <w:r>
        <w:rPr>
          <w:rFonts w:hint="eastAsia" w:ascii="微软雅黑" w:hAnsi="微软雅黑" w:eastAsia="微软雅黑" w:cs="微软雅黑"/>
          <w:sz w:val="21"/>
          <w:szCs w:val="21"/>
          <w:highlight w:val="none"/>
          <w:lang w:val="en-US" w:eastAsia="zh-CN"/>
        </w:rPr>
        <w:t>20</w:t>
      </w:r>
      <w:r>
        <w:rPr>
          <w:rFonts w:hint="eastAsia" w:ascii="微软雅黑" w:hAnsi="微软雅黑" w:cs="微软雅黑"/>
          <w:sz w:val="21"/>
          <w:szCs w:val="21"/>
          <w:highlight w:val="none"/>
          <w:lang w:val="en-US" w:eastAsia="zh-CN"/>
        </w:rPr>
        <w:t>**</w:t>
      </w:r>
      <w:r>
        <w:rPr>
          <w:rFonts w:hint="eastAsia" w:ascii="微软雅黑" w:hAnsi="微软雅黑" w:eastAsia="微软雅黑" w:cs="微软雅黑"/>
          <w:sz w:val="21"/>
          <w:szCs w:val="21"/>
          <w:highlight w:val="none"/>
        </w:rPr>
        <w:t>年度享受固定资产加速折旧</w:t>
      </w:r>
      <w:r>
        <w:rPr>
          <w:rFonts w:hint="eastAsia" w:ascii="微软雅黑" w:hAnsi="微软雅黑" w:eastAsia="微软雅黑" w:cs="微软雅黑"/>
          <w:sz w:val="21"/>
          <w:szCs w:val="21"/>
          <w:highlight w:val="none"/>
          <w:lang w:val="en-US" w:eastAsia="zh-CN"/>
        </w:rPr>
        <w:t>（摊销）</w:t>
      </w:r>
      <w:r>
        <w:rPr>
          <w:rFonts w:hint="eastAsia" w:ascii="微软雅黑" w:hAnsi="微软雅黑" w:eastAsia="微软雅黑" w:cs="微软雅黑"/>
          <w:sz w:val="21"/>
          <w:szCs w:val="21"/>
          <w:highlight w:val="none"/>
        </w:rPr>
        <w:t>政策的资产加速折旧</w:t>
      </w:r>
      <w:r>
        <w:rPr>
          <w:rFonts w:hint="eastAsia" w:ascii="微软雅黑" w:hAnsi="微软雅黑" w:eastAsia="微软雅黑" w:cs="微软雅黑"/>
          <w:sz w:val="21"/>
          <w:szCs w:val="21"/>
          <w:highlight w:val="none"/>
          <w:lang w:val="en-US" w:eastAsia="zh-CN"/>
        </w:rPr>
        <w:t>（摊销）</w:t>
      </w:r>
      <w:r>
        <w:rPr>
          <w:rFonts w:hint="eastAsia" w:ascii="微软雅黑" w:hAnsi="微软雅黑" w:eastAsia="微软雅黑" w:cs="微软雅黑"/>
          <w:sz w:val="21"/>
          <w:szCs w:val="21"/>
          <w:highlight w:val="none"/>
        </w:rPr>
        <w:t>额大于一般折旧额</w:t>
      </w:r>
      <w:r>
        <w:rPr>
          <w:rFonts w:hint="eastAsia" w:ascii="微软雅黑" w:hAnsi="微软雅黑" w:eastAsia="微软雅黑" w:cs="微软雅黑"/>
          <w:sz w:val="21"/>
          <w:szCs w:val="21"/>
          <w:highlight w:val="none"/>
          <w:lang w:val="en-US" w:eastAsia="zh-CN"/>
        </w:rPr>
        <w:t>（摊销）</w:t>
      </w:r>
      <w:r>
        <w:rPr>
          <w:rFonts w:hint="eastAsia" w:ascii="微软雅黑" w:hAnsi="微软雅黑" w:eastAsia="微软雅黑" w:cs="微软雅黑"/>
          <w:sz w:val="21"/>
          <w:szCs w:val="21"/>
          <w:highlight w:val="none"/>
        </w:rPr>
        <w:t>的部分金额合计</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{data868}}</w:t>
      </w:r>
      <w:r>
        <w:rPr>
          <w:rFonts w:hint="eastAsia" w:ascii="微软雅黑" w:hAnsi="微软雅黑" w:eastAsia="微软雅黑" w:cs="微软雅黑"/>
          <w:sz w:val="21"/>
          <w:szCs w:val="21"/>
          <w:highlight w:val="none"/>
        </w:rPr>
        <w:t>元（税收折旧金额合计</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{data798}}</w:t>
      </w:r>
      <w:r>
        <w:rPr>
          <w:rFonts w:hint="eastAsia" w:ascii="微软雅黑" w:hAnsi="微软雅黑" w:eastAsia="微软雅黑" w:cs="微软雅黑"/>
          <w:sz w:val="21"/>
          <w:szCs w:val="21"/>
          <w:highlight w:val="none"/>
        </w:rPr>
        <w:t>元-加速折旧统计金额合计</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{data833}}</w:t>
      </w:r>
      <w:r>
        <w:rPr>
          <w:rFonts w:hint="eastAsia" w:ascii="微软雅黑" w:hAnsi="微软雅黑" w:eastAsia="微软雅黑" w:cs="微软雅黑"/>
          <w:sz w:val="21"/>
          <w:szCs w:val="21"/>
          <w:highlight w:val="none"/>
        </w:rPr>
        <w:t>元）。</w:t>
      </w:r>
    </w:p>
    <w:p w14:paraId="7E94FD22">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lang w:eastAsia="zh-CN"/>
        </w:rPr>
        <w:t>贵公司</w:t>
      </w:r>
      <w:r>
        <w:rPr>
          <w:rFonts w:hint="eastAsia" w:ascii="微软雅黑" w:hAnsi="微软雅黑" w:eastAsia="微软雅黑" w:cs="微软雅黑"/>
          <w:sz w:val="21"/>
          <w:szCs w:val="21"/>
          <w:highlight w:val="none"/>
          <w:lang w:val="en-US" w:eastAsia="zh-CN"/>
        </w:rPr>
        <w:t>20</w:t>
      </w:r>
      <w:r>
        <w:rPr>
          <w:rFonts w:hint="eastAsia" w:ascii="微软雅黑" w:hAnsi="微软雅黑" w:cs="微软雅黑"/>
          <w:sz w:val="21"/>
          <w:szCs w:val="21"/>
          <w:highlight w:val="none"/>
          <w:lang w:val="en-US" w:eastAsia="zh-CN"/>
        </w:rPr>
        <w:t>**</w:t>
      </w:r>
      <w:r>
        <w:rPr>
          <w:rFonts w:hint="eastAsia" w:ascii="微软雅黑" w:hAnsi="微软雅黑" w:eastAsia="微软雅黑" w:cs="微软雅黑"/>
          <w:sz w:val="21"/>
          <w:szCs w:val="21"/>
          <w:highlight w:val="none"/>
        </w:rPr>
        <w:t>年度享受一次性扣除</w:t>
      </w:r>
      <w:r>
        <w:rPr>
          <w:rFonts w:hint="eastAsia" w:ascii="微软雅黑" w:hAnsi="微软雅黑" w:eastAsia="微软雅黑" w:cs="微软雅黑"/>
          <w:sz w:val="21"/>
          <w:szCs w:val="21"/>
          <w:highlight w:val="none"/>
          <w:lang w:val="en-US" w:eastAsia="zh-CN"/>
        </w:rPr>
        <w:t>（摊销）</w:t>
      </w:r>
      <w:r>
        <w:rPr>
          <w:rFonts w:hint="eastAsia" w:ascii="微软雅黑" w:hAnsi="微软雅黑" w:eastAsia="微软雅黑" w:cs="微软雅黑"/>
          <w:sz w:val="21"/>
          <w:szCs w:val="21"/>
          <w:highlight w:val="none"/>
        </w:rPr>
        <w:t>政策的资产加速折旧</w:t>
      </w:r>
      <w:r>
        <w:rPr>
          <w:rFonts w:hint="eastAsia" w:ascii="微软雅黑" w:hAnsi="微软雅黑" w:eastAsia="微软雅黑" w:cs="微软雅黑"/>
          <w:sz w:val="21"/>
          <w:szCs w:val="21"/>
          <w:highlight w:val="none"/>
          <w:lang w:val="en-US" w:eastAsia="zh-CN"/>
        </w:rPr>
        <w:t>（摊销）</w:t>
      </w:r>
      <w:r>
        <w:rPr>
          <w:rFonts w:hint="eastAsia" w:ascii="微软雅黑" w:hAnsi="微软雅黑" w:eastAsia="微软雅黑" w:cs="微软雅黑"/>
          <w:sz w:val="21"/>
          <w:szCs w:val="21"/>
          <w:highlight w:val="none"/>
        </w:rPr>
        <w:t>额大于一般折旧额</w:t>
      </w:r>
      <w:r>
        <w:rPr>
          <w:rFonts w:hint="eastAsia" w:ascii="微软雅黑" w:hAnsi="微软雅黑" w:eastAsia="微软雅黑" w:cs="微软雅黑"/>
          <w:sz w:val="21"/>
          <w:szCs w:val="21"/>
          <w:highlight w:val="none"/>
          <w:lang w:val="en-US" w:eastAsia="zh-CN"/>
        </w:rPr>
        <w:t>（摊销）</w:t>
      </w:r>
      <w:r>
        <w:rPr>
          <w:rFonts w:hint="eastAsia" w:ascii="微软雅黑" w:hAnsi="微软雅黑" w:eastAsia="微软雅黑" w:cs="微软雅黑"/>
          <w:sz w:val="21"/>
          <w:szCs w:val="21"/>
          <w:highlight w:val="none"/>
        </w:rPr>
        <w:t>的部分金额合计</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{data871}}</w:t>
      </w:r>
      <w:r>
        <w:rPr>
          <w:rFonts w:hint="eastAsia" w:ascii="微软雅黑" w:hAnsi="微软雅黑" w:eastAsia="微软雅黑" w:cs="微软雅黑"/>
          <w:sz w:val="21"/>
          <w:szCs w:val="21"/>
          <w:highlight w:val="none"/>
        </w:rPr>
        <w:t>元（税收折旧金额合计</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{data801}}</w:t>
      </w:r>
      <w:r>
        <w:rPr>
          <w:rFonts w:hint="eastAsia" w:ascii="微软雅黑" w:hAnsi="微软雅黑" w:eastAsia="微软雅黑" w:cs="微软雅黑"/>
          <w:sz w:val="21"/>
          <w:szCs w:val="21"/>
          <w:highlight w:val="none"/>
        </w:rPr>
        <w:t>元-加速折旧统计金额合计</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{data836}}</w:t>
      </w:r>
      <w:r>
        <w:rPr>
          <w:rFonts w:hint="eastAsia" w:ascii="微软雅黑" w:hAnsi="微软雅黑" w:eastAsia="微软雅黑" w:cs="微软雅黑"/>
          <w:sz w:val="21"/>
          <w:szCs w:val="21"/>
          <w:highlight w:val="none"/>
        </w:rPr>
        <w:t>元）。</w:t>
      </w:r>
    </w:p>
    <w:p w14:paraId="305D37C5">
      <w:pPr>
        <w:pStyle w:val="8"/>
        <w:pageBreakBefore w:val="0"/>
        <w:numPr>
          <w:ilvl w:val="0"/>
          <w:numId w:val="5"/>
        </w:numPr>
        <w:kinsoku/>
        <w:wordWrap/>
        <w:overflowPunct/>
        <w:topLinePunct w:val="0"/>
        <w:autoSpaceDE/>
        <w:autoSpaceDN/>
        <w:bidi w:val="0"/>
        <w:adjustRightInd/>
        <w:spacing w:before="0"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资产减值准备金</w:t>
      </w:r>
    </w:p>
    <w:p w14:paraId="4F73F74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贵公司20**年度</w:t>
      </w:r>
      <w:r>
        <w:rPr>
          <w:rFonts w:hint="eastAsia" w:ascii="微软雅黑" w:hAnsi="微软雅黑" w:eastAsia="微软雅黑" w:cs="微软雅黑"/>
          <w:sz w:val="21"/>
          <w:szCs w:val="21"/>
        </w:rPr>
        <w:t>资产减值准备账载金额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{data134}}</w:t>
      </w:r>
      <w:r>
        <w:rPr>
          <w:rFonts w:hint="eastAsia" w:ascii="微软雅黑" w:hAnsi="微软雅黑" w:eastAsia="微软雅黑" w:cs="微软雅黑"/>
          <w:sz w:val="21"/>
          <w:szCs w:val="21"/>
        </w:rPr>
        <w:t>元，根据《企业所得税法》（主席令第63号）第十条</w:t>
      </w:r>
      <w:r>
        <w:rPr>
          <w:rFonts w:hint="eastAsia" w:ascii="微软雅黑" w:hAnsi="微软雅黑" w:eastAsia="微软雅黑" w:cs="微软雅黑"/>
          <w:sz w:val="21"/>
          <w:szCs w:val="21"/>
          <w:lang w:eastAsia="zh-CN"/>
        </w:rPr>
        <w:t>的规定，</w:t>
      </w:r>
      <w:r>
        <w:rPr>
          <w:rFonts w:hint="eastAsia" w:ascii="微软雅黑" w:hAnsi="微软雅黑" w:eastAsia="微软雅黑" w:cs="微软雅黑"/>
          <w:sz w:val="21"/>
          <w:szCs w:val="21"/>
        </w:rPr>
        <w:t>未经核定的准备金支出在计算应纳税所得额时不得扣除</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《企业所得税法实施条例》（中华人民共和国国务院令第512号）第五十五条</w:t>
      </w:r>
      <w:r>
        <w:rPr>
          <w:rFonts w:hint="eastAsia" w:ascii="微软雅黑" w:hAnsi="微软雅黑" w:eastAsia="微软雅黑" w:cs="微软雅黑"/>
          <w:sz w:val="21"/>
          <w:szCs w:val="21"/>
          <w:lang w:eastAsia="zh-CN"/>
        </w:rPr>
        <w:t>规定：</w:t>
      </w:r>
      <w:r>
        <w:rPr>
          <w:rFonts w:hint="eastAsia" w:ascii="微软雅黑" w:hAnsi="微软雅黑" w:eastAsia="微软雅黑" w:cs="微软雅黑"/>
          <w:sz w:val="21"/>
          <w:szCs w:val="21"/>
          <w:lang w:val="en-US" w:eastAsia="zh-CN"/>
        </w:rPr>
        <w:t>企业所得税法所称未经核定的准备金支出，是指不符合国务院财政、税务主管部门规定的各项资产减值准备、风险准备等准备金支出，及</w:t>
      </w:r>
      <w:r>
        <w:rPr>
          <w:rFonts w:hint="eastAsia" w:ascii="微软雅黑" w:hAnsi="微软雅黑" w:eastAsia="微软雅黑" w:cs="微软雅黑"/>
          <w:sz w:val="21"/>
          <w:szCs w:val="21"/>
        </w:rPr>
        <w:t>《关于企业所得税执行中若干税务处理问题的通知》（国税函[2009]202号）第二条</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2008年1月1日以前计提的各类准备金余额处理问题</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根据《实施条例》第五十五条规定，除财政部和国家税务总局核准计提的准备金可以税前扣除外，其他行业、企业计提的各项资产减值准备、风险准备等准备金均不得税前扣除。2008年1月1日前按照原企业所得税法规定计提的各类准备金，2008年1月1日以后，未经财政部和国家税务总局核准的，企业以后年度实际发生的相应损失，应先冲减各项准备金余额</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的规定</w:t>
      </w:r>
      <w:r>
        <w:rPr>
          <w:rFonts w:hint="eastAsia" w:ascii="微软雅黑" w:hAnsi="微软雅黑" w:eastAsia="微软雅黑" w:cs="微软雅黑"/>
          <w:sz w:val="21"/>
          <w:szCs w:val="21"/>
        </w:rPr>
        <w:t>，审核确认纳税调整</w:t>
      </w:r>
      <w:r>
        <w:rPr>
          <w:rFonts w:hint="eastAsia" w:ascii="微软雅黑" w:hAnsi="微软雅黑" w:cs="微软雅黑"/>
          <w:sz w:val="21"/>
          <w:szCs w:val="21"/>
          <w:lang w:val="en-US" w:eastAsia="zh-CN"/>
        </w:rPr>
        <w:t>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{data240}}</w:t>
      </w:r>
      <w:r>
        <w:rPr>
          <w:rFonts w:hint="eastAsia" w:ascii="微软雅黑" w:hAnsi="微软雅黑" w:cs="微软雅黑"/>
          <w:sz w:val="21"/>
          <w:szCs w:val="21"/>
          <w:lang w:val="en-US" w:eastAsia="zh-CN"/>
        </w:rPr>
        <w:t>元，</w:t>
      </w:r>
      <w:r>
        <w:rPr>
          <w:rFonts w:hint="eastAsia" w:ascii="微软雅黑" w:hAnsi="微软雅黑" w:eastAsia="微软雅黑" w:cs="微软雅黑"/>
          <w:sz w:val="21"/>
          <w:szCs w:val="21"/>
        </w:rPr>
        <w:t>审核确认纳税调整减少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{data293}}</w:t>
      </w:r>
      <w:r>
        <w:rPr>
          <w:rFonts w:hint="eastAsia" w:ascii="微软雅黑" w:hAnsi="微软雅黑" w:eastAsia="微软雅黑" w:cs="微软雅黑"/>
          <w:sz w:val="21"/>
          <w:szCs w:val="21"/>
        </w:rPr>
        <w:t>元。具体数据如下：</w:t>
      </w:r>
    </w:p>
    <w:p w14:paraId="771B4D37">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①坏（</w:t>
      </w:r>
      <w:r>
        <w:rPr>
          <w:rFonts w:hint="eastAsia" w:ascii="微软雅黑" w:hAnsi="微软雅黑" w:cs="微软雅黑"/>
          <w:sz w:val="21"/>
          <w:szCs w:val="21"/>
          <w:highlight w:val="none"/>
          <w:lang w:val="en-US" w:eastAsia="zh-CN"/>
        </w:rPr>
        <w:t>呆</w:t>
      </w:r>
      <w:r>
        <w:rPr>
          <w:rFonts w:hint="eastAsia" w:ascii="微软雅黑" w:hAnsi="微软雅黑" w:eastAsia="微软雅黑" w:cs="微软雅黑"/>
          <w:sz w:val="21"/>
          <w:szCs w:val="21"/>
          <w:highlight w:val="none"/>
        </w:rPr>
        <w:t>）账准备，期初余额××元，本期转回额××元，本期计提额××元，期末余额××元，审核确认纳税调整增加××元，审核确认纳税调整减少××元；</w:t>
      </w:r>
    </w:p>
    <w:p w14:paraId="383E6088">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②存货跌价准备，期初余额××元，本期转回额××元，本期计提额××元，期末余额××元，审核确认纳税调整增加××元，审核确认纳税调整减少××元；</w:t>
      </w:r>
    </w:p>
    <w:p w14:paraId="0DF833A8">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③短期投资跌价准备，期初余额××元，本期转回额××元，本期计提额××元，期末余额××元，审核确认纳税调整增加××元，审核确认纳税调整减少××元；</w:t>
      </w:r>
    </w:p>
    <w:p w14:paraId="179B031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④长期股权投资减值准备，期初余额××元，本期转回额××元，本期计提额××元，期末余额××元，审核确认纳税调整增加××元，审核确认纳税调整减少××元；</w:t>
      </w:r>
    </w:p>
    <w:p w14:paraId="6A157CB3">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⑤固定资产减值准备，期初余额××元，本期转回额××元，本期计提额××元，期末余额××元，审核确认纳税调整增加××元，审核确认纳税调整减少××元；</w:t>
      </w:r>
    </w:p>
    <w:p w14:paraId="6FE6B1B7">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⑥在建工程（工程物资）减值准备，期初余额××元，本期转回额××元，本期计提额××元，期末余额××元，审核确认纳税调整增加××元，审核确认纳税调整减少××元；</w:t>
      </w:r>
    </w:p>
    <w:p w14:paraId="4C270058">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⑦无形资产减值准备，期初余额××元，本期转回额××元，本期计提额××元，期末余额××元，审核确认纳税调整增加××元，审核确认纳税调整减少××元；</w:t>
      </w:r>
    </w:p>
    <w:p w14:paraId="1B5E68B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⑧商誉减值准备，期初余额××元，本期转回额××元，本期计提额××元，期末余额××元，审核确认纳税调整增加××元，审核确认纳税调整减少××元；</w:t>
      </w:r>
    </w:p>
    <w:p w14:paraId="4938F26C">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⑨矿区权益减值准备，期初余额××元，本期转回额××元，本期计提额××元，期末余额××元，审核确认纳税调整增加××元，审核确认纳税调整减少××元；</w:t>
      </w:r>
    </w:p>
    <w:p w14:paraId="10B4467E">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fldChar w:fldCharType="begin"/>
      </w:r>
      <w:r>
        <w:rPr>
          <w:rFonts w:hint="eastAsia" w:ascii="微软雅黑" w:hAnsi="微软雅黑" w:eastAsia="微软雅黑" w:cs="微软雅黑"/>
          <w:sz w:val="21"/>
          <w:szCs w:val="21"/>
          <w:highlight w:val="none"/>
        </w:rPr>
        <w:instrText xml:space="preserve"> = 10 \* GB3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t>⑩</w:t>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其他减值准备，期初余额××元，本期转回额××元，本期计提额××元，期末余额××元，审核确认纳税调整增加××元，审核确认纳税调整减少××元。</w:t>
      </w:r>
    </w:p>
    <w:p w14:paraId="7AD8BE84">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以上××-××项合计审核确认纳税调整增加××元。</w:t>
      </w:r>
    </w:p>
    <w:p w14:paraId="1855FEA8">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lang w:eastAsia="zh-CN"/>
        </w:rPr>
      </w:pPr>
      <w:r>
        <w:rPr>
          <w:rFonts w:hint="eastAsia" w:ascii="微软雅黑" w:hAnsi="微软雅黑" w:eastAsia="微软雅黑" w:cs="微软雅黑"/>
          <w:sz w:val="21"/>
          <w:szCs w:val="21"/>
          <w:highlight w:val="none"/>
        </w:rPr>
        <w:t>以上××-××项合计审核确认纳税调整减少××元。</w:t>
      </w:r>
    </w:p>
    <w:p w14:paraId="0DF43D24">
      <w:pPr>
        <w:pStyle w:val="8"/>
        <w:pageBreakBefore w:val="0"/>
        <w:numPr>
          <w:ilvl w:val="0"/>
          <w:numId w:val="5"/>
        </w:numPr>
        <w:kinsoku/>
        <w:wordWrap/>
        <w:overflowPunct/>
        <w:topLinePunct w:val="0"/>
        <w:autoSpaceDE/>
        <w:autoSpaceDN/>
        <w:bidi w:val="0"/>
        <w:adjustRightInd/>
        <w:spacing w:before="0"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资产损失</w:t>
      </w:r>
    </w:p>
    <w:p w14:paraId="52DA5B34">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val="en-US" w:eastAsia="zh-CN"/>
        </w:rPr>
        <w:t>贵公司</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lang w:eastAsia="zh-CN"/>
        </w:rPr>
        <w:t>年度资产损失直接计入本年损益金额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{data974}}</w:t>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{data1004}}</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"A105090资产损失税前扣除及纳税调整明细表!R33C4" \t \a \* MERGEFORMAT </w:instrText>
      </w:r>
      <w:r>
        <w:rPr>
          <w:rFonts w:hint="eastAsia" w:ascii="微软雅黑" w:hAnsi="微软雅黑" w:eastAsia="微软雅黑" w:cs="微软雅黑"/>
          <w:sz w:val="21"/>
          <w:szCs w:val="21"/>
          <w:lang w:eastAsia="zh-CN"/>
        </w:rPr>
        <w:fldChar w:fldCharType="separate"/>
      </w:r>
      <w:r>
        <w:rPr>
          <w:rFonts w:hint="eastAsia"/>
        </w:rPr>
        <w:t xml:space="preserve"> </w:t>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w:t>
      </w:r>
      <w:r>
        <w:rPr>
          <w:rFonts w:hint="eastAsia" w:ascii="微软雅黑" w:hAnsi="微软雅黑" w:cs="微软雅黑"/>
          <w:sz w:val="21"/>
          <w:szCs w:val="21"/>
          <w:lang w:val="en-US" w:eastAsia="zh-CN"/>
        </w:rPr>
        <w:t>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{data1034}}</w:t>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{data1064}}</w:t>
      </w:r>
      <w:r>
        <w:rPr>
          <w:rFonts w:hint="eastAsia" w:ascii="微软雅黑" w:hAnsi="微软雅黑" w:eastAsia="微软雅黑" w:cs="微软雅黑"/>
          <w:sz w:val="21"/>
          <w:szCs w:val="21"/>
          <w:lang w:eastAsia="zh-CN"/>
        </w:rPr>
        <w:t>元，根据税法《关于企业资产损失税前扣除政策的通知》（财税[2009]57号）、《国家税务总局关于发布〈企业资产损失所得税税前扣除管理办法〉的公告》（国家税务总局公告2011年第25号发布）、《国家税务总局关于商业零售企业存货损失税前扣除问题的公告》（国家税务总局公告2014年第3号）、《国家税务总局关于企业因国务院决定事项形成的资产损失税前扣除问题的公告》（国家税务总局公告2014年第18号）、</w:t>
      </w:r>
      <w:commentRangeStart w:id="1"/>
      <w:r>
        <w:rPr>
          <w:rFonts w:hint="eastAsia" w:ascii="微软雅黑" w:hAnsi="微软雅黑" w:eastAsia="微软雅黑" w:cs="微软雅黑"/>
          <w:sz w:val="21"/>
          <w:szCs w:val="21"/>
          <w:highlight w:val="none"/>
          <w:lang w:eastAsia="zh-CN"/>
        </w:rPr>
        <w:t>《关于金融企业涉农贷款和中小企业贷款损失税前扣除问题的公告》（国家税务总局公告2015年第25号）、</w:t>
      </w:r>
      <w:commentRangeEnd w:id="1"/>
      <w:r>
        <w:commentReference w:id="1"/>
      </w:r>
      <w:r>
        <w:rPr>
          <w:rFonts w:hint="eastAsia" w:ascii="微软雅黑" w:hAnsi="微软雅黑" w:eastAsia="微软雅黑" w:cs="微软雅黑"/>
          <w:sz w:val="21"/>
          <w:szCs w:val="21"/>
          <w:lang w:eastAsia="zh-CN"/>
        </w:rPr>
        <w:t>《关于企业所得税资产损失资料留存备查有关事项的公告》（国家税务总局公告2018年第15号）</w:t>
      </w:r>
      <w:commentRangeStart w:id="2"/>
      <w:r>
        <w:rPr>
          <w:rFonts w:hint="eastAsia" w:ascii="微软雅黑" w:hAnsi="微软雅黑" w:eastAsia="微软雅黑" w:cs="微软雅黑"/>
          <w:sz w:val="21"/>
          <w:szCs w:val="21"/>
          <w:highlight w:val="none"/>
          <w:lang w:eastAsia="zh-CN"/>
        </w:rPr>
        <w:t>及《关于金融企业涉农贷款和中小企业贷款损失准备金税前扣除有关政策的公告》（财政部 税务总局公告2019年第85号）</w:t>
      </w:r>
      <w:commentRangeEnd w:id="2"/>
      <w:r>
        <w:commentReference w:id="2"/>
      </w:r>
      <w:r>
        <w:rPr>
          <w:rFonts w:hint="eastAsia" w:ascii="微软雅黑" w:hAnsi="微软雅黑" w:eastAsia="微软雅黑" w:cs="微软雅黑"/>
          <w:sz w:val="21"/>
          <w:szCs w:val="21"/>
          <w:lang w:eastAsia="zh-CN"/>
        </w:rPr>
        <w:t>等文件的规定，审核确认资产计税基础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{data1094}}</w:t>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{data1124}}</w:t>
      </w:r>
      <w:r>
        <w:rPr>
          <w:rFonts w:hint="eastAsia" w:ascii="微软雅黑" w:hAnsi="微软雅黑" w:eastAsia="微软雅黑" w:cs="微软雅黑"/>
          <w:sz w:val="21"/>
          <w:szCs w:val="21"/>
          <w:lang w:eastAsia="zh-CN"/>
        </w:rPr>
        <w:t>元，审核确认纳税调整</w:t>
      </w:r>
      <w:r>
        <w:rPr>
          <w:rFonts w:hint="eastAsia" w:ascii="微软雅黑" w:hAnsi="微软雅黑" w:cs="微软雅黑"/>
          <w:sz w:val="21"/>
          <w:szCs w:val="21"/>
          <w:lang w:val="en-US" w:eastAsia="zh-CN"/>
        </w:rPr>
        <w:t>增加</w:t>
      </w:r>
      <w:r>
        <w:rPr>
          <w:rFonts w:hint="eastAsia" w:ascii="微软雅黑" w:hAnsi="微软雅黑" w:eastAsia="微软雅黑" w:cs="微软雅黑"/>
          <w:sz w:val="21"/>
          <w:szCs w:val="21"/>
          <w:lang w:eastAsia="zh-CN"/>
        </w:rPr>
        <w:t>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{data241}}</w:t>
      </w:r>
      <w:r>
        <w:rPr>
          <w:rFonts w:hint="eastAsia" w:ascii="微软雅黑" w:hAnsi="微软雅黑" w:eastAsia="微软雅黑" w:cs="微软雅黑"/>
          <w:sz w:val="21"/>
          <w:szCs w:val="21"/>
          <w:lang w:eastAsia="zh-CN"/>
        </w:rPr>
        <w:t>元</w:t>
      </w:r>
      <w:r>
        <w:rPr>
          <w:rFonts w:hint="eastAsia" w:ascii="微软雅黑" w:hAnsi="微软雅黑" w:cs="微软雅黑"/>
          <w:sz w:val="21"/>
          <w:szCs w:val="21"/>
          <w:lang w:eastAsia="zh-CN"/>
        </w:rPr>
        <w:t>，</w:t>
      </w:r>
      <w:r>
        <w:rPr>
          <w:rFonts w:hint="eastAsia" w:ascii="微软雅黑" w:hAnsi="微软雅黑" w:eastAsia="微软雅黑" w:cs="微软雅黑"/>
          <w:sz w:val="21"/>
          <w:szCs w:val="21"/>
          <w:lang w:eastAsia="zh-CN"/>
        </w:rPr>
        <w:t>审核确认纳税调整</w:t>
      </w:r>
      <w:r>
        <w:rPr>
          <w:rFonts w:hint="eastAsia" w:ascii="微软雅黑" w:hAnsi="微软雅黑" w:cs="微软雅黑"/>
          <w:sz w:val="21"/>
          <w:szCs w:val="21"/>
          <w:lang w:val="en-US" w:eastAsia="zh-CN"/>
        </w:rPr>
        <w:t>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{data294}}</w:t>
      </w:r>
      <w:r>
        <w:rPr>
          <w:rFonts w:hint="eastAsia" w:ascii="微软雅黑" w:hAnsi="微软雅黑" w:eastAsia="微软雅黑" w:cs="微软雅黑"/>
          <w:sz w:val="21"/>
          <w:szCs w:val="21"/>
          <w:lang w:eastAsia="zh-CN"/>
        </w:rPr>
        <w:t>元。</w:t>
      </w:r>
    </w:p>
    <w:p w14:paraId="330BABC2">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1</w:t>
      </w:r>
      <w:r>
        <w:rPr>
          <w:rFonts w:hint="eastAsia" w:ascii="微软雅黑" w:hAnsi="微软雅黑" w:eastAsia="微软雅黑" w:cs="微软雅黑"/>
          <w:sz w:val="21"/>
          <w:szCs w:val="21"/>
          <w:lang w:eastAsia="zh-CN"/>
        </w:rPr>
        <w:t>）现金及银行存款损失，直接计入本年损益金额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{data946}}</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"A105090资产损失税前扣除及纳税调整明细表!R5C3"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{data976}}</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"A105090资产损失税前扣除及纳税调整明细表!R5C4"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{data1006}}</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"A105090资产损失税前扣除及纳税调整明细表!R5C5"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{data1036}}</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"A105090资产损失税前扣除及纳税调整明细表!R5C6"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{data1066}}</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"A105090资产损失税前扣除及纳税调整明细表!R5C7"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{data1096}}</w:t>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{data1126}}</w:t>
      </w:r>
      <w:r>
        <w:rPr>
          <w:rFonts w:hint="eastAsia" w:ascii="微软雅黑" w:hAnsi="微软雅黑" w:eastAsia="微软雅黑" w:cs="微软雅黑"/>
          <w:sz w:val="21"/>
          <w:szCs w:val="21"/>
          <w:lang w:eastAsia="zh-CN"/>
        </w:rPr>
        <w:t>元；</w:t>
      </w:r>
    </w:p>
    <w:p w14:paraId="0B4ACA17">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lang w:eastAsia="zh-CN"/>
        </w:rPr>
        <w:t>）应收及预付款项坏账损失，直接计入本年损益金额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{data947}}</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"A105090资产损失税前扣除及纳税调整明细表!R6C3"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{data977}}</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"A105090资产损失税前扣除及纳税调整明细表!R6C4"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{data1007}}</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"A105090资产损失税前扣除及纳税调整明细表!R6C5"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{data1037}}</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"A105090资产损失税前扣除及纳税调整明细表!R6C6"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{data1067}}</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"A105090资产损失税前扣除及纳税调整明细表!R6C7"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{data1097}}</w:t>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{data1127}}</w:t>
      </w:r>
      <w:r>
        <w:rPr>
          <w:rFonts w:hint="eastAsia" w:ascii="微软雅黑" w:hAnsi="微软雅黑" w:eastAsia="微软雅黑" w:cs="微软雅黑"/>
          <w:sz w:val="21"/>
          <w:szCs w:val="21"/>
          <w:lang w:eastAsia="zh-CN"/>
        </w:rPr>
        <w:t>元，其中：</w:t>
      </w:r>
    </w:p>
    <w:p w14:paraId="7D6A9CBF">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eastAsia="zh-CN"/>
        </w:rPr>
        <w:t>A.逾期三年以上的应收款项损失，直接计入本年损益金额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{data948}}</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"A105090资产损失税前扣除及纳税调整明细表!R7C3"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{data978}}</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"A105090资产损失税前扣除及纳税调整明细表!R7C4"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{data1008}}</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"A105090资产损失税前扣除及纳税调整明细表!R7C5"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{data1038}}</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"A105090资产损失税前扣除及纳税调整明细表!R7C6"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{data1068}}</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"A105090资产损失税前扣除及纳税调整明细表!R7C7"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{data1098}}</w:t>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{data1128}}</w:t>
      </w:r>
      <w:r>
        <w:rPr>
          <w:rFonts w:hint="eastAsia" w:ascii="微软雅黑" w:hAnsi="微软雅黑" w:eastAsia="微软雅黑" w:cs="微软雅黑"/>
          <w:sz w:val="21"/>
          <w:szCs w:val="21"/>
          <w:lang w:eastAsia="zh-CN"/>
        </w:rPr>
        <w:t>元；</w:t>
      </w:r>
    </w:p>
    <w:p w14:paraId="5A17172D">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B.逾期一年以上的小额应收款项损失，直接计入本年损益金额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{data949}}</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"A105090资产损失税前扣除及纳税调整明细表!R8C3"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{data979}}</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"A105090资产损失税前扣除及纳税调整明细表!R8C4"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{data1009}}</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"A105090资产损失税前扣除及纳税调整明细表!R8C5"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{data1039}}</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"A105090资产损失税前扣除及纳税调整明细表!R8C6"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{data1069}}</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"A105090资产损失税前扣除及纳税调整明细表!R8C7"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{data1099}}</w:t>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{data1129}}</w:t>
      </w:r>
      <w:r>
        <w:rPr>
          <w:rFonts w:hint="eastAsia" w:ascii="微软雅黑" w:hAnsi="微软雅黑" w:eastAsia="微软雅黑" w:cs="微软雅黑"/>
          <w:sz w:val="21"/>
          <w:szCs w:val="21"/>
          <w:lang w:eastAsia="zh-CN"/>
        </w:rPr>
        <w:t>元；</w:t>
      </w:r>
    </w:p>
    <w:p w14:paraId="205E6381">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（3）存货损失，直接计入本年损益金额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{data950}}</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"A105090资产损失税前扣除及纳税调整明细表!R9C3"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{data980}}</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"A105090资产损失税前扣除及纳税调整明细表!R9C4"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{data1010}}</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"A105090资产损失税前扣除及纳税调整明细表!R9C5"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{data1040}}</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"A105090资产损失税前扣除及纳税调整明细表!R9C6"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{data1070}}</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"A105090资产损失税前扣除及纳税调整明细表!R9C7"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{data1100}}</w:t>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{data1130}}</w:t>
      </w:r>
      <w:r>
        <w:rPr>
          <w:rFonts w:hint="eastAsia" w:ascii="微软雅黑" w:hAnsi="微软雅黑" w:eastAsia="微软雅黑" w:cs="微软雅黑"/>
          <w:sz w:val="21"/>
          <w:szCs w:val="21"/>
          <w:lang w:eastAsia="zh-CN"/>
        </w:rPr>
        <w:t>元。其中：</w:t>
      </w:r>
    </w:p>
    <w:p w14:paraId="17BE8004">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bidi="ar-SA"/>
        </w:rPr>
      </w:pPr>
      <w:r>
        <w:rPr>
          <w:rFonts w:hint="eastAsia" w:ascii="微软雅黑" w:hAnsi="微软雅黑" w:eastAsia="微软雅黑" w:cs="微软雅黑"/>
          <w:sz w:val="21"/>
          <w:szCs w:val="21"/>
          <w:lang w:eastAsia="zh-CN"/>
        </w:rPr>
        <w:t>存货盘亏、报废、损毁、变质或被盗损失，直接计入本年损益金额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{data951}}</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"A105090资产损失税前扣除及纳税调整明细表!R10C3"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{data981}}</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"A105090资产损失税前扣除及纳税调整明细表!R10C4"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{data1011}}</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"A105090资产损失税前扣除及纳税调整明细表!R10C5"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{data1041}}</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"A105090资产损失税前扣除及纳税调整明细表!R10C6"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{data1071}}</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"A105090资产损失税前扣除及纳税调整明细表!R10C7"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{data1101}}</w:t>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{data1131}}</w:t>
      </w:r>
      <w:r>
        <w:rPr>
          <w:rFonts w:hint="eastAsia" w:ascii="微软雅黑" w:hAnsi="微软雅黑" w:eastAsia="微软雅黑" w:cs="微软雅黑"/>
          <w:sz w:val="21"/>
          <w:szCs w:val="21"/>
          <w:lang w:eastAsia="zh-CN"/>
        </w:rPr>
        <w:t>元。</w:t>
      </w:r>
    </w:p>
    <w:p w14:paraId="6E758CA9">
      <w:pPr>
        <w:pageBreakBefore w:val="0"/>
        <w:numPr>
          <w:ilvl w:val="0"/>
          <w:numId w:val="5"/>
        </w:numPr>
        <w:kinsoku/>
        <w:wordWrap/>
        <w:overflowPunct/>
        <w:topLinePunct w:val="0"/>
        <w:autoSpaceDE/>
        <w:autoSpaceDN/>
        <w:bidi w:val="0"/>
        <w:adjustRightInd/>
        <w:spacing w:line="520" w:lineRule="exact"/>
        <w:ind w:left="0" w:leftChars="0"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固定资产损失，直接计入本年损益金额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{data952}}</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"A105090资产损失税前扣除及纳税调整明细表!R11C3"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{data982}}</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"A105090资产损失税前扣除及纳税调整明细表!R11C4"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{data1012}}</w:t>
      </w:r>
      <w:r>
        <w:rPr>
          <w:rFonts w:hint="eastAsia" w:ascii="微软雅黑" w:hAnsi="微软雅黑" w:eastAsia="微软雅黑" w:cs="微软雅黑"/>
          <w:sz w:val="21"/>
          <w:szCs w:val="21"/>
          <w:lang w:eastAsia="zh-CN"/>
        </w:rPr>
        <w:t>入</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"A105090资产损失税前扣除及纳税调整明细表!R11C5"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{data1042}}</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"A105090资产损失税前扣除及纳税调整明细表!R11C6"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{data1072}}</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"A105090资产损失税前扣除及纳税调整明细表!R11C7"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{data1102}}</w:t>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{data1132}}</w:t>
      </w:r>
      <w:r>
        <w:rPr>
          <w:rFonts w:hint="eastAsia" w:ascii="微软雅黑" w:hAnsi="微软雅黑" w:eastAsia="微软雅黑" w:cs="微软雅黑"/>
          <w:sz w:val="21"/>
          <w:szCs w:val="21"/>
          <w:lang w:eastAsia="zh-CN"/>
        </w:rPr>
        <w:t>元。其中：</w:t>
      </w:r>
    </w:p>
    <w:p w14:paraId="1864BB53">
      <w:pPr>
        <w:keepNext w:val="0"/>
        <w:keepLines w:val="0"/>
        <w:pageBreakBefore w:val="0"/>
        <w:widowControl/>
        <w:numPr>
          <w:ilvl w:val="0"/>
          <w:numId w:val="0"/>
        </w:numPr>
        <w:kinsoku/>
        <w:wordWrap/>
        <w:overflowPunct/>
        <w:topLinePunct w:val="0"/>
        <w:autoSpaceDE/>
        <w:autoSpaceDN/>
        <w:bidi w:val="0"/>
        <w:adjustRightInd/>
        <w:snapToGri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固定资产盘亏、丢失、报废、损毁或被盗损失，直接计入本年损益金额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{data953}}</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"A105090资产损失税前扣除及纳税调整明细表!R12C3"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{data983}}</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"A105090资产损失税前扣除及纳税调整明细表!R12C4"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{data1013}}</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"A105090资产损失税前扣除及纳税调整明细表!R12C5"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{data1043}}</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"A105090资产损失税前扣除及纳税调整明细表!R12C6"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{data1073}}</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"A105090资产损失税前扣除及纳税调整明细表!R12C7"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{data1103}}</w:t>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{data1133}}</w:t>
      </w:r>
      <w:r>
        <w:rPr>
          <w:rFonts w:hint="eastAsia" w:ascii="微软雅黑" w:hAnsi="微软雅黑" w:eastAsia="微软雅黑" w:cs="微软雅黑"/>
          <w:sz w:val="21"/>
          <w:szCs w:val="21"/>
          <w:lang w:eastAsia="zh-CN"/>
        </w:rPr>
        <w:t>元。</w:t>
      </w:r>
    </w:p>
    <w:p w14:paraId="07A4BF27">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5</w:t>
      </w:r>
      <w:r>
        <w:rPr>
          <w:rFonts w:hint="eastAsia" w:ascii="微软雅黑" w:hAnsi="微软雅黑" w:eastAsia="微软雅黑" w:cs="微软雅黑"/>
          <w:sz w:val="21"/>
          <w:szCs w:val="21"/>
          <w:lang w:eastAsia="zh-CN"/>
        </w:rPr>
        <w:t>）无形资产损失，直接计入本年损益金额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{data954}}</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"A105090资产损失税前扣除及纳税调整明细表!R13C3"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{data984}}</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"A105090资产损失税前扣除及纳税调整明细表!R13C4"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{data1014}}</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"A105090资产损失税前扣除及纳税调整明细表!R13C5"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{data1044}}</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"A105090资产损失税前扣除及纳税调整明细表!R13C6"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{data1074}}</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"A105090资产损失税前扣除及纳税调整明细表!R13C7"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{data1104}}</w:t>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{data1134}}</w:t>
      </w:r>
      <w:r>
        <w:rPr>
          <w:rFonts w:hint="eastAsia" w:ascii="微软雅黑" w:hAnsi="微软雅黑" w:eastAsia="微软雅黑" w:cs="微软雅黑"/>
          <w:sz w:val="21"/>
          <w:szCs w:val="21"/>
          <w:lang w:eastAsia="zh-CN"/>
        </w:rPr>
        <w:t>元，其中：</w:t>
      </w:r>
    </w:p>
    <w:p w14:paraId="0D8EC703">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A.无形资产转让损失，直接计入本年损益金额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{data955}}</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"A105090资产损失税前扣除及纳税调整明细表!R14C3"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{data985}}</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"A105090资产损失税前扣除及纳税调整明细表!R14C4"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{data1015}}</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"A105090资产损失税前扣除及纳税调整明细表!R14C5"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{data1045}}</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"A105090资产损失税前扣除及纳税调整明细表!R14C6"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{data1075}}</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"A105090资产损失税前扣除及纳税调整明细表!R14C7"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{data1105}}</w:t>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{data1135}}</w:t>
      </w:r>
      <w:r>
        <w:rPr>
          <w:rFonts w:hint="eastAsia" w:ascii="微软雅黑" w:hAnsi="微软雅黑" w:eastAsia="微软雅黑" w:cs="微软雅黑"/>
          <w:sz w:val="21"/>
          <w:szCs w:val="21"/>
          <w:lang w:eastAsia="zh-CN"/>
        </w:rPr>
        <w:t>元；</w:t>
      </w:r>
    </w:p>
    <w:p w14:paraId="48F7E3A7">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B.无形资产被替代或超过法律保护期限形成的损失，直接计入本年损益金额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{data956}}</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"A105090资产损失税前扣除及纳税调整明细表!R15C3"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{data986}}</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"A105090资产损失税前扣除及纳税调整明细表!R15C4"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{data1016}}</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"A105090资产损失税前扣除及纳税调整明细表!R15C5"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{data1046}}</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"A105090资产损失税前扣除及纳税调整明细表!R15C6"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{data1076}}</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"A105090资产损失税前扣除及纳税调整明细表!R15C7"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{data1106}}</w:t>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{data1136}}</w:t>
      </w:r>
      <w:r>
        <w:rPr>
          <w:rFonts w:hint="eastAsia" w:ascii="微软雅黑" w:hAnsi="微软雅黑" w:eastAsia="微软雅黑" w:cs="微软雅黑"/>
          <w:sz w:val="21"/>
          <w:szCs w:val="21"/>
          <w:lang w:eastAsia="zh-CN"/>
        </w:rPr>
        <w:t>元。</w:t>
      </w:r>
    </w:p>
    <w:p w14:paraId="78D0B87D">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6</w:t>
      </w:r>
      <w:r>
        <w:rPr>
          <w:rFonts w:hint="eastAsia" w:ascii="微软雅黑" w:hAnsi="微软雅黑" w:eastAsia="微软雅黑" w:cs="微软雅黑"/>
          <w:sz w:val="21"/>
          <w:szCs w:val="21"/>
          <w:lang w:eastAsia="zh-CN"/>
        </w:rPr>
        <w:t>）在建工程损失，直接计入本年损益金额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{data957}}</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"A105090资产损失税前扣除及纳税调整明细表!R16C3"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{data987}}</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"A105090资产损失税前扣除及纳税调整明细表!R16C4"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val="en-US" w:eastAsia="zh-CN"/>
        </w:rPr>
        <w:t>元，</w:t>
      </w:r>
      <w:r>
        <w:rPr>
          <w:rFonts w:hint="eastAsia" w:ascii="微软雅黑" w:hAnsi="微软雅黑" w:eastAsia="微软雅黑" w:cs="微软雅黑"/>
          <w:sz w:val="21"/>
          <w:szCs w:val="21"/>
          <w:lang w:eastAsia="zh-CN"/>
        </w:rPr>
        <w:t>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{data1017}}</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"A105090资产损失税前扣除及纳税调整明细表!R16C5"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{data1047}}</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"A105090资产损失税前扣除及纳税调整明细表!R16C6"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{data1077}}</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"A105090资产损失税前扣除及纳税调整明细表!R16C7"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{data1107}}</w:t>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{data1137}}</w:t>
      </w:r>
      <w:r>
        <w:rPr>
          <w:rFonts w:hint="eastAsia" w:ascii="微软雅黑" w:hAnsi="微软雅黑" w:eastAsia="微软雅黑" w:cs="微软雅黑"/>
          <w:sz w:val="21"/>
          <w:szCs w:val="21"/>
          <w:lang w:eastAsia="zh-CN"/>
        </w:rPr>
        <w:t>元。</w:t>
      </w:r>
    </w:p>
    <w:p w14:paraId="1984CC04">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其中：在建工程停建、报废损失，直接计入本年损益金额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{data958}}</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"A105090资产损失税前扣除及纳税调整明细表!R17C3"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{data988}}</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"A105090资产损失税前扣除及纳税调整明细表!R17C4"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val="en-US" w:eastAsia="zh-CN"/>
        </w:rPr>
        <w:t>元，</w:t>
      </w:r>
      <w:r>
        <w:rPr>
          <w:rFonts w:hint="eastAsia" w:ascii="微软雅黑" w:hAnsi="微软雅黑" w:eastAsia="微软雅黑" w:cs="微软雅黑"/>
          <w:sz w:val="21"/>
          <w:szCs w:val="21"/>
          <w:lang w:eastAsia="zh-CN"/>
        </w:rPr>
        <w:t>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{data1018}}</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"A105090资产损失税前扣除及纳税调整明细表!R17C5"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{data1048}}</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"A105090资产损失税前扣除及纳税调整明细表!R17C6"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{data1078}}</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"A105090资产损失税前扣除及纳税调整明细表!R17C7"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{data1108}}</w:t>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{data1138}}</w:t>
      </w:r>
      <w:r>
        <w:rPr>
          <w:rFonts w:hint="eastAsia" w:ascii="微软雅黑" w:hAnsi="微软雅黑" w:eastAsia="微软雅黑" w:cs="微软雅黑"/>
          <w:sz w:val="21"/>
          <w:szCs w:val="21"/>
          <w:lang w:eastAsia="zh-CN"/>
        </w:rPr>
        <w:t>元；</w:t>
      </w:r>
    </w:p>
    <w:p w14:paraId="1C0BB0C9">
      <w:pPr>
        <w:pageBreakBefore w:val="0"/>
        <w:numPr>
          <w:ilvl w:val="0"/>
          <w:numId w:val="6"/>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生产性生物资产损失，直接计入本年损益金额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{data959}}</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"A105090资产损失税前扣除及纳税调整明细表!R18C3"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{data989}}</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"A105090资产损失税前扣除及纳税调整明细表!R18C4"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{data1019}}</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"A105090资产损失税前扣除及纳税调整明细表!R18C5"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{data1049}}</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"A105090资产损失税前扣除及纳税调整明细表!R18C6"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{data1079}}</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"A105090资产损失税前扣除及纳税调整明细表!R18C7"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{data1109}}</w:t>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{data1139}}</w:t>
      </w:r>
      <w:r>
        <w:rPr>
          <w:rFonts w:hint="eastAsia" w:ascii="微软雅黑" w:hAnsi="微软雅黑" w:eastAsia="微软雅黑" w:cs="微软雅黑"/>
          <w:sz w:val="21"/>
          <w:szCs w:val="21"/>
          <w:lang w:eastAsia="zh-CN"/>
        </w:rPr>
        <w:t>元。</w:t>
      </w:r>
    </w:p>
    <w:p w14:paraId="7D3D8942">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其中：生产性生物资产盘亏、非正常死亡、被盗、丢失等产生的损失，直接计入本年损益金额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{data960}}</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"A105090资产损失税前扣除及纳税调整明细表!R19C3"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{data990}}</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"A105090资产损失税前扣除及纳税调整明细表!R19C4"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{data1020}}</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"A105090资产损失税前扣除及纳税调整明细表!R19C5"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{data1050}}</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"A105090资产损失税前扣除及纳税调整明细表!R19C6"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{data1080}}</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"A105090资产损失税前扣除及纳税调整明细表!R19C7"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{data1110}}</w:t>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{data1140}}</w:t>
      </w:r>
      <w:r>
        <w:rPr>
          <w:rFonts w:hint="eastAsia" w:ascii="微软雅黑" w:hAnsi="微软雅黑" w:eastAsia="微软雅黑" w:cs="微软雅黑"/>
          <w:sz w:val="21"/>
          <w:szCs w:val="21"/>
          <w:lang w:eastAsia="zh-CN"/>
        </w:rPr>
        <w:t>元。</w:t>
      </w:r>
    </w:p>
    <w:p w14:paraId="6E94626B">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8</w:t>
      </w:r>
      <w:r>
        <w:rPr>
          <w:rFonts w:hint="eastAsia" w:ascii="微软雅黑" w:hAnsi="微软雅黑" w:eastAsia="微软雅黑" w:cs="微软雅黑"/>
          <w:sz w:val="21"/>
          <w:szCs w:val="21"/>
          <w:lang w:eastAsia="zh-CN"/>
        </w:rPr>
        <w:t>）债权性投资损失，直接计入本年损益金额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{data961}}</w:t>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{data991}}</w:t>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{data1021}}</w:t>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{data1051}}</w:t>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{data1081}}</w:t>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{data1111}}</w:t>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{data1141}}</w:t>
      </w:r>
      <w:r>
        <w:rPr>
          <w:rFonts w:hint="eastAsia" w:ascii="微软雅黑" w:hAnsi="微软雅黑" w:eastAsia="微软雅黑" w:cs="微软雅黑"/>
          <w:sz w:val="21"/>
          <w:szCs w:val="21"/>
          <w:lang w:eastAsia="zh-CN"/>
        </w:rPr>
        <w:t>元。其中：</w:t>
      </w:r>
    </w:p>
    <w:p w14:paraId="00B74D8A">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①金融企业债权性投资损失，直接计入本年损益金额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{data962}}</w:t>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{data992}}</w:t>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{data1022}}</w:t>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{data1052}}</w:t>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{data1082}}</w:t>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{data1112}}</w:t>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{data1142}}</w:t>
      </w:r>
      <w:r>
        <w:rPr>
          <w:rFonts w:hint="eastAsia" w:ascii="微软雅黑" w:hAnsi="微软雅黑" w:eastAsia="微软雅黑" w:cs="微软雅黑"/>
          <w:sz w:val="21"/>
          <w:szCs w:val="21"/>
          <w:lang w:eastAsia="zh-CN"/>
        </w:rPr>
        <w:t>元。其中：</w:t>
      </w:r>
    </w:p>
    <w:p w14:paraId="23A5A807">
      <w:pPr>
        <w:keepNext w:val="0"/>
        <w:keepLines w:val="0"/>
        <w:pageBreakBefore w:val="0"/>
        <w:widowControl/>
        <w:numPr>
          <w:ilvl w:val="0"/>
          <w:numId w:val="0"/>
        </w:numPr>
        <w:kinsoku/>
        <w:wordWrap/>
        <w:overflowPunct/>
        <w:topLinePunct w:val="0"/>
        <w:autoSpaceDE/>
        <w:autoSpaceDN/>
        <w:bidi w:val="0"/>
        <w:adjustRightInd/>
        <w:snapToGri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val="en-US" w:eastAsia="zh-CN"/>
        </w:rPr>
        <w:t>A.</w:t>
      </w:r>
      <w:r>
        <w:rPr>
          <w:rFonts w:hint="eastAsia" w:ascii="微软雅黑" w:hAnsi="微软雅黑" w:eastAsia="微软雅黑" w:cs="微软雅黑"/>
          <w:sz w:val="21"/>
          <w:szCs w:val="21"/>
          <w:lang w:eastAsia="zh-CN"/>
        </w:rPr>
        <w:t>贷款损失，直接计入本年损益金额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{data963}}</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"A105090资产损失税前扣除及纳税调整明细表!R22C3"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{data993}}</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"A105090资产损失税前扣除及纳税调整明细表!R22C4"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{data1023}}</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"A105090资产损失税前扣除及纳税调整明细表!R22C5"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{data1053}}</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"A105090资产损失税前扣除及纳税调整明细表!R22C6"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{data1083}}</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"A105090资产损失税前扣除及纳税调整明细表!R22C7"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{data1113}}</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"A105090资产损失税前扣除及纳税调整明细表!R22C8"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{data1143}}</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"A105090资产损失税前扣除及纳税调整明细表!R22C9"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元。其中：</w:t>
      </w:r>
    </w:p>
    <w:p w14:paraId="19F3208F">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A</w:t>
      </w:r>
      <w:r>
        <w:rPr>
          <w:rFonts w:hint="eastAsia" w:ascii="微软雅黑" w:hAnsi="微软雅黑" w:eastAsia="微软雅黑" w:cs="微软雅黑"/>
          <w:sz w:val="21"/>
          <w:szCs w:val="21"/>
          <w:lang w:val="en-US" w:eastAsia="zh-CN"/>
        </w:rPr>
        <w:t>1</w:t>
      </w:r>
      <w:r>
        <w:rPr>
          <w:rFonts w:hint="eastAsia" w:ascii="微软雅黑" w:hAnsi="微软雅黑" w:eastAsia="微软雅黑" w:cs="微软雅黑"/>
          <w:sz w:val="21"/>
          <w:szCs w:val="21"/>
          <w:lang w:eastAsia="zh-CN"/>
        </w:rPr>
        <w:t>.符合条件的涉农和中小企业贷款损失，直接计入本年损益金额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{data964}}</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"A105090资产损失税前扣除及纳税调整明细表!R23C3"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{data994}}</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"A105090资产损失税前扣除及纳税调整明细表!R23C4"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{data1024}}</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"A105090资产损失税前扣除及纳税调整明细表!R23C5"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{data1054}}</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"A105090资产损失税前扣除及纳税调整明细表!R23C6"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{data1084}}</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"A105090资产损失税前扣除及纳税调整明细表!R23C7"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{data1114}}</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"A105090资产损失税前扣除及纳税调整明细表!R23C8"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{data1144}}</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"A105090资产损失税前扣除及纳税调整明细表!R23C9"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w:t>
      </w:r>
    </w:p>
    <w:p w14:paraId="0A99010E">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A</w:t>
      </w: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lang w:eastAsia="zh-CN"/>
        </w:rPr>
        <w:t>单户贷款余额300万（含）以下的贷款损失，直接计入本年损益金额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{data965}}</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"A105090资产损失税前扣除及纳税调整明细表!R24C3"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{data995}}</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"A105090资产损失税前扣除及纳税调整明细表!R24C4"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{data1025}}</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"A105090资产损失税前扣除及纳税调整明细表!R24C5"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{data1055}}</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"A105090资产损失税前扣除及纳税调整明细表!R24C6"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{data1085}}</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"A105090资产损失税前扣除及纳税调整明细表!R24C7"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{data1115}}</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"A105090资产损失税前扣除及纳税调整明细表!R24C8"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{data1145}}</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"A105090资产损失税前扣除及纳税调整明细表!R24C9"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w:t>
      </w:r>
    </w:p>
    <w:p w14:paraId="24670E73">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A</w:t>
      </w:r>
      <w:r>
        <w:rPr>
          <w:rFonts w:hint="eastAsia" w:ascii="微软雅黑" w:hAnsi="微软雅黑" w:eastAsia="微软雅黑" w:cs="微软雅黑"/>
          <w:sz w:val="21"/>
          <w:szCs w:val="21"/>
          <w:lang w:val="en-US" w:eastAsia="zh-CN"/>
        </w:rPr>
        <w:t>3.</w:t>
      </w:r>
      <w:r>
        <w:rPr>
          <w:rFonts w:hint="eastAsia" w:ascii="微软雅黑" w:hAnsi="微软雅黑" w:eastAsia="微软雅黑" w:cs="微软雅黑"/>
          <w:sz w:val="21"/>
          <w:szCs w:val="21"/>
          <w:lang w:eastAsia="zh-CN"/>
        </w:rPr>
        <w:t>单户贷款余额300万元至1000万元（含）的 贷款损失，直接计入本年损益金额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{data966}}</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"A105090资产损失税前扣除及纳税调整明细表!R25C3"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{data996}}</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"A105090资产损失税前扣除及纳税调整明细表!R25C4"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{data1026}}</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"A105090资产损失税前扣除及纳税调整明细表!R25C5"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{data1056}}</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"A105090资产损失税前扣除及纳税调整明细表!R25C6"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{data1086}}</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"A105090资产损失税前扣除及纳税调整明细表!R25C7"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{data1116}}</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"A105090资产损失税前扣除及纳税调整明细表!R25C8"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{data1146}}</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"A105090资产损失税前扣除及纳税调整明细表!R25C9"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w:t>
      </w:r>
    </w:p>
    <w:p w14:paraId="312DF5AB">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B</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eastAsia="zh-CN"/>
        </w:rPr>
        <w:t>其他债权性投资损失，直接计入本年损益金额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{data967}}</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"A105090资产损失税前扣除及纳税调整明细表!R26C3"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{data997}}</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"A105090资产损失税前扣除及纳税调整明细表!R26C4"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{data1027}}</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"A105090资产损失税前扣除及纳税调整明细表!R26C5"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{data1057}}</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"A105090资产损失税前扣除及纳税调整明细表!R26C6"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{data1087}}</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"A105090资产损失税前扣除及纳税调整明细表!R26C7"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{data1117}}</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"A105090资产损失税前扣除及纳税调整明细表!R26C8"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{data1147}}</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"A105090资产损失税前扣除及纳税调整明细表!R26C9"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w:t>
      </w:r>
    </w:p>
    <w:p w14:paraId="2345179A">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②非金融企业债权性投资损失，直接计入本年损益金额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{data968}}</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"A105090资产损失税前扣除及纳税调整明细表!R27C3"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{data998}}</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"A105090资产损失税前扣除及纳税调整明细表!R27C4"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{data1028}}</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"A105090资产损失税前扣除及纳税调整明细表!R27C5"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{data1058}}</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"A105090资产损失税前扣除及纳税调整明细表!R27C6"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{data1088}}</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"A105090资产损失税前扣除及纳税调整明细表!R27C7"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{data1118}}</w:t>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{data1148}}</w:t>
      </w:r>
      <w:r>
        <w:rPr>
          <w:rFonts w:hint="eastAsia" w:ascii="微软雅黑" w:hAnsi="微软雅黑" w:eastAsia="微软雅黑" w:cs="微软雅黑"/>
          <w:sz w:val="21"/>
          <w:szCs w:val="21"/>
          <w:lang w:eastAsia="zh-CN"/>
        </w:rPr>
        <w:t>元；</w:t>
      </w:r>
    </w:p>
    <w:p w14:paraId="1CB01508">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cs="微软雅黑"/>
          <w:sz w:val="21"/>
          <w:szCs w:val="21"/>
          <w:lang w:eastAsia="zh-CN"/>
        </w:rPr>
        <w:t>（</w:t>
      </w:r>
      <w:r>
        <w:rPr>
          <w:rFonts w:hint="eastAsia" w:ascii="微软雅黑" w:hAnsi="微软雅黑" w:cs="微软雅黑"/>
          <w:sz w:val="21"/>
          <w:szCs w:val="21"/>
          <w:lang w:val="en-US" w:eastAsia="zh-CN"/>
        </w:rPr>
        <w:t>9</w:t>
      </w:r>
      <w:r>
        <w:rPr>
          <w:rFonts w:hint="eastAsia" w:ascii="微软雅黑" w:hAnsi="微软雅黑" w:cs="微软雅黑"/>
          <w:sz w:val="21"/>
          <w:szCs w:val="21"/>
          <w:lang w:eastAsia="zh-CN"/>
        </w:rPr>
        <w:t>）</w:t>
      </w:r>
      <w:r>
        <w:rPr>
          <w:rFonts w:hint="eastAsia" w:ascii="微软雅黑" w:hAnsi="微软雅黑" w:eastAsia="微软雅黑" w:cs="微软雅黑"/>
          <w:sz w:val="21"/>
          <w:szCs w:val="21"/>
          <w:lang w:eastAsia="zh-CN"/>
        </w:rPr>
        <w:t>股权（权益）性投资损失，直接计入本年损益金额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{data969}}</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"A105090资产损失税前扣除及纳税调整明细表!R28C3"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{data999}}</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"A105090资产损失税前扣除及纳税调整明细表!R28C4"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{data1029}}</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"A105090资产损失税前扣除及纳税调整明细表!R28C5"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{data1059}}</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"A105090资产损失税前扣除及纳税调整明细表!R28C6"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{data1089}}</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"A105090资产损失税前扣除及纳税调整明细表!R28C7"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{data1119}}</w:t>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{data1149}}</w:t>
      </w:r>
      <w:r>
        <w:rPr>
          <w:rFonts w:hint="eastAsia" w:ascii="微软雅黑" w:hAnsi="微软雅黑" w:eastAsia="微软雅黑" w:cs="微软雅黑"/>
          <w:sz w:val="21"/>
          <w:szCs w:val="21"/>
          <w:lang w:eastAsia="zh-CN"/>
        </w:rPr>
        <w:t>元。其中：</w:t>
      </w:r>
    </w:p>
    <w:p w14:paraId="5FEA130B">
      <w:pPr>
        <w:keepNext w:val="0"/>
        <w:keepLines w:val="0"/>
        <w:pageBreakBefore w:val="0"/>
        <w:widowControl/>
        <w:numPr>
          <w:ilvl w:val="0"/>
          <w:numId w:val="0"/>
        </w:numPr>
        <w:kinsoku/>
        <w:wordWrap/>
        <w:overflowPunct/>
        <w:topLinePunct w:val="0"/>
        <w:autoSpaceDE/>
        <w:autoSpaceDN/>
        <w:bidi w:val="0"/>
        <w:adjustRightInd/>
        <w:snapToGri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股权转让损失，直接计入本年损益金额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{data970}}</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"A105090资产损失税前扣除及纳税调整明细表!R29C3"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{data1000}}</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"A105090资产损失税前扣除及纳税调整明细表!R29C4"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{data1030}}</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"A105090资产损失税前扣除及纳税调整明细表!R29C5"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{data1060}}</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"A105090资产损失税前扣除及纳税调整明细表!R29C6"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{data1090}}</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"A105090资产损失税前扣除及纳税调整明细表!R29C7"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{data1120}}</w:t>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{data1150}}</w:t>
      </w:r>
      <w:r>
        <w:rPr>
          <w:rFonts w:hint="eastAsia" w:ascii="微软雅黑" w:hAnsi="微软雅黑" w:eastAsia="微软雅黑" w:cs="微软雅黑"/>
          <w:sz w:val="21"/>
          <w:szCs w:val="21"/>
          <w:lang w:eastAsia="zh-CN"/>
        </w:rPr>
        <w:t>元；</w:t>
      </w:r>
    </w:p>
    <w:p w14:paraId="132EEBEE">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10</w:t>
      </w:r>
      <w:r>
        <w:rPr>
          <w:rFonts w:hint="eastAsia" w:ascii="微软雅黑" w:hAnsi="微软雅黑" w:eastAsia="微软雅黑" w:cs="微软雅黑"/>
          <w:sz w:val="21"/>
          <w:szCs w:val="21"/>
          <w:lang w:eastAsia="zh-CN"/>
        </w:rPr>
        <w:t>）通过各种交易场所、市场买卖债券、股票、期货、基金以及金融衍生产品等发生的损失，直接计入本年损益金额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{data971}}</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"A105090资产损失税前扣除及纳税调整明细表!R30C3"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{data1001}}</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"A105090资产损失税前扣除及纳税调整明细表!R30C4"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{data1031}}</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"A105090资产损失税前扣除及纳税调整明细表!R30C5"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{data1061}}</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"A105090资产损失税前扣除及纳税调整明细表!R30C6"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{data1091}}</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"A105090资产损失税前扣除及纳税调整明细表!R30C7"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"A105090资产损失税前扣除及纳税调整明细表!R30C8" \t \a \* MERGEFORMAT </w:instrText>
      </w:r>
      <w:r>
        <w:rPr>
          <w:rFonts w:hint="eastAsia" w:ascii="微软雅黑" w:hAnsi="微软雅黑" w:eastAsia="微软雅黑" w:cs="微软雅黑"/>
          <w:sz w:val="21"/>
          <w:szCs w:val="21"/>
          <w:lang w:eastAsia="zh-CN"/>
        </w:rPr>
        <w:fldChar w:fldCharType="separate"/>
      </w:r>
      <w:r>
        <w:rPr>
          <w:rFonts w:hint="eastAsia"/>
        </w:rPr>
        <w:t xml:space="preserve"> </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{data1121}}</w:t>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{data1151}}</w:t>
      </w:r>
      <w:r>
        <w:rPr>
          <w:rFonts w:hint="eastAsia" w:ascii="微软雅黑" w:hAnsi="微软雅黑" w:eastAsia="微软雅黑" w:cs="微软雅黑"/>
          <w:sz w:val="21"/>
          <w:szCs w:val="21"/>
          <w:lang w:eastAsia="zh-CN"/>
        </w:rPr>
        <w:t>元；</w:t>
      </w:r>
    </w:p>
    <w:p w14:paraId="1C0DE0C7">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11</w:t>
      </w:r>
      <w:r>
        <w:rPr>
          <w:rFonts w:hint="eastAsia" w:ascii="微软雅黑" w:hAnsi="微软雅黑" w:eastAsia="微软雅黑" w:cs="微软雅黑"/>
          <w:sz w:val="21"/>
          <w:szCs w:val="21"/>
          <w:lang w:eastAsia="zh-CN"/>
        </w:rPr>
        <w:t>）打包出售资产损失，直接计入本年损益金额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{data972}}</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"A105090资产损失税前扣除及纳税调整明细表!R31C3"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{data1002}}</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"A105090资产损失税前扣除及纳税调整明细表!R31C4"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{data1032}}</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"A105090资产损失税前扣除及纳税调整明细表!R31C5"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{data1062}}</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"A105090资产损失税前扣除及纳税调整明细表!R31C6"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{data1092}}</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"A105090资产损失税前扣除及纳税调整明细表!R31C7"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{data1122}}</w:t>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{data1152}}</w:t>
      </w:r>
      <w:r>
        <w:rPr>
          <w:rFonts w:hint="eastAsia" w:ascii="微软雅黑" w:hAnsi="微软雅黑" w:eastAsia="微软雅黑" w:cs="微软雅黑"/>
          <w:sz w:val="21"/>
          <w:szCs w:val="21"/>
          <w:lang w:eastAsia="zh-CN"/>
        </w:rPr>
        <w:t>元；</w:t>
      </w:r>
    </w:p>
    <w:p w14:paraId="410D3351">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12</w:t>
      </w:r>
      <w:r>
        <w:rPr>
          <w:rFonts w:hint="eastAsia" w:ascii="微软雅黑" w:hAnsi="微软雅黑" w:eastAsia="微软雅黑" w:cs="微软雅黑"/>
          <w:sz w:val="21"/>
          <w:szCs w:val="21"/>
          <w:lang w:eastAsia="zh-CN"/>
        </w:rPr>
        <w:t>）其他资产损失，直接计入本年损益金额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{data973}}</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"A105090资产损失税前扣除及纳税调整明细表!R32C3"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{data1003}}</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"A105090资产损失税前扣除及纳税调整明细表!R32C4"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{data1033}}</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"A105090资产损失税前扣除及纳税调整明细表!R32C5"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{data1063}}</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"A105090资产损失税前扣除及纳税调整明细表!R32C6"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{data1093}}</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"A105090资产损失税前扣除及纳税调整明细表!R32C7"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{data1123}}</w:t>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{data1153}}</w:t>
      </w:r>
      <w:r>
        <w:rPr>
          <w:rFonts w:hint="eastAsia" w:ascii="微软雅黑" w:hAnsi="微软雅黑" w:eastAsia="微软雅黑" w:cs="微软雅黑"/>
          <w:sz w:val="21"/>
          <w:szCs w:val="21"/>
          <w:lang w:eastAsia="zh-CN"/>
        </w:rPr>
        <w:t>元；</w:t>
      </w:r>
    </w:p>
    <w:p w14:paraId="7FAB7C4A">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以上（</w:t>
      </w:r>
      <w:r>
        <w:rPr>
          <w:rFonts w:hint="eastAsia" w:ascii="微软雅黑" w:hAnsi="微软雅黑" w:eastAsia="微软雅黑" w:cs="微软雅黑"/>
          <w:sz w:val="21"/>
          <w:szCs w:val="21"/>
          <w:lang w:val="en-US" w:eastAsia="zh-CN"/>
        </w:rPr>
        <w:t>1</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12</w:t>
      </w:r>
      <w:r>
        <w:rPr>
          <w:rFonts w:hint="eastAsia" w:ascii="微软雅黑" w:hAnsi="微软雅黑" w:eastAsia="微软雅黑" w:cs="微软雅黑"/>
          <w:sz w:val="21"/>
          <w:szCs w:val="21"/>
          <w:lang w:eastAsia="zh-CN"/>
        </w:rPr>
        <w:t>）合计：直接计入本年损益金额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{data974}}</w:t>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{data1004}}</w:t>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{data1034}}</w:t>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{data1064}}</w:t>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{data1094}}</w:t>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{data1124}}</w:t>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{data1154}}</w:t>
      </w:r>
      <w:r>
        <w:rPr>
          <w:rFonts w:hint="eastAsia" w:ascii="微软雅黑" w:hAnsi="微软雅黑" w:eastAsia="微软雅黑" w:cs="微软雅黑"/>
          <w:sz w:val="21"/>
          <w:szCs w:val="21"/>
          <w:lang w:eastAsia="zh-CN"/>
        </w:rPr>
        <w:t>元，</w:t>
      </w:r>
    </w:p>
    <w:p w14:paraId="4EC4E6C8">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其中：分支机构留存备查的资产损失，直接计入本年损益金额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{data975}}</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"A105090资产损失税前扣除及纳税调整明细表!R34C3"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元，资产损失准备金核销金额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{data1005}}</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"A105090资产损失税前扣除及纳税调整明细表!R34C4"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元，资产处置收入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{data1035}}</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"A105090资产损失税前扣除及纳税调整明细表!R34C5"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元，赔偿收入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{data1065}}</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"A105090资产损失税前扣除及纳税调整明细表!R34C6"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元，根据税法规定，资产计税基础</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{data1095}}</w:t>
      </w:r>
      <w:r>
        <w:rPr>
          <w:rFonts w:hint="eastAsia" w:ascii="微软雅黑" w:hAnsi="微软雅黑" w:eastAsia="微软雅黑" w:cs="微软雅黑"/>
          <w:sz w:val="21"/>
          <w:szCs w:val="21"/>
          <w:lang w:eastAsia="zh-CN"/>
        </w:rPr>
        <w:fldChar w:fldCharType="begin"/>
      </w:r>
      <w:r>
        <w:instrText xml:space="preserve"> LINK Excel.Sheet.8 "D:/亚信/2024年度税审模板/新建文件夹/XX公司202X年度纳税审核报告/附件5 企业所得税年度纳税审核表（XX公司）.xls" "A105090资产损失税前扣除及纳税调整明细表!R34C7" \t \a \* MERGEFORMAT </w:instrText>
      </w:r>
      <w:r>
        <w:rPr>
          <w:rFonts w:hint="eastAsia" w:ascii="微软雅黑" w:hAnsi="微软雅黑" w:eastAsia="微软雅黑" w:cs="微软雅黑"/>
          <w:sz w:val="21"/>
          <w:szCs w:val="21"/>
          <w:lang w:eastAsia="zh-CN"/>
        </w:rPr>
        <w:fldChar w:fldCharType="separate"/>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sz w:val="21"/>
          <w:szCs w:val="21"/>
          <w:lang w:eastAsia="zh-CN"/>
        </w:rPr>
        <w:t>元，资产损失的税收金额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{data1125}}</w:t>
      </w:r>
      <w:r>
        <w:rPr>
          <w:rFonts w:hint="eastAsia" w:ascii="微软雅黑" w:hAnsi="微软雅黑" w:eastAsia="微软雅黑" w:cs="微软雅黑"/>
          <w:sz w:val="21"/>
          <w:szCs w:val="21"/>
          <w:lang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{data1155}}</w:t>
      </w:r>
      <w:r>
        <w:rPr>
          <w:rFonts w:hint="eastAsia" w:ascii="微软雅黑" w:hAnsi="微软雅黑" w:eastAsia="微软雅黑" w:cs="微软雅黑"/>
          <w:sz w:val="21"/>
          <w:szCs w:val="21"/>
          <w:lang w:eastAsia="zh-CN"/>
        </w:rPr>
        <w:t>元。</w:t>
      </w:r>
    </w:p>
    <w:p w14:paraId="52F89024">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（提示：1. 依据《国家税务总局关于印发（企业因国务院决定事项形成的资产损失税前扣除问题）的公告》国家税务总局公告2014年第18号文件，国家税务总局公告2011年第25号）条款失效，第十二条废止；又据《关于企业所得税资产损失资料留存备查有关事项的公告》国家税务总局公告2018年第15号文件，国家税务总局公告2011年第25号第四条、第七条、第八条、第十三条有关资产损失证据资料、会计核算资料、纳税资料等相关资料报送的内容同时废止。</w:t>
      </w:r>
    </w:p>
    <w:p w14:paraId="480CC69C">
      <w:pPr>
        <w:pageBreakBefore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2.依据《国家税务总局关于企业所得税资产损失资料留存备查有关事项的公告》（税务总局公告2018年第15号））企业向税务机关申报扣除资产损失，仅需填报企业所得税年度纳税申报表《资产损失税前扣除及纳税调整明细表》，不再报送资产损失相关资料。相关资料由企业留存备查。）</w:t>
      </w:r>
    </w:p>
    <w:p w14:paraId="2F97EB4A">
      <w:pPr>
        <w:pStyle w:val="8"/>
        <w:pageBreakBefore w:val="0"/>
        <w:numPr>
          <w:ilvl w:val="-1"/>
          <w:numId w:val="0"/>
        </w:numPr>
        <w:kinsoku/>
        <w:wordWrap/>
        <w:overflowPunct/>
        <w:topLinePunct w:val="0"/>
        <w:autoSpaceDE/>
        <w:autoSpaceDN/>
        <w:bidi w:val="0"/>
        <w:adjustRightInd/>
        <w:spacing w:before="0"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资产类其他调整项目</w:t>
      </w:r>
    </w:p>
    <w:p w14:paraId="7351B62C">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lang w:eastAsia="zh-CN"/>
        </w:rPr>
        <w:t>贵公司</w:t>
      </w:r>
      <w:r>
        <w:rPr>
          <w:rFonts w:hint="eastAsia" w:ascii="微软雅黑" w:hAnsi="微软雅黑" w:eastAsia="微软雅黑" w:cs="微软雅黑"/>
          <w:sz w:val="21"/>
          <w:szCs w:val="21"/>
          <w:highlight w:val="none"/>
        </w:rPr>
        <w:t>××年度发生资产类其他调整项目账载金额</w:t>
      </w:r>
      <w:r>
        <w:rPr>
          <w:rFonts w:hint="eastAsia" w:ascii="微软雅黑" w:hAnsi="微软雅黑" w:eastAsia="微软雅黑" w:cs="微软雅黑"/>
          <w:sz w:val="21"/>
          <w:szCs w:val="21"/>
          <w:highlight w:val="none"/>
        </w:rPr>
        <w:fldChar w:fldCharType="begin"/>
      </w:r>
      <w:r>
        <w:instrText xml:space="preserve"> LINK Excel.Sheet.8 "D:/亚信/2024年度税审模板/新建文件夹/XX公司202X年度纳税审核报告/附件5 企业所得税年度纳税审核表（XX公司）.xls" "A105000纳税调整项目明细表!R39C5"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{data136}}</w:t>
      </w:r>
      <w:r>
        <w:rPr>
          <w:rFonts w:hint="eastAsia"/>
        </w:rPr>
        <w:t xml:space="preserve"> </w:t>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{data189}}</w:t>
      </w:r>
      <w:r>
        <w:rPr>
          <w:rFonts w:hint="eastAsia" w:ascii="微软雅黑" w:hAnsi="微软雅黑" w:eastAsia="微软雅黑" w:cs="微软雅黑"/>
          <w:sz w:val="21"/>
          <w:szCs w:val="21"/>
          <w:highlight w:val="none"/>
        </w:rPr>
        <w:t>元，审核确认纳税调整增加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{data242}}</w:t>
      </w:r>
      <w:r>
        <w:rPr>
          <w:rFonts w:hint="eastAsia" w:ascii="微软雅黑" w:hAnsi="微软雅黑" w:eastAsia="微软雅黑" w:cs="微软雅黑"/>
          <w:sz w:val="21"/>
          <w:szCs w:val="21"/>
          <w:highlight w:val="none"/>
        </w:rPr>
        <w:t>元，审核确认纳税调整减少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{data295}}</w:t>
      </w:r>
      <w:r>
        <w:rPr>
          <w:rFonts w:hint="eastAsia" w:ascii="微软雅黑" w:hAnsi="微软雅黑" w:eastAsia="微软雅黑" w:cs="微软雅黑"/>
          <w:sz w:val="21"/>
          <w:szCs w:val="21"/>
          <w:highlight w:val="none"/>
        </w:rPr>
        <w:t>元。具体如下：</w:t>
      </w:r>
    </w:p>
    <w:p w14:paraId="3995606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①××项目，账载金额××元，税收金额××元，审核确认纳税调整增加××元，审核确认纳税调整减少××元；   ……</w:t>
      </w:r>
    </w:p>
    <w:p w14:paraId="06C78ABF">
      <w:pPr>
        <w:pStyle w:val="97"/>
        <w:pageBreakBefore w:val="0"/>
        <w:numPr>
          <w:ilvl w:val="0"/>
          <w:numId w:val="7"/>
        </w:numPr>
        <w:kinsoku/>
        <w:wordWrap/>
        <w:overflowPunct/>
        <w:topLinePunct w:val="0"/>
        <w:autoSpaceDE/>
        <w:autoSpaceDN/>
        <w:bidi w:val="0"/>
        <w:adjustRightInd/>
        <w:spacing w:before="0"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特殊事项调整项目</w:t>
      </w:r>
    </w:p>
    <w:p w14:paraId="585E105F">
      <w:pPr>
        <w:pStyle w:val="97"/>
        <w:pageBreakBefore w:val="0"/>
        <w:numPr>
          <w:ilvl w:val="0"/>
          <w:numId w:val="0"/>
        </w:numPr>
        <w:kinsoku/>
        <w:wordWrap/>
        <w:overflowPunct/>
        <w:topLinePunct w:val="0"/>
        <w:autoSpaceDE/>
        <w:autoSpaceDN/>
        <w:bidi w:val="0"/>
        <w:adjustRightInd/>
        <w:spacing w:before="0" w:line="520" w:lineRule="exact"/>
        <w:ind w:right="0" w:rightChars="0" w:firstLine="420" w:firstLineChars="200"/>
        <w:jc w:val="both"/>
        <w:textAlignment w:val="auto"/>
        <w:rPr>
          <w:rFonts w:hint="eastAsia" w:ascii="微软雅黑" w:hAnsi="微软雅黑" w:eastAsia="微软雅黑" w:cs="微软雅黑"/>
          <w:b w:val="0"/>
          <w:bCs/>
          <w:sz w:val="21"/>
          <w:szCs w:val="21"/>
          <w:highlight w:val="none"/>
        </w:rPr>
      </w:pPr>
      <w:r>
        <w:rPr>
          <w:rFonts w:hint="eastAsia" w:cs="微软雅黑"/>
          <w:b w:val="0"/>
          <w:bCs/>
          <w:sz w:val="21"/>
          <w:szCs w:val="21"/>
          <w:highlight w:val="none"/>
          <w:lang w:val="en-US" w:eastAsia="zh-CN"/>
        </w:rPr>
        <w:t>贵公司20**</w:t>
      </w:r>
      <w:r>
        <w:rPr>
          <w:rFonts w:hint="eastAsia" w:ascii="微软雅黑" w:hAnsi="微软雅黑" w:eastAsia="微软雅黑" w:cs="微软雅黑"/>
          <w:b w:val="0"/>
          <w:bCs/>
          <w:sz w:val="21"/>
          <w:szCs w:val="21"/>
          <w:highlight w:val="none"/>
        </w:rPr>
        <w:t>年度发生的特殊事项调整项目，审核确认纳税调整增加</w:t>
      </w:r>
      <w:r>
        <w:rPr>
          <w:rFonts w:hint="eastAsia" w:ascii="微软雅黑" w:hAnsi="微软雅黑" w:eastAsia="微软雅黑" w:cs="微软雅黑"/>
          <w:b w:val="0"/>
          <w:bCs/>
          <w:sz w:val="21"/>
          <w:szCs w:val="21"/>
          <w:highlight w:val="none"/>
        </w:rPr>
        <w:fldChar w:fldCharType="begin"/>
      </w:r>
      <w:r>
        <w:rPr>
          <w:rFonts w:hint="eastAsia" w:ascii="微软雅黑" w:hAnsi="微软雅黑" w:eastAsia="微软雅黑" w:cs="微软雅黑"/>
          <w:b w:val="0"/>
          <w:bCs/>
          <w:sz w:val="21"/>
          <w:szCs w:val="21"/>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b w:val="0"/>
          <w:bCs/>
          <w:sz w:val="21"/>
          <w:szCs w:val="21"/>
          <w:highlight w:val="none"/>
        </w:rPr>
        <w:fldChar w:fldCharType="separate"/>
      </w:r>
      <w:r>
        <w:rPr>
          <w:rFonts w:hint="eastAsia" w:ascii="微软雅黑" w:hAnsi="微软雅黑" w:eastAsia="微软雅黑" w:cs="微软雅黑"/>
          <w:b w:val="0"/>
          <w:bCs/>
          <w:sz w:val="21"/>
          <w:szCs w:val="21"/>
          <w:highlight w:val="none"/>
          <w:lang w:val="en-US" w:eastAsia="zh-CN"/>
        </w:rPr>
        <w:t>{</w:t>
      </w:r>
      <w:r>
        <w:rPr>
          <w:rFonts w:hint="eastAsia" w:ascii="微软雅黑" w:hAnsi="微软雅黑" w:eastAsia="微软雅黑" w:cs="微软雅黑"/>
          <w:b w:val="0"/>
          <w:bCs/>
          <w:sz w:val="21"/>
          <w:szCs w:val="21"/>
          <w:highlight w:val="none"/>
        </w:rPr>
        <w:fldChar w:fldCharType="end"/>
      </w:r>
      <w:r>
        <w:rPr>
          <w:rFonts w:hint="eastAsia" w:ascii="微软雅黑" w:hAnsi="微软雅黑" w:eastAsia="微软雅黑" w:cs="微软雅黑"/>
          <w:b w:val="0"/>
          <w:bCs/>
          <w:sz w:val="21"/>
          <w:szCs w:val="21"/>
          <w:highlight w:val="none"/>
          <w:lang w:val="en-US" w:eastAsia="zh-CN"/>
        </w:rPr>
        <w:t>{data</w:t>
      </w:r>
      <w:r>
        <w:rPr>
          <w:rFonts w:hint="eastAsia" w:cs="微软雅黑"/>
          <w:b w:val="0"/>
          <w:bCs/>
          <w:sz w:val="21"/>
          <w:szCs w:val="21"/>
          <w:highlight w:val="none"/>
          <w:lang w:val="en-US" w:eastAsia="zh-CN"/>
        </w:rPr>
        <w:t>243</w:t>
      </w:r>
      <w:r>
        <w:rPr>
          <w:rFonts w:hint="eastAsia" w:ascii="微软雅黑" w:hAnsi="微软雅黑" w:eastAsia="微软雅黑" w:cs="微软雅黑"/>
          <w:b w:val="0"/>
          <w:bCs/>
          <w:sz w:val="21"/>
          <w:szCs w:val="21"/>
          <w:highlight w:val="none"/>
          <w:lang w:val="en-US" w:eastAsia="zh-CN"/>
        </w:rPr>
        <w:t>}}</w:t>
      </w:r>
      <w:r>
        <w:rPr>
          <w:rFonts w:hint="eastAsia" w:ascii="微软雅黑" w:hAnsi="微软雅黑" w:eastAsia="微软雅黑" w:cs="微软雅黑"/>
          <w:b w:val="0"/>
          <w:bCs/>
          <w:sz w:val="21"/>
          <w:szCs w:val="21"/>
          <w:highlight w:val="none"/>
        </w:rPr>
        <w:t>元，审核确认纳税调整减少</w:t>
      </w:r>
      <w:r>
        <w:rPr>
          <w:rFonts w:hint="eastAsia" w:ascii="微软雅黑" w:hAnsi="微软雅黑" w:eastAsia="微软雅黑" w:cs="微软雅黑"/>
          <w:b w:val="0"/>
          <w:bCs/>
          <w:sz w:val="21"/>
          <w:szCs w:val="21"/>
          <w:highlight w:val="none"/>
        </w:rPr>
        <w:fldChar w:fldCharType="begin"/>
      </w:r>
      <w:r>
        <w:rPr>
          <w:rFonts w:hint="eastAsia" w:ascii="微软雅黑" w:hAnsi="微软雅黑" w:eastAsia="微软雅黑" w:cs="微软雅黑"/>
          <w:b w:val="0"/>
          <w:bCs/>
          <w:sz w:val="21"/>
          <w:szCs w:val="21"/>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b w:val="0"/>
          <w:bCs/>
          <w:sz w:val="21"/>
          <w:szCs w:val="21"/>
          <w:highlight w:val="none"/>
        </w:rPr>
        <w:fldChar w:fldCharType="separate"/>
      </w:r>
      <w:r>
        <w:rPr>
          <w:rFonts w:hint="eastAsia" w:ascii="微软雅黑" w:hAnsi="微软雅黑" w:eastAsia="微软雅黑" w:cs="微软雅黑"/>
          <w:b w:val="0"/>
          <w:bCs/>
          <w:sz w:val="21"/>
          <w:szCs w:val="21"/>
          <w:highlight w:val="none"/>
          <w:lang w:val="en-US" w:eastAsia="zh-CN"/>
        </w:rPr>
        <w:t>{</w:t>
      </w:r>
      <w:r>
        <w:rPr>
          <w:rFonts w:hint="eastAsia" w:ascii="微软雅黑" w:hAnsi="微软雅黑" w:eastAsia="微软雅黑" w:cs="微软雅黑"/>
          <w:b w:val="0"/>
          <w:bCs/>
          <w:sz w:val="21"/>
          <w:szCs w:val="21"/>
          <w:highlight w:val="none"/>
        </w:rPr>
        <w:fldChar w:fldCharType="end"/>
      </w:r>
      <w:r>
        <w:rPr>
          <w:rFonts w:hint="eastAsia" w:ascii="微软雅黑" w:hAnsi="微软雅黑" w:eastAsia="微软雅黑" w:cs="微软雅黑"/>
          <w:b w:val="0"/>
          <w:bCs/>
          <w:sz w:val="21"/>
          <w:szCs w:val="21"/>
          <w:highlight w:val="none"/>
          <w:lang w:val="en-US" w:eastAsia="zh-CN"/>
        </w:rPr>
        <w:t>{data</w:t>
      </w:r>
      <w:r>
        <w:rPr>
          <w:rFonts w:hint="eastAsia" w:cs="微软雅黑"/>
          <w:b w:val="0"/>
          <w:bCs/>
          <w:sz w:val="21"/>
          <w:szCs w:val="21"/>
          <w:highlight w:val="none"/>
          <w:lang w:val="en-US" w:eastAsia="zh-CN"/>
        </w:rPr>
        <w:t>296</w:t>
      </w:r>
      <w:r>
        <w:rPr>
          <w:rFonts w:hint="eastAsia" w:ascii="微软雅黑" w:hAnsi="微软雅黑" w:eastAsia="微软雅黑" w:cs="微软雅黑"/>
          <w:b w:val="0"/>
          <w:bCs/>
          <w:sz w:val="21"/>
          <w:szCs w:val="21"/>
          <w:highlight w:val="none"/>
          <w:lang w:val="en-US" w:eastAsia="zh-CN"/>
        </w:rPr>
        <w:t>}}</w:t>
      </w:r>
      <w:r>
        <w:rPr>
          <w:rFonts w:hint="eastAsia" w:ascii="微软雅黑" w:hAnsi="微软雅黑" w:eastAsia="微软雅黑" w:cs="微软雅黑"/>
          <w:b w:val="0"/>
          <w:bCs/>
          <w:sz w:val="21"/>
          <w:szCs w:val="21"/>
          <w:highlight w:val="none"/>
        </w:rPr>
        <w:t>元，其中：</w:t>
      </w:r>
    </w:p>
    <w:p w14:paraId="1DE466DD">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（1）企业重组及递延纳税事项</w:t>
      </w:r>
    </w:p>
    <w:p w14:paraId="4CBD424D">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cs="微软雅黑"/>
          <w:sz w:val="21"/>
          <w:szCs w:val="21"/>
          <w:lang w:eastAsia="zh-CN"/>
        </w:rPr>
        <w:t>贵公司</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年度发生的重组业务，账载金额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根据税法、《关于企业重组业务企业所得税处理若干问题的通知》（财税[2009]59号，部分条款修改）、《关于发布〈企业重组业务企业所得税管理办法〉的公告》（国家税务总局公告2010年第4号，部分条款废止）、《关于促进企业重组有关企业所得税处理问题的通知》（财税[2014]109号）、《关于企业重组业务企业所得税征收管理若干问题的公告》（国家税务总局公告2015年第48号）文件的规定，审核确认企业重组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元，审核确认纳税调整增加</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元，审核确认纳税调整减少</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p>
    <w:p w14:paraId="62914E95">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①一般性税务处理</w:t>
      </w:r>
    </w:p>
    <w:p w14:paraId="2D452AA4">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cs="微软雅黑"/>
          <w:sz w:val="21"/>
          <w:szCs w:val="21"/>
          <w:highlight w:val="none"/>
          <w:lang w:eastAsia="zh-CN"/>
        </w:rPr>
        <w:t>贵公司</w:t>
      </w:r>
      <w:r>
        <w:rPr>
          <w:rFonts w:hint="eastAsia" w:ascii="微软雅黑" w:hAnsi="微软雅黑" w:cs="微软雅黑"/>
          <w:sz w:val="21"/>
          <w:szCs w:val="21"/>
          <w:highlight w:val="none"/>
          <w:lang w:val="en-US" w:eastAsia="zh-CN"/>
        </w:rPr>
        <w:t>20**</w:t>
      </w:r>
      <w:r>
        <w:rPr>
          <w:rFonts w:hint="eastAsia" w:ascii="微软雅黑" w:hAnsi="微软雅黑" w:eastAsia="微软雅黑" w:cs="微软雅黑"/>
          <w:sz w:val="21"/>
          <w:szCs w:val="21"/>
          <w:highlight w:val="none"/>
        </w:rPr>
        <w:t>年度发生的重组业务，确认的损益账载金额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元。根据税法的规定，除符合特殊性重组的条件外，适用企业重组一般性税务处理，审核确认税收金额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元，审核确认纳税调整金额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元。具体数据如下：</w:t>
      </w:r>
    </w:p>
    <w:p w14:paraId="4220BE2B">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A.债务重组，会计资料确认的损益账载金额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"A105100企业重组及递延纳税事项调整明细表!R6C3"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 审核确认税收金额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"A105100企业重组及递延纳税事项调整明细表!R6C4"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其中：</w:t>
      </w:r>
    </w:p>
    <w:p w14:paraId="75EDF122">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以非货币性资产清偿债务账载金额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"A105100企业重组及递延纳税事项调整明细表!R7C3"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"A105100企业重组及递延纳税事项调整明细表!R7C4"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p>
    <w:p w14:paraId="4850825C">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债转股账载金额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"A105100企业重组及递延纳税事项调整明细表!R8C3"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"A105100企业重组及递延纳税事项调整明细表!R8C4"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p>
    <w:p w14:paraId="6661EBDC">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right="0" w:rightChars="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B.</w:t>
      </w:r>
      <w:r>
        <w:rPr>
          <w:rFonts w:hint="eastAsia" w:ascii="微软雅黑" w:hAnsi="微软雅黑" w:eastAsia="微软雅黑" w:cs="微软雅黑"/>
          <w:sz w:val="21"/>
          <w:szCs w:val="21"/>
        </w:rPr>
        <w:t>股权收购，会计资料确认的损益账载金额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"A105100企业重组及递延纳税事项调整明细表!R9C3"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"A105100企业重组及递延纳税事项调整明细表!R9C4"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其中：</w:t>
      </w:r>
    </w:p>
    <w:p w14:paraId="2F6E6B69">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涉及跨境重组的股权收购账载金额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"A105100企业重组及递延纳税事项调整明细表!R10C3"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"A105100企业重组及递延纳税事项调整明细表!R10C4"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lang w:eastAsia="zh-CN"/>
        </w:rPr>
        <w:t>。</w:t>
      </w:r>
    </w:p>
    <w:p w14:paraId="34CF906D">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right="0" w:rightChars="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C.</w:t>
      </w:r>
      <w:r>
        <w:rPr>
          <w:rFonts w:hint="eastAsia" w:ascii="微软雅黑" w:hAnsi="微软雅黑" w:eastAsia="微软雅黑" w:cs="微软雅黑"/>
          <w:sz w:val="21"/>
          <w:szCs w:val="21"/>
        </w:rPr>
        <w:t>资产收购，会计资料确认的损益账载金额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"A105100企业重组及递延纳税事项调整明细表!R11C3"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"A105100企业重组及递延纳税事项调整明细表!R11C4"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其中：</w:t>
      </w:r>
    </w:p>
    <w:p w14:paraId="563F5BEE">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right="0" w:rightChars="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涉及跨境重组的资产收购账载金额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"A105100企业重组及递延纳税事项调整明细表!R12C3"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"A105100企业重组及递延纳税事项调整明细表!R12C4"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lang w:eastAsia="zh-CN"/>
        </w:rPr>
        <w:t>。</w:t>
      </w:r>
    </w:p>
    <w:p w14:paraId="321EE2B9">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D.企业合并，会计资料确认的损益账载金额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元，审核确认税收金额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元，审核确认纳税调整金额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其中：</w:t>
      </w:r>
    </w:p>
    <w:p w14:paraId="32811565">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同一控制下企业合并账载金额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"A105100企业重组及递延纳税事项调整明细表!R14C3"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"A105100企业重组及递延纳税事项调整明细表!R14C4"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p>
    <w:p w14:paraId="051E0258">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非同一控制下企业合并账载金额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"A105100企业重组及递延纳税事项调整明细表!R15C3"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"A105100企业重组及递延纳税事项调整明细表!R15C4"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p>
    <w:p w14:paraId="56D418FC">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E.企业分立，会计资料确认的损益账载金额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"A105100企业重组及递延纳税事项调整明细表!R16C3"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"A105100企业重组及递延纳税事项调整明细表!R16C4"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p>
    <w:p w14:paraId="2DF4F235">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F.以非货币性资产对外投资，会计资料确认的损益账载金额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"A105100企业重组及递延纳税事项调整明细表!R17C3"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"A105100企业重组及递延纳税事项调整明细表!R17C4"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p>
    <w:p w14:paraId="2081C2E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G.技术入股，会计资料确认的损益账载金额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"A105100企业重组及递延纳税事项调整明细表!R18C3"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"A105100企业重组及递延纳税事项调整明细表!R18C4"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p>
    <w:p w14:paraId="02ACF10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H.股权划转、资产划转，会计资料确认的损益账载金额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"A105100企业重组及递延纳税事项调整明细表!R19C3"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"A105100企业重组及递延纳税事项调整明细表!R19C4"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p>
    <w:p w14:paraId="4D1DB5C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I.其他一般重组事项，会计资料确认的损益账载金额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"A105100企业重组及递延纳税事项调整明细表!R23C3"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"A105100企业重组及递延纳税事项调整明细表!R23C4"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元，审核确认纳税调整金额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p>
    <w:p w14:paraId="741A46BD">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②特殊性税务处理（递延纳税）</w:t>
      </w:r>
    </w:p>
    <w:p w14:paraId="5261DD49">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cs="微软雅黑"/>
          <w:sz w:val="21"/>
          <w:szCs w:val="21"/>
          <w:lang w:eastAsia="zh-CN"/>
        </w:rPr>
        <w:t>贵公司</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年度发生的重组业务，会计资料确认的损益账载金额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根据税法、《企业所得税法实施条例》第七十五条、《关于企业重组业务企业所得税处理若干问题的通知》（财税[2009]59号）、《关于发布〈企业重组业务企业所得税管理办法〉的公告》（国家税务总局公告2010年第4号，部分条款废止）、《关于中国（上海）自由贸易试验区内企业以非货币性资产对外投资等资产重组行为有关企业所得税政策问题的通知》（财税[2013]91号）、《关于非货币性资产投资企业所得税政策问题的通知》（财税[2014]116号）、《关于促进企业重组有关企业所得税处理问题的通知》（财税[2014]109号）、《关于非货币性资产投资企业所得税有关征管问题的公告》（国家税务总局公告2015年第33号）、《关于资产（股权）划转企业所得税征管问题的公告》（国家税务总局公告2015年第40号）、《关于企业重组业务企业所得税征收管理若干问题的公告》（国家税务总局公告2015年第48号）、《关于完善股权激励和技术入股有关所得税政策的通知》（财税[2016]101号）、《关于股权激励和技术入股所得税征管问题的公告》（国家税务总局公告2016年第62号）等相关规定，以及国家统一企业会计制度或企业会计准则，填报企业重组、非货币资产对外投资、技术入股等业务的会计核算及税收规定，以及纳税调整情况和据取得的税务机关企业所得税备案登记等资料，审核确认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highlight w:val="none"/>
        </w:rPr>
        <w:t>审核确认纳税调整</w:t>
      </w:r>
      <w:r>
        <w:rPr>
          <w:rFonts w:hint="eastAsia" w:ascii="微软雅黑" w:hAnsi="微软雅黑" w:eastAsia="微软雅黑" w:cs="微软雅黑"/>
          <w:sz w:val="21"/>
          <w:szCs w:val="21"/>
          <w:highlight w:val="none"/>
          <w:lang w:val="en-US" w:eastAsia="zh-CN"/>
        </w:rPr>
        <w:t>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lang w:val="en-US" w:eastAsia="zh-CN"/>
        </w:rPr>
        <w:t>元</w:t>
      </w:r>
      <w:r>
        <w:rPr>
          <w:rFonts w:hint="eastAsia" w:ascii="微软雅黑" w:hAnsi="微软雅黑" w:eastAsia="微软雅黑" w:cs="微软雅黑"/>
          <w:sz w:val="21"/>
          <w:szCs w:val="21"/>
        </w:rPr>
        <w:t>。具体数据如下：</w:t>
      </w:r>
    </w:p>
    <w:p w14:paraId="3A30A167">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A.债务重组特殊性税务处理（递延纳税），账载金额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"A105100企业重组及递延纳税事项调整明细表!R6C6"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"A105100企业重组及递延纳税事项调整明细表!R6C7"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其中：以非货币性资产清偿债务账载金额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"A105100企业重组及递延纳税事项调整明细表!R7C6"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"A105100企业重组及递延纳税事项调整明细表!R7C7"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元；债转股，账载金额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"A105100企业重组及递延纳税事项调整明细表!R8C6"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"A105100企业重组及递延纳税事项调整明细表!R8C7"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p>
    <w:p w14:paraId="14EF752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B.股权收购特殊性税务处理（递延纳税），账载金额</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"A105100企业重组及递延纳税事项调整明细表!R9C6"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元，税收金额</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"A105100企业重组及递延纳税事项调整明细表!R9C7"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元。其中：涉及跨境重组的股权收购，账载金额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"A105100企业重组及递延纳税事项调整明细表!R10C6"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"A105100企业重组及递延纳税事项调整明细表!R10C7"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p>
    <w:p w14:paraId="5D90E3B2">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C.资产收购特殊性税务处理（递延纳税），账载金额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"A105100企业重组及递延纳税事项调整明细表!R11C6"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"A105100企业重组及递延纳税事项调整明细表!R11C7"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元。其中：涉及跨境重组的资产收购，账载金额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"A105100企业重组及递延纳税事项调整明细表!R12C6"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"A105100企业重组及递延纳税事项调整明细表!R12C7"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p>
    <w:p w14:paraId="0A2A4FDF">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D.企业合并特殊性税务处理（递延纳税），账载金额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元。其中：同一控制下企业合并，账载金额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"A105100企业重组及递延纳税事项调整明细表!R14C6"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元，税收金</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"A105100企业重组及递延纳税事项调整明细表!R14C7"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元；非同一控制下企业合并账载金额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"A105100企业重组及递延纳税事项调整明细表!R15C6"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"A105100企业重组及递延纳税事项调整明细表!R15C7"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p>
    <w:p w14:paraId="1B7D6C45">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E.企业分立特殊性税务处理（递延纳税），账载金额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"A105100企业重组及递延纳税事项调整明细表!R16C6"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"A105100企业重组及递延纳税事项调整明细表!R16C7"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p>
    <w:p w14:paraId="7CD7FEA6">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F.以非货币性资产对外投资特殊性税务处理（递延纳税），账载金额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"A105100企业重组及递延纳税事项调整明细表!R17C6"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"A105100企业重组及递延纳税事项调整明细表!R17C7"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p>
    <w:p w14:paraId="715E97C3">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G.技术入股特殊性税务处理（递延纳税），账载金额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"A105100企业重组及递延纳税事项调整明细表!R18C6"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"A105100企业重组及递延纳税事项调整明细表!R18C7"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p>
    <w:p w14:paraId="016BDB86">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H.股权划转、资产划转特殊性税务处理事项，账载金额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"A105100企业重组及递延纳税事项调整明细表!R19C6"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"A105100企业重组及递延纳税事项调整明细表!R19C7"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p>
    <w:p w14:paraId="3F11D2BB">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基本情况:划出方企业名称:××；划出方纳税人识别号:××；划入方企业名称:××；划入方纳税人识别号:××；划转双方关系××；于××年××月××日划转完成；被划转资产（股权）账面净值××元；被划转资产（股权）计税基础××元；会计处理:划出方借：××元、贷：××元；划入方借：××元、贷：××元；被划转资产（股权）计税基础划出方××元、划入方××元，资产（股权）计税基础划出方××元、划入方××元。</w:t>
      </w:r>
    </w:p>
    <w:p w14:paraId="15227D22">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I.其他特殊性重组事项，账载金额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"A105100企业重组及递延纳税事项调整明细表!R23C6"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元，税收金额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"A105100企业重组及递延纳税事项调整明细表!R23C7"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元，纳税调整金额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w:t>
      </w:r>
    </w:p>
    <w:p w14:paraId="246697A3">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提示：依据</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"http://www.shui5.cn/article/2e/76071.html"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财税[2014]109号 关于促进企业重组有关企业所得税处理问题的通知</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"http://www.shui5.cn/article/6d/76072.html"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财税[2014]116号 关于非货币性资产投资企业所得税政策问题的通知</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，财税[2009]59号第六条第二款、第三款等部分条款自2014年1月1日起调整修改。</w:t>
      </w:r>
      <w:r>
        <w:rPr>
          <w:rFonts w:hint="eastAsia" w:ascii="微软雅黑" w:hAnsi="微软雅黑" w:eastAsia="微软雅黑" w:cs="微软雅黑"/>
          <w:sz w:val="21"/>
          <w:szCs w:val="21"/>
          <w:lang w:eastAsia="zh-CN"/>
        </w:rPr>
        <w:t>）</w:t>
      </w:r>
    </w:p>
    <w:p w14:paraId="572D816A">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依据</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"http://www.shui5.cn/article/fd/78861.html"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国家税务总局公告2015年第48号 国家税务总局关于企业重组业务企业所得税征收管理若干问题的公告</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，国家税务总局公告2010年第4号第三条、第七条、第八条、第十六条、第十七条、第十八条、第二十二条、第二十三条、第二十四条、第二十五条、第二十七条、第三十二条废止。）</w:t>
      </w:r>
    </w:p>
    <w:p w14:paraId="17370341">
      <w:pPr>
        <w:pageBreakBefore w:val="0"/>
        <w:widowControl w:val="0"/>
        <w:numPr>
          <w:ilvl w:val="0"/>
          <w:numId w:val="3"/>
        </w:numPr>
        <w:kinsoku/>
        <w:wordWrap/>
        <w:overflowPunct/>
        <w:topLinePunct w:val="0"/>
        <w:autoSpaceDE/>
        <w:autoSpaceDN/>
        <w:bidi w:val="0"/>
        <w:adjustRightInd/>
        <w:spacing w:line="520" w:lineRule="exact"/>
        <w:ind w:left="0" w:leftChars="0" w:right="0" w:firstLine="420" w:firstLineChars="200"/>
        <w:jc w:val="both"/>
        <w:textAlignment w:val="auto"/>
        <w:rPr>
          <w:rFonts w:hint="eastAsia" w:ascii="微软雅黑" w:hAnsi="微软雅黑" w:cs="微软雅黑"/>
          <w:b/>
          <w:bCs/>
          <w:sz w:val="21"/>
          <w:szCs w:val="21"/>
          <w:lang w:val="en-US" w:eastAsia="zh-CN"/>
        </w:rPr>
      </w:pPr>
      <w:r>
        <w:rPr>
          <w:rFonts w:hint="eastAsia" w:ascii="微软雅黑" w:hAnsi="微软雅黑" w:cs="微软雅黑"/>
          <w:b/>
          <w:bCs/>
          <w:sz w:val="21"/>
          <w:szCs w:val="21"/>
          <w:lang w:val="en-US" w:eastAsia="zh-CN"/>
        </w:rPr>
        <w:t>特殊行业准备金</w:t>
      </w:r>
    </w:p>
    <w:p w14:paraId="2967C70B">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cs="微软雅黑"/>
          <w:sz w:val="21"/>
          <w:szCs w:val="21"/>
          <w:lang w:val="en-US" w:eastAsia="zh-CN"/>
        </w:rPr>
        <w:t>贵公司</w:t>
      </w:r>
      <w:r>
        <w:rPr>
          <w:rFonts w:hint="eastAsia" w:ascii="微软雅黑" w:hAnsi="微软雅黑" w:eastAsia="微软雅黑" w:cs="微软雅黑"/>
          <w:sz w:val="21"/>
          <w:szCs w:val="21"/>
          <w:lang w:val="en-US" w:eastAsia="zh-CN"/>
        </w:rPr>
        <w:t>××年度发生特殊行业准备金事项，根据税法、《关于保险企业计提准备金有关税收处理问题的通知》（财税[2015]115号）、《关于金融企业贷款损失准备金企业所得税税前扣除有关政策的公告》（2019年第86号）、《关于金融企业涉农贷款和中小企业贷款损失准备金税前扣除有关政策的公告》（2019年第85号）、</w:t>
      </w:r>
      <w:r>
        <w:rPr>
          <w:rFonts w:hint="eastAsia" w:ascii="微软雅黑" w:hAnsi="微软雅黑" w:cs="微软雅黑"/>
          <w:sz w:val="21"/>
          <w:szCs w:val="21"/>
          <w:lang w:val="en-US" w:eastAsia="zh-CN"/>
        </w:rPr>
        <w:fldChar w:fldCharType="begin"/>
      </w:r>
      <w:r>
        <w:rPr>
          <w:rFonts w:hint="eastAsia" w:ascii="微软雅黑" w:hAnsi="微软雅黑" w:cs="微软雅黑"/>
          <w:sz w:val="21"/>
          <w:szCs w:val="21"/>
          <w:lang w:val="en-US" w:eastAsia="zh-CN"/>
        </w:rPr>
        <w:instrText xml:space="preserve"> HYPERLINK "https://www.shui5.cn/article/6c/139948.html" \t "https://www.shui5.cn/article/e9/_blank" </w:instrText>
      </w:r>
      <w:r>
        <w:rPr>
          <w:rFonts w:hint="eastAsia" w:ascii="微软雅黑" w:hAnsi="微软雅黑" w:cs="微软雅黑"/>
          <w:sz w:val="21"/>
          <w:szCs w:val="21"/>
          <w:lang w:val="en-US" w:eastAsia="zh-CN"/>
        </w:rPr>
        <w:fldChar w:fldCharType="separate"/>
      </w:r>
      <w:r>
        <w:rPr>
          <w:rFonts w:hint="eastAsia" w:ascii="微软雅黑" w:hAnsi="微软雅黑" w:cs="微软雅黑"/>
          <w:sz w:val="21"/>
          <w:szCs w:val="21"/>
          <w:lang w:val="en-US" w:eastAsia="zh-CN"/>
        </w:rPr>
        <w:t>《关于延长部分税收优惠政策执行期限的公告》</w:t>
      </w:r>
      <w:r>
        <w:rPr>
          <w:rFonts w:hint="eastAsia" w:ascii="微软雅黑" w:hAnsi="微软雅黑" w:cs="微软雅黑"/>
          <w:sz w:val="21"/>
          <w:szCs w:val="21"/>
          <w:lang w:val="en-US" w:eastAsia="zh-CN"/>
        </w:rPr>
        <w:fldChar w:fldCharType="end"/>
      </w:r>
      <w:r>
        <w:rPr>
          <w:rFonts w:hint="eastAsia" w:ascii="微软雅黑" w:hAnsi="微软雅黑" w:cs="微软雅黑"/>
          <w:sz w:val="21"/>
          <w:szCs w:val="21"/>
          <w:lang w:val="en-US" w:eastAsia="zh-CN"/>
        </w:rPr>
        <w:t>（财税2021年第6号）、</w:t>
      </w:r>
      <w:r>
        <w:rPr>
          <w:rFonts w:hint="eastAsia" w:ascii="微软雅黑" w:hAnsi="微软雅黑" w:eastAsia="微软雅黑" w:cs="微软雅黑"/>
          <w:sz w:val="21"/>
          <w:szCs w:val="21"/>
          <w:lang w:val="en-US" w:eastAsia="zh-CN"/>
        </w:rPr>
        <w:t>《关于延续实施支持农村金融发展企业所得税政策的公告》</w:t>
      </w:r>
      <w:r>
        <w:rPr>
          <w:rFonts w:hint="eastAsia" w:ascii="微软雅黑" w:hAnsi="微软雅黑" w:cs="微软雅黑"/>
          <w:sz w:val="21"/>
          <w:szCs w:val="21"/>
          <w:lang w:val="en-US" w:eastAsia="zh-CN"/>
        </w:rPr>
        <w:t>（财税</w:t>
      </w:r>
      <w:r>
        <w:rPr>
          <w:rFonts w:hint="eastAsia" w:ascii="微软雅黑" w:hAnsi="微软雅黑" w:eastAsia="微软雅黑" w:cs="微软雅黑"/>
          <w:sz w:val="21"/>
          <w:szCs w:val="21"/>
          <w:lang w:val="en-US" w:eastAsia="zh-CN"/>
        </w:rPr>
        <w:t>202</w:t>
      </w:r>
      <w:r>
        <w:rPr>
          <w:rFonts w:hint="eastAsia" w:ascii="微软雅黑" w:hAnsi="微软雅黑" w:cs="微软雅黑"/>
          <w:sz w:val="21"/>
          <w:szCs w:val="21"/>
          <w:lang w:val="en-US" w:eastAsia="zh-CN"/>
        </w:rPr>
        <w:t>3</w:t>
      </w:r>
      <w:r>
        <w:rPr>
          <w:rFonts w:hint="eastAsia" w:ascii="微软雅黑" w:hAnsi="微软雅黑" w:eastAsia="微软雅黑" w:cs="微软雅黑"/>
          <w:sz w:val="21"/>
          <w:szCs w:val="21"/>
          <w:lang w:val="en-US" w:eastAsia="zh-CN"/>
        </w:rPr>
        <w:t>年第</w:t>
      </w:r>
      <w:r>
        <w:rPr>
          <w:rFonts w:hint="eastAsia" w:ascii="微软雅黑" w:hAnsi="微软雅黑" w:cs="微软雅黑"/>
          <w:sz w:val="21"/>
          <w:szCs w:val="21"/>
          <w:lang w:val="en-US" w:eastAsia="zh-CN"/>
        </w:rPr>
        <w:t>55</w:t>
      </w:r>
      <w:r>
        <w:rPr>
          <w:rFonts w:hint="eastAsia" w:ascii="微软雅黑" w:hAnsi="微软雅黑" w:eastAsia="微软雅黑" w:cs="微软雅黑"/>
          <w:sz w:val="21"/>
          <w:szCs w:val="21"/>
          <w:lang w:val="en-US" w:eastAsia="zh-CN"/>
        </w:rPr>
        <w:t>号）等相关规定，审核确认纳税调整增加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{data246}}</w:t>
      </w:r>
      <w:r>
        <w:rPr>
          <w:rFonts w:hint="eastAsia" w:ascii="微软雅黑" w:hAnsi="微软雅黑" w:eastAsia="微软雅黑" w:cs="微软雅黑"/>
          <w:sz w:val="21"/>
          <w:szCs w:val="21"/>
          <w:lang w:val="en-US" w:eastAsia="zh-CN"/>
        </w:rPr>
        <w:t>元，审核确认纳税调整减少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{data299}}</w:t>
      </w:r>
      <w:r>
        <w:rPr>
          <w:rFonts w:hint="eastAsia" w:ascii="微软雅黑" w:hAnsi="微软雅黑" w:eastAsia="微软雅黑" w:cs="微软雅黑"/>
          <w:sz w:val="21"/>
          <w:szCs w:val="21"/>
          <w:lang w:val="en-US" w:eastAsia="zh-CN"/>
        </w:rPr>
        <w:t>元。具体数据如下：</w:t>
      </w:r>
    </w:p>
    <w:p w14:paraId="11DF6BBB">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fldChar w:fldCharType="begin"/>
      </w:r>
      <w:r>
        <w:rPr>
          <w:rFonts w:hint="eastAsia" w:ascii="微软雅黑" w:hAnsi="微软雅黑" w:eastAsia="微软雅黑" w:cs="微软雅黑"/>
          <w:sz w:val="21"/>
          <w:szCs w:val="21"/>
          <w:lang w:val="en-US" w:eastAsia="zh-CN"/>
        </w:rPr>
        <w:instrText xml:space="preserve"> = 1 \* GB3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t>①</w:t>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保险公司保险保障基金，账载金额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{data141}}</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"A105000纳税调整项目明细表!R44C5"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{data194}}</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"A105000纳税调整项目明细表!R44C6"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元，审核确认纳税调整增加金额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{data247}}</w:t>
      </w:r>
      <w:r>
        <w:rPr>
          <w:rFonts w:hint="eastAsia" w:ascii="微软雅黑" w:hAnsi="微软雅黑" w:eastAsia="微软雅黑" w:cs="微软雅黑"/>
          <w:sz w:val="21"/>
          <w:szCs w:val="21"/>
          <w:lang w:val="en-US" w:eastAsia="zh-CN"/>
        </w:rPr>
        <w:t>元，审核确认纳税调整减少金额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{data300}}</w:t>
      </w:r>
      <w:r>
        <w:rPr>
          <w:rFonts w:hint="eastAsia" w:ascii="微软雅黑" w:hAnsi="微软雅黑" w:eastAsia="微软雅黑" w:cs="微软雅黑"/>
          <w:sz w:val="21"/>
          <w:szCs w:val="21"/>
          <w:lang w:val="en-US" w:eastAsia="zh-CN"/>
        </w:rPr>
        <w:t>元；</w:t>
      </w:r>
    </w:p>
    <w:p w14:paraId="75BCDD87">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②保险公司准备金，账载金额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{data142}}</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"A105000纳税调整项目明细表!R45C5"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{data195}}</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"A105000纳税调整项目明细表!R45C6"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元，审核确认纳税调整增加金额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{data248}}</w:t>
      </w:r>
      <w:r>
        <w:rPr>
          <w:rFonts w:hint="eastAsia" w:ascii="微软雅黑" w:hAnsi="微软雅黑" w:eastAsia="微软雅黑" w:cs="微软雅黑"/>
          <w:sz w:val="21"/>
          <w:szCs w:val="21"/>
          <w:lang w:val="en-US" w:eastAsia="zh-CN"/>
        </w:rPr>
        <w:t>元，审核确认纳税调整减少金额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{data301}}</w:t>
      </w:r>
      <w:r>
        <w:rPr>
          <w:rFonts w:hint="eastAsia" w:ascii="微软雅黑" w:hAnsi="微软雅黑" w:eastAsia="微软雅黑" w:cs="微软雅黑"/>
          <w:sz w:val="21"/>
          <w:szCs w:val="21"/>
          <w:lang w:val="en-US" w:eastAsia="zh-CN"/>
        </w:rPr>
        <w:t>元；</w:t>
      </w:r>
    </w:p>
    <w:p w14:paraId="10A2F0D7">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其中：已发生未报案未决赔款准备金，账载金额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{data143}}</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"A105000纳税调整项目明细表!R46C5"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{data196}}</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"A105000纳税调整项目明细表!R46C6"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元，审核确认纳税调整增加金额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{data249}}</w:t>
      </w:r>
      <w:r>
        <w:rPr>
          <w:rFonts w:hint="eastAsia" w:ascii="微软雅黑" w:hAnsi="微软雅黑" w:eastAsia="微软雅黑" w:cs="微软雅黑"/>
          <w:sz w:val="21"/>
          <w:szCs w:val="21"/>
          <w:lang w:val="en-US" w:eastAsia="zh-CN"/>
        </w:rPr>
        <w:t>元，审核确认纳税调整减少金额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{data302}}</w:t>
      </w:r>
      <w:r>
        <w:rPr>
          <w:rFonts w:hint="eastAsia" w:ascii="微软雅黑" w:hAnsi="微软雅黑" w:eastAsia="微软雅黑" w:cs="微软雅黑"/>
          <w:sz w:val="21"/>
          <w:szCs w:val="21"/>
          <w:lang w:val="en-US" w:eastAsia="zh-CN"/>
        </w:rPr>
        <w:t>元；</w:t>
      </w:r>
    </w:p>
    <w:p w14:paraId="68B6F01B">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③证券行业准备金，账载金额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{data144}}</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"A105000纳税调整项目明细表!R47C5"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{data197}}</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"A105000纳税调整项目明细表!R47C6"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元，审核确认纳税调整增加金额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{data250}}</w:t>
      </w:r>
      <w:r>
        <w:rPr>
          <w:rFonts w:hint="eastAsia" w:ascii="微软雅黑" w:hAnsi="微软雅黑" w:eastAsia="微软雅黑" w:cs="微软雅黑"/>
          <w:sz w:val="21"/>
          <w:szCs w:val="21"/>
          <w:lang w:val="en-US" w:eastAsia="zh-CN"/>
        </w:rPr>
        <w:t>元，审核确认纳税调整减少金额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{data303}}</w:t>
      </w:r>
      <w:r>
        <w:rPr>
          <w:rFonts w:hint="eastAsia" w:ascii="微软雅黑" w:hAnsi="微软雅黑" w:eastAsia="微软雅黑" w:cs="微软雅黑"/>
          <w:sz w:val="21"/>
          <w:szCs w:val="21"/>
          <w:lang w:val="en-US" w:eastAsia="zh-CN"/>
        </w:rPr>
        <w:t>元；</w:t>
      </w:r>
    </w:p>
    <w:p w14:paraId="0AF58D7B">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④期货行业准备金，账载金额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{data145}}</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"A105000纳税调整项目明细表!R48C5"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{data198}}</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"A105000纳税调整项目明细表!R48C6"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元，审核确认纳税调整增加金额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{data251}}</w:t>
      </w:r>
      <w:r>
        <w:rPr>
          <w:rFonts w:hint="eastAsia" w:ascii="微软雅黑" w:hAnsi="微软雅黑" w:eastAsia="微软雅黑" w:cs="微软雅黑"/>
          <w:sz w:val="21"/>
          <w:szCs w:val="21"/>
          <w:lang w:val="en-US" w:eastAsia="zh-CN"/>
        </w:rPr>
        <w:t>元，审核确认纳税调整减少金额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{data304}}</w:t>
      </w:r>
      <w:r>
        <w:rPr>
          <w:rFonts w:hint="eastAsia" w:ascii="微软雅黑" w:hAnsi="微软雅黑" w:eastAsia="微软雅黑" w:cs="微软雅黑"/>
          <w:sz w:val="21"/>
          <w:szCs w:val="21"/>
          <w:lang w:val="en-US" w:eastAsia="zh-CN"/>
        </w:rPr>
        <w:t>元；</w:t>
      </w:r>
    </w:p>
    <w:p w14:paraId="7F02C56A">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⑤中小企业融资（信用）担保机构准备金，账载金额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{data146}}</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"A105000纳税调整项目明细表!R49C5"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{data199}}</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"A105000纳税调整项目明细表!R49C6"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元，审核确认纳税调整增加金额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{data252}}</w:t>
      </w:r>
      <w:r>
        <w:rPr>
          <w:rFonts w:hint="eastAsia" w:ascii="微软雅黑" w:hAnsi="微软雅黑" w:eastAsia="微软雅黑" w:cs="微软雅黑"/>
          <w:sz w:val="21"/>
          <w:szCs w:val="21"/>
          <w:lang w:val="en-US" w:eastAsia="zh-CN"/>
        </w:rPr>
        <w:t>元，审核确认纳税调整减少金额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{data305}}</w:t>
      </w:r>
      <w:r>
        <w:rPr>
          <w:rFonts w:hint="eastAsia" w:ascii="微软雅黑" w:hAnsi="微软雅黑" w:eastAsia="微软雅黑" w:cs="微软雅黑"/>
          <w:sz w:val="21"/>
          <w:szCs w:val="21"/>
          <w:lang w:val="en-US" w:eastAsia="zh-CN"/>
        </w:rPr>
        <w:t>元；</w:t>
      </w:r>
    </w:p>
    <w:p w14:paraId="7E3F4F64">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⑥金融企业、小额贷款公司准备金，审核确认纳税调整增加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{data253}}</w:t>
      </w:r>
      <w:r>
        <w:rPr>
          <w:rFonts w:hint="eastAsia" w:ascii="微软雅黑" w:hAnsi="微软雅黑" w:eastAsia="微软雅黑" w:cs="微软雅黑"/>
          <w:sz w:val="21"/>
          <w:szCs w:val="21"/>
          <w:lang w:val="en-US" w:eastAsia="zh-CN"/>
        </w:rPr>
        <w:t>元，审核确认纳税调整减少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{data306}}</w:t>
      </w:r>
      <w:r>
        <w:rPr>
          <w:rFonts w:hint="eastAsia" w:ascii="微软雅黑" w:hAnsi="微软雅黑" w:eastAsia="微软雅黑" w:cs="微软雅黑"/>
          <w:sz w:val="21"/>
          <w:szCs w:val="21"/>
          <w:lang w:val="en-US" w:eastAsia="zh-CN"/>
        </w:rPr>
        <w:t>元。具体数据如下：</w:t>
      </w:r>
    </w:p>
    <w:p w14:paraId="454258FC">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金融企业，</w:t>
      </w:r>
      <w:bookmarkStart w:id="15" w:name="_Hlk63504428"/>
      <w:r>
        <w:rPr>
          <w:rFonts w:hint="eastAsia" w:ascii="微软雅黑" w:hAnsi="微软雅黑" w:eastAsia="微软雅黑" w:cs="微软雅黑"/>
          <w:sz w:val="21"/>
          <w:szCs w:val="21"/>
          <w:lang w:val="en-US" w:eastAsia="zh-CN"/>
        </w:rPr>
        <w:t>账载金额中上年末贷款资产余额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{data1156}}</w:t>
      </w:r>
      <w:r>
        <w:rPr>
          <w:rFonts w:hint="eastAsia" w:ascii="微软雅黑" w:hAnsi="微软雅黑" w:eastAsia="微软雅黑" w:cs="微软雅黑"/>
          <w:sz w:val="21"/>
          <w:szCs w:val="21"/>
          <w:lang w:val="en-US" w:eastAsia="zh-CN"/>
        </w:rPr>
        <w:t>元，本年末贷款资产余额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{data1166}}</w:t>
      </w:r>
      <w:r>
        <w:rPr>
          <w:rFonts w:hint="eastAsia" w:ascii="微软雅黑" w:hAnsi="微软雅黑" w:eastAsia="微软雅黑" w:cs="微软雅黑"/>
          <w:sz w:val="21"/>
          <w:szCs w:val="21"/>
          <w:lang w:val="en-US" w:eastAsia="zh-CN"/>
        </w:rPr>
        <w:t>元，税收金额中上年末准予提取贷款损失准备金的贷款资产余额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{data1196}}</w:t>
      </w:r>
      <w:r>
        <w:rPr>
          <w:rFonts w:hint="eastAsia" w:ascii="微软雅黑" w:hAnsi="微软雅黑" w:eastAsia="微软雅黑" w:cs="微软雅黑"/>
          <w:sz w:val="21"/>
          <w:szCs w:val="21"/>
          <w:lang w:val="en-US" w:eastAsia="zh-CN"/>
        </w:rPr>
        <w:t>元，本年末准予提取贷款损失准备金的贷款资产余额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{data1206}}</w:t>
      </w:r>
      <w:r>
        <w:rPr>
          <w:rFonts w:hint="eastAsia" w:ascii="微软雅黑" w:hAnsi="微软雅黑" w:eastAsia="微软雅黑" w:cs="微软雅黑"/>
          <w:sz w:val="21"/>
          <w:szCs w:val="21"/>
          <w:lang w:val="en-US" w:eastAsia="zh-CN"/>
        </w:rPr>
        <w:t>元，按本年末准予提取贷款损失准备金的贷款资产余额与计提比例计算的准备金额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{data1226}}</w:t>
      </w:r>
      <w:r>
        <w:rPr>
          <w:rFonts w:hint="eastAsia" w:ascii="微软雅黑" w:hAnsi="微软雅黑" w:eastAsia="微软雅黑" w:cs="微软雅黑"/>
          <w:sz w:val="21"/>
          <w:szCs w:val="21"/>
          <w:lang w:val="en-US" w:eastAsia="zh-CN"/>
        </w:rPr>
        <w:t>元，截至上年末已在税前扣除的贷款损失准备金的余额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{data1236}}</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"A105120特殊行业准备金及纳税调整明细表!R6C12"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元，准予当年税前扣除的贷款损失准备金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{data1246}}</w:t>
      </w:r>
      <w:r>
        <w:rPr>
          <w:rFonts w:hint="eastAsia" w:ascii="微软雅黑" w:hAnsi="微软雅黑" w:eastAsia="微软雅黑" w:cs="微软雅黑"/>
          <w:sz w:val="21"/>
          <w:szCs w:val="21"/>
          <w:lang w:val="en-US"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{data1256}}</w:t>
      </w:r>
      <w:r>
        <w:rPr>
          <w:rFonts w:hint="eastAsia" w:ascii="微软雅黑" w:hAnsi="微软雅黑" w:eastAsia="微软雅黑" w:cs="微软雅黑"/>
          <w:sz w:val="21"/>
          <w:szCs w:val="21"/>
          <w:lang w:val="en-US" w:eastAsia="zh-CN"/>
        </w:rPr>
        <w:t>元；</w:t>
      </w:r>
      <w:bookmarkEnd w:id="15"/>
    </w:p>
    <w:p w14:paraId="73B295DF">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其中：</w:t>
      </w:r>
    </w:p>
    <w:p w14:paraId="17EEA40E">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①贷款损失准备金，</w:t>
      </w:r>
      <w:bookmarkStart w:id="16" w:name="_Hlk63504175"/>
      <w:r>
        <w:rPr>
          <w:rFonts w:hint="eastAsia" w:ascii="微软雅黑" w:hAnsi="微软雅黑" w:eastAsia="微软雅黑" w:cs="微软雅黑"/>
          <w:sz w:val="21"/>
          <w:szCs w:val="21"/>
          <w:lang w:val="en-US" w:eastAsia="zh-CN"/>
        </w:rPr>
        <w:t>账载金额中上年末贷款资产余额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{data1157}}</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"A105120特殊行业准备金及纳税调整明细表!R7C4"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元，本年末贷款资产余额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{data1167}}</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"A105120特殊行业准备金及纳税调整明细表!R7C5"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元，税收金额中上年末准予提取贷款损失准备金的贷款资产余额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{data1197}}</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"A105120特殊行业准备金及纳税调整明细表!R7C8"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元，本年末准予提取贷款损失准备金的贷款资产余额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{data1207}}</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"A105120特殊行业准备金及纳税调整明细表!R7C9"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元，按本年末准予提取贷款损失准备金的贷款资产余额与计提比例计算的准备金额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{data1227}}</w:t>
      </w:r>
      <w:r>
        <w:rPr>
          <w:rFonts w:hint="eastAsia" w:ascii="微软雅黑" w:hAnsi="微软雅黑" w:eastAsia="微软雅黑" w:cs="微软雅黑"/>
          <w:sz w:val="21"/>
          <w:szCs w:val="21"/>
          <w:lang w:val="en-US" w:eastAsia="zh-CN"/>
        </w:rPr>
        <w:t>元，</w:t>
      </w:r>
      <w:bookmarkEnd w:id="16"/>
      <w:r>
        <w:rPr>
          <w:rFonts w:hint="eastAsia" w:ascii="微软雅黑" w:hAnsi="微软雅黑" w:eastAsia="微软雅黑" w:cs="微软雅黑"/>
          <w:sz w:val="21"/>
          <w:szCs w:val="21"/>
          <w:lang w:val="en-US" w:eastAsia="zh-CN"/>
        </w:rPr>
        <w:t>截至上年末已在税前扣除的贷款损失准备金的余额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{data1237}}</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"A105120特殊行业准备金及纳税调整明细表!R7C12" \t \a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cs="微软雅黑"/>
          <w:sz w:val="21"/>
          <w:szCs w:val="21"/>
          <w:lang w:val="en-US" w:eastAsia="zh-CN"/>
        </w:rPr>
        <w:t>元</w:t>
      </w:r>
      <w:r>
        <w:rPr>
          <w:rFonts w:hint="eastAsia" w:ascii="微软雅黑" w:hAnsi="微软雅黑" w:eastAsia="微软雅黑" w:cs="微软雅黑"/>
          <w:sz w:val="21"/>
          <w:szCs w:val="21"/>
          <w:lang w:val="en-US" w:eastAsia="zh-CN"/>
        </w:rPr>
        <w:t>；</w:t>
      </w:r>
    </w:p>
    <w:p w14:paraId="4F86ACDB">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highlight w:val="none"/>
          <w:lang w:val="en-US" w:eastAsia="zh-CN"/>
        </w:rPr>
      </w:pPr>
      <w:r>
        <w:rPr>
          <w:rFonts w:hint="eastAsia" w:ascii="微软雅黑" w:hAnsi="微软雅黑" w:eastAsia="微软雅黑" w:cs="微软雅黑"/>
          <w:sz w:val="21"/>
          <w:szCs w:val="21"/>
          <w:lang w:val="en-US" w:eastAsia="zh-CN"/>
        </w:rPr>
        <w:t>②涉农和中小企业</w:t>
      </w:r>
      <w:bookmarkStart w:id="17" w:name="_Hlk63504511"/>
      <w:r>
        <w:rPr>
          <w:rFonts w:hint="eastAsia" w:ascii="微软雅黑" w:hAnsi="微软雅黑" w:eastAsia="微软雅黑" w:cs="微软雅黑"/>
          <w:sz w:val="21"/>
          <w:szCs w:val="21"/>
          <w:lang w:val="en-US" w:eastAsia="zh-CN"/>
        </w:rPr>
        <w:t>贷款损失准备金，</w:t>
      </w:r>
      <w:bookmarkEnd w:id="17"/>
      <w:r>
        <w:rPr>
          <w:rFonts w:hint="eastAsia" w:ascii="微软雅黑" w:hAnsi="微软雅黑" w:eastAsia="微软雅黑" w:cs="微软雅黑"/>
          <w:sz w:val="21"/>
          <w:szCs w:val="21"/>
          <w:lang w:val="en-US" w:eastAsia="zh-CN"/>
        </w:rPr>
        <w:t>账载金额中上年末贷款资产余额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{data1158}}</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"A105120特殊行业准备金及纳税调整明细表!R8C4"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元，本年末贷款资产余额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{data1168}}</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"A105120特殊行业准备金及纳税调整明细表!R8C5"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元，税收金额中上年末准予提取贷款损失准备金的贷款资产余额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{data1198}}</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"A105120特殊行业准备金及纳税调整明细表!R8C8"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default" w:ascii="微软雅黑" w:hAnsi="微软雅黑" w:cs="微软雅黑"/>
          <w:sz w:val="21"/>
          <w:szCs w:val="21"/>
          <w:lang w:val="en-US" w:eastAsia="zh-CN"/>
        </w:rPr>
        <w:t>元，</w:t>
      </w:r>
      <w:r>
        <w:rPr>
          <w:rFonts w:hint="eastAsia" w:ascii="微软雅黑" w:hAnsi="微软雅黑" w:eastAsia="微软雅黑" w:cs="微软雅黑"/>
          <w:sz w:val="21"/>
          <w:szCs w:val="21"/>
          <w:lang w:val="en-US" w:eastAsia="zh-CN"/>
        </w:rPr>
        <w:t>本年末准予提取贷款损失准备金的贷款资产余额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{data1208}}</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"A105120特殊行业准备金及纳税调整明细表!R8C9"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元，按本年末准予提取贷款损失准备金的贷款资产余额与计提比例计算的准备金额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{data1228}}</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"A105120特殊行业准备金及纳税调整明细表!R8C11"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w:t>
      </w:r>
      <w:r>
        <w:rPr>
          <w:rFonts w:hint="eastAsia" w:ascii="微软雅黑" w:hAnsi="微软雅黑" w:eastAsia="微软雅黑" w:cs="微软雅黑"/>
          <w:sz w:val="21"/>
          <w:szCs w:val="21"/>
          <w:highlight w:val="none"/>
          <w:lang w:val="en-US" w:eastAsia="zh-CN"/>
        </w:rPr>
        <w:t>其中：</w:t>
      </w:r>
    </w:p>
    <w:p w14:paraId="2369B17C">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关注类贷款：贷款损失未到期责任准备金，账载金额中上年末贷款资产余额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{data1159}}</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"A105120特殊行业准备金及纳税调整明细表!R9C4"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元，本年末贷款资产余额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{data1169}}</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"A105120特殊行业准备金及纳税调整明细表!R9C5"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元，税收金额中上年末准予提取贷款损失准备金的贷款资产余额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{data1199}}</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"A105120特殊行业准备金及纳税调整明细表!R9C8"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元，本年末准予提取贷款损失准备金的贷款资产余额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{data1209}}</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"A105120特殊行业准备金及纳税调整明细表!R9C9"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元，按本年末准予提取贷款损失准备金的贷款资产余额与计提比例计算的准备金额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{data1229}}</w:t>
      </w:r>
      <w:r>
        <w:rPr>
          <w:rFonts w:hint="eastAsia" w:ascii="微软雅黑" w:hAnsi="微软雅黑" w:eastAsia="微软雅黑" w:cs="微软雅黑"/>
          <w:sz w:val="21"/>
          <w:szCs w:val="21"/>
          <w:lang w:val="en-US" w:eastAsia="zh-CN"/>
        </w:rPr>
        <w:t>元；</w:t>
      </w:r>
    </w:p>
    <w:p w14:paraId="470F22D0">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次级类贷款：贷款损失未到期责任准备金，账载金额中上年末贷款资产余额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{data1160}}</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"A105120特殊行业准备金及纳税调整明细表!R10C4"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元，本年末贷款资产余额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{data1170}}</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"A105120特殊行业准备金及纳税调整明细表!R10C5"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元，税收金额中上年末准予提取贷款损失准备金的贷款资产余额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{data1200}}</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"A105120特殊行业准备金及纳税调整明细表!R10C8"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元，本年末准予提取贷款损失准备金的贷款资产余额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{data1210}}</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"A105120特殊行业准备金及纳税调整明细表!R10C9"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元，按本年末准予提取贷款损失准备金的贷款资产余额与计提比例计算的准备金额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{data1230}}</w:t>
      </w:r>
      <w:r>
        <w:rPr>
          <w:rFonts w:hint="eastAsia" w:ascii="微软雅黑" w:hAnsi="微软雅黑" w:eastAsia="微软雅黑" w:cs="微软雅黑"/>
          <w:sz w:val="21"/>
          <w:szCs w:val="21"/>
          <w:lang w:val="en-US" w:eastAsia="zh-CN"/>
        </w:rPr>
        <w:t>元；</w:t>
      </w:r>
    </w:p>
    <w:p w14:paraId="49575E04">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可疑类贷款：贷款损失未到期责任准备金，账载金额中上年末贷款资产余额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{data1161}}</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"A105120特殊行业准备金及纳税调整明细表!R11C4"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元，本年末贷款资产余额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{data1171}}</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"A105120特殊行业准备金及纳税调整明细表!R11C5"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元，税收金额中上年末准予提取贷款损失准备金的贷款资产余额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{data1201}}</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"A105120特殊行业准备金及纳税调整明细表!R11C8"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元，本年末准予提取贷款损失准备金的贷款资产余额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{data1211}}</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"A105120特殊行业准备金及纳税调整明细表!R11C9"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元，按本年末准予提取贷款损失准备金的贷款资产余额与计提比例计算的准备金额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{data1231}}</w:t>
      </w:r>
      <w:r>
        <w:rPr>
          <w:rFonts w:hint="eastAsia" w:ascii="微软雅黑" w:hAnsi="微软雅黑" w:eastAsia="微软雅黑" w:cs="微软雅黑"/>
          <w:sz w:val="21"/>
          <w:szCs w:val="21"/>
          <w:lang w:val="en-US" w:eastAsia="zh-CN"/>
        </w:rPr>
        <w:t>元；</w:t>
      </w:r>
    </w:p>
    <w:p w14:paraId="65806C02">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highlight w:val="red"/>
          <w:lang w:val="en-US" w:eastAsia="zh-CN"/>
        </w:rPr>
      </w:pPr>
      <w:r>
        <w:rPr>
          <w:rFonts w:hint="eastAsia" w:ascii="微软雅黑" w:hAnsi="微软雅黑" w:eastAsia="微软雅黑" w:cs="微软雅黑"/>
          <w:sz w:val="21"/>
          <w:szCs w:val="21"/>
          <w:lang w:val="en-US" w:eastAsia="zh-CN"/>
        </w:rPr>
        <w:t>损失类贷款：贷款损失未到期责任准备金，账载金额中上年末贷款资产余额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{data1162}}</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"A105120特殊行业准备金及纳税调整明细表!R12C4"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元，本年末贷款资产余额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{data1172}}</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"A105120特殊行业准备金及纳税调整明细表!R12C5"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元，税收金额中上年末准予提取贷款损失准备金的贷款资产余额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{data1202}}</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"A105120特殊行业准备金及纳税调整明细表!R12C8"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元，本年末准予提取贷款损失准备金的贷款资产余额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{data1212}}</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"A105120特殊行业准备金及纳税调整明细表!R12C9"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元，按本年末准予提取贷款损失准备金的贷款资产余额与计提比例计算的准备金额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{data1232}}</w:t>
      </w:r>
      <w:r>
        <w:rPr>
          <w:rFonts w:hint="eastAsia" w:ascii="微软雅黑" w:hAnsi="微软雅黑" w:eastAsia="微软雅黑" w:cs="微软雅黑"/>
          <w:sz w:val="21"/>
          <w:szCs w:val="21"/>
          <w:lang w:val="en-US" w:eastAsia="zh-CN"/>
        </w:rPr>
        <w:t>元</w:t>
      </w:r>
      <w:r>
        <w:rPr>
          <w:rFonts w:hint="eastAsia" w:ascii="微软雅黑" w:hAnsi="微软雅黑" w:eastAsia="微软雅黑" w:cs="微软雅黑"/>
          <w:sz w:val="21"/>
          <w:szCs w:val="21"/>
          <w:highlight w:val="none"/>
          <w:lang w:val="en-US" w:eastAsia="zh-CN"/>
        </w:rPr>
        <w:t>；</w:t>
      </w:r>
    </w:p>
    <w:p w14:paraId="055F9F35">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B.小额贷款公司，账载金额中上年末贷款资产余额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{data1163}}</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"A105120特殊行业准备金及纳税调整明细表!R13C4"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元，本年末贷款资产余额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{data1173}}</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"A105120特殊行业准备金及纳税调整明细表!R13C5"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元，上年末贷款损失准备金余额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{data1183}}</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"A105120特殊行业准备金及纳税调整明细表!R13C6"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元，本年末贷款损失准备金余额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{data1193}}</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"A105120特殊行业准备金及纳税调整明细表!R13C7"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元，税收金额中按本年末准予提取贷款损失准备金的贷款资产余额与计提比例计算的准备金额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{data1233}}</w:t>
      </w:r>
      <w:r>
        <w:rPr>
          <w:rFonts w:hint="eastAsia" w:ascii="微软雅黑" w:hAnsi="微软雅黑" w:eastAsia="微软雅黑" w:cs="微软雅黑"/>
          <w:sz w:val="21"/>
          <w:szCs w:val="21"/>
          <w:lang w:val="en-US" w:eastAsia="zh-CN"/>
        </w:rPr>
        <w:t>元，截至上年末已在税前扣除的贷款损失准备金的余额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{data1243}}</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"A105120特殊行业准备金及纳税调整明细表!R13C12"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元，准予当年税前扣除的贷款损失准备金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{data1253}}</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"A105120特殊行业准备金及纳税调整明细表!R13C13"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{data1263}}</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"A105120特殊行业准备金及纳税调整明细表!R13C14"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w:t>
      </w:r>
    </w:p>
    <w:p w14:paraId="6B244B40">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C.其他，账载金额中上年末贷款资产余额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{data1164}}</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"A105120特殊行业准备金及纳税调整明细表!R14C4"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元，本年末贷款资产余额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{data1174}}</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"A105120特殊行业准备金及纳税调整明细表!R14C5"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元，上年末贷款损失准备金余额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{data1184}}</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"A105120特殊行业准备金及纳税调整明细表!R14C6"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元，本年末贷款损失准备金余额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{data1194}}</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"A105120特殊行业准备金及纳税调整明细表!R14C7"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元，税收金额中按本年末准予提取贷款损失准备金的贷款资产余额与计提比例计算的准备金额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{data1234}}</w:t>
      </w:r>
      <w:r>
        <w:rPr>
          <w:rFonts w:hint="eastAsia" w:ascii="微软雅黑" w:hAnsi="微软雅黑" w:eastAsia="微软雅黑" w:cs="微软雅黑"/>
          <w:sz w:val="21"/>
          <w:szCs w:val="21"/>
          <w:lang w:val="en-US" w:eastAsia="zh-CN"/>
        </w:rPr>
        <w:t>元，截至上年末已在税前扣除的贷款损失准备金的余额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{data1244}}</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"A105120特殊行业准备金及纳税调整明细表!R14C12"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元，准予当年税前扣除的贷款损失准备金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{data1254}}</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"A105120特殊行业准备金及纳税调整明细表!R14C13"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{data1264}}</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"A105120特殊行业准备金及纳税调整明细表!R14C14"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w:t>
      </w:r>
    </w:p>
    <w:p w14:paraId="5158C5F4">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default" w:ascii="微软雅黑" w:hAnsi="微软雅黑" w:cs="微软雅黑"/>
          <w:b/>
          <w:bCs/>
          <w:sz w:val="21"/>
          <w:szCs w:val="21"/>
          <w:lang w:val="en-US" w:eastAsia="zh-CN"/>
        </w:rPr>
      </w:pPr>
      <w:r>
        <w:rPr>
          <w:rFonts w:hint="default" w:ascii="微软雅黑" w:hAnsi="微软雅黑" w:cs="微软雅黑"/>
          <w:b/>
          <w:bCs/>
          <w:sz w:val="21"/>
          <w:szCs w:val="21"/>
          <w:lang w:val="en-US" w:eastAsia="zh-CN"/>
        </w:rPr>
        <w:t>（4）房地产开发企业特定业务计算的纳税调整</w:t>
      </w:r>
    </w:p>
    <w:p w14:paraId="787F3A8A">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cs="微软雅黑"/>
          <w:sz w:val="21"/>
          <w:szCs w:val="21"/>
          <w:lang w:val="en-US" w:eastAsia="zh-CN"/>
        </w:rPr>
        <w:t>贵公司20**</w:t>
      </w:r>
      <w:r>
        <w:rPr>
          <w:rFonts w:hint="eastAsia" w:ascii="微软雅黑" w:hAnsi="微软雅黑" w:eastAsia="微软雅黑" w:cs="微软雅黑"/>
          <w:sz w:val="21"/>
          <w:szCs w:val="21"/>
          <w:lang w:val="en-US" w:eastAsia="zh-CN"/>
        </w:rPr>
        <w:t>年度销售未完工产品按预计计税毛利率（×</w:t>
      </w:r>
      <w:r>
        <w:rPr>
          <w:rFonts w:hint="eastAsia" w:ascii="微软雅黑" w:hAnsi="微软雅黑" w:eastAsia="微软雅黑" w:cs="微软雅黑"/>
          <w:sz w:val="21"/>
          <w:szCs w:val="21"/>
          <w:highlight w:val="none"/>
          <w:lang w:val="en-US" w:eastAsia="zh-CN"/>
        </w:rPr>
        <w:t>×%）计算预计毛利额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{data337}}</w:t>
      </w:r>
      <w:r>
        <w:rPr>
          <w:rFonts w:hint="eastAsia" w:ascii="微软雅黑" w:hAnsi="微软雅黑" w:eastAsia="微软雅黑" w:cs="微软雅黑"/>
          <w:sz w:val="21"/>
          <w:szCs w:val="21"/>
          <w:highlight w:val="none"/>
          <w:lang w:val="en-US" w:eastAsia="zh-CN"/>
        </w:rPr>
        <w:t>元，</w:t>
      </w:r>
      <w:r>
        <w:rPr>
          <w:rFonts w:hint="eastAsia" w:ascii="微软雅黑" w:hAnsi="微软雅黑" w:eastAsia="微软雅黑" w:cs="微软雅黑"/>
          <w:sz w:val="21"/>
          <w:szCs w:val="21"/>
          <w:lang w:val="en-US" w:eastAsia="zh-CN"/>
        </w:rPr>
        <w:t>根据税法、《关于印发〈房地产开发经营业务企业所得税处理办法〉的通知》（国税发[2009]31号）规定，审核确认税收金额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{data201}}</w:t>
      </w:r>
      <w:r>
        <w:rPr>
          <w:rFonts w:hint="eastAsia" w:ascii="微软雅黑" w:hAnsi="微软雅黑" w:eastAsia="微软雅黑" w:cs="微软雅黑"/>
          <w:sz w:val="21"/>
          <w:szCs w:val="21"/>
          <w:lang w:val="en-US" w:eastAsia="zh-CN"/>
        </w:rPr>
        <w:t>元，审核确认纳税调</w:t>
      </w:r>
      <w:r>
        <w:rPr>
          <w:rFonts w:hint="eastAsia" w:ascii="微软雅黑" w:hAnsi="微软雅黑" w:cs="微软雅黑"/>
          <w:sz w:val="21"/>
          <w:szCs w:val="21"/>
          <w:lang w:val="en-US" w:eastAsia="zh-CN"/>
        </w:rPr>
        <w:t>增</w:t>
      </w:r>
      <w:r>
        <w:rPr>
          <w:rFonts w:hint="eastAsia" w:ascii="微软雅黑" w:hAnsi="微软雅黑" w:eastAsia="微软雅黑" w:cs="微软雅黑"/>
          <w:sz w:val="21"/>
          <w:szCs w:val="21"/>
          <w:lang w:val="en-US" w:eastAsia="zh-CN"/>
        </w:rPr>
        <w:t>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{data254}}</w:t>
      </w:r>
      <w:r>
        <w:rPr>
          <w:rFonts w:hint="eastAsia" w:ascii="微软雅黑" w:hAnsi="微软雅黑" w:eastAsia="微软雅黑" w:cs="微软雅黑"/>
          <w:sz w:val="21"/>
          <w:szCs w:val="21"/>
          <w:lang w:val="en-US" w:eastAsia="zh-CN"/>
        </w:rPr>
        <w:t>元，审核确认纳税调</w:t>
      </w:r>
      <w:r>
        <w:rPr>
          <w:rFonts w:hint="eastAsia" w:ascii="微软雅黑" w:hAnsi="微软雅黑" w:cs="微软雅黑"/>
          <w:sz w:val="21"/>
          <w:szCs w:val="21"/>
          <w:lang w:val="en-US" w:eastAsia="zh-CN"/>
        </w:rPr>
        <w:t>减</w:t>
      </w:r>
      <w:r>
        <w:rPr>
          <w:rFonts w:hint="eastAsia" w:ascii="微软雅黑" w:hAnsi="微软雅黑" w:eastAsia="微软雅黑" w:cs="微软雅黑"/>
          <w:sz w:val="21"/>
          <w:szCs w:val="21"/>
          <w:lang w:val="en-US" w:eastAsia="zh-CN"/>
        </w:rPr>
        <w:t>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{data307}}</w:t>
      </w:r>
      <w:r>
        <w:rPr>
          <w:rFonts w:hint="eastAsia" w:ascii="微软雅黑" w:hAnsi="微软雅黑" w:eastAsia="微软雅黑" w:cs="微软雅黑"/>
          <w:sz w:val="21"/>
          <w:szCs w:val="21"/>
          <w:lang w:val="en-US" w:eastAsia="zh-CN"/>
        </w:rPr>
        <w:t>元。具体调整情况如下：</w:t>
      </w:r>
    </w:p>
    <w:p w14:paraId="42A6372F">
      <w:pPr>
        <w:pageBreakBefore w:val="0"/>
        <w:widowControl w:val="0"/>
        <w:numPr>
          <w:ilvl w:val="0"/>
          <w:numId w:val="0"/>
        </w:numPr>
        <w:kinsoku/>
        <w:wordWrap/>
        <w:overflowPunct/>
        <w:topLinePunct w:val="0"/>
        <w:autoSpaceDE/>
        <w:autoSpaceDN/>
        <w:bidi w:val="0"/>
        <w:adjustRightInd/>
        <w:spacing w:line="520" w:lineRule="exact"/>
        <w:ind w:left="0" w:leftChars="0"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fldChar w:fldCharType="begin"/>
      </w:r>
      <w:r>
        <w:rPr>
          <w:rFonts w:hint="eastAsia" w:ascii="微软雅黑" w:hAnsi="微软雅黑" w:eastAsia="微软雅黑" w:cs="微软雅黑"/>
          <w:sz w:val="21"/>
          <w:szCs w:val="21"/>
          <w:lang w:val="en-US" w:eastAsia="zh-CN"/>
        </w:rPr>
        <w:instrText xml:space="preserve"> = 1 \* GB3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t>①</w:t>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房地产企业销售未完工开发产品特定业务计算的纳税调整额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{data364}}</w:t>
      </w:r>
      <w:r>
        <w:rPr>
          <w:rFonts w:hint="eastAsia" w:ascii="微软雅黑" w:hAnsi="微软雅黑" w:eastAsia="微软雅黑" w:cs="微软雅黑"/>
          <w:sz w:val="21"/>
          <w:szCs w:val="21"/>
          <w:lang w:val="en-US" w:eastAsia="zh-CN"/>
        </w:rPr>
        <w:t>元（B-C）；</w:t>
      </w:r>
    </w:p>
    <w:p w14:paraId="056BB87F">
      <w:pPr>
        <w:pageBreakBefore w:val="0"/>
        <w:widowControl w:val="0"/>
        <w:numPr>
          <w:ilvl w:val="0"/>
          <w:numId w:val="0"/>
        </w:numPr>
        <w:kinsoku/>
        <w:wordWrap/>
        <w:overflowPunct/>
        <w:topLinePunct w:val="0"/>
        <w:autoSpaceDE/>
        <w:autoSpaceDN/>
        <w:bidi w:val="0"/>
        <w:adjustRightInd/>
        <w:spacing w:line="520" w:lineRule="exact"/>
        <w:ind w:left="0" w:leftChars="0"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A.销售未完工产品的税收金额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{data336}}</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"A105010视同销售和房地产开发企业特定业务纳税调整明细表!R27C7"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w:t>
      </w:r>
    </w:p>
    <w:p w14:paraId="08FDF81C">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B.销售未完工产品预计毛利额税收金额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{data337}}</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"A105010视同销售和房地产开发企业特定业务纳税调整明细表!R28C7"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{data366}}</w:t>
      </w:r>
      <w:r>
        <w:rPr>
          <w:rFonts w:hint="eastAsia" w:ascii="微软雅黑" w:hAnsi="微软雅黑" w:eastAsia="微软雅黑" w:cs="微软雅黑"/>
          <w:sz w:val="21"/>
          <w:szCs w:val="21"/>
          <w:lang w:val="en-US" w:eastAsia="zh-CN"/>
        </w:rPr>
        <w:t>元；</w:t>
      </w:r>
    </w:p>
    <w:p w14:paraId="361D38D6">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C.实际发生的税金及附加、土地增值税税收金额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{data338}}</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"A105010视同销售和房地产开发企业特定业务纳税调整明细表!R29C7"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{data367}}</w:t>
      </w:r>
      <w:r>
        <w:rPr>
          <w:rFonts w:hint="eastAsia" w:ascii="微软雅黑" w:hAnsi="微软雅黑" w:eastAsia="微软雅黑" w:cs="微软雅黑"/>
          <w:sz w:val="21"/>
          <w:szCs w:val="21"/>
          <w:lang w:val="en-US" w:eastAsia="zh-CN"/>
        </w:rPr>
        <w:t>元。</w:t>
      </w:r>
    </w:p>
    <w:p w14:paraId="732E2AA4">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fldChar w:fldCharType="begin"/>
      </w:r>
      <w:r>
        <w:rPr>
          <w:rFonts w:hint="eastAsia" w:ascii="微软雅黑" w:hAnsi="微软雅黑" w:eastAsia="微软雅黑" w:cs="微软雅黑"/>
          <w:sz w:val="21"/>
          <w:szCs w:val="21"/>
          <w:lang w:val="en-US" w:eastAsia="zh-CN"/>
        </w:rPr>
        <w:instrText xml:space="preserve"> = 2 \* GB3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t>②</w:t>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房地产企业销售的未完工产品转完工产品特定业务计算的纳税调整额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{data368}}</w:t>
      </w:r>
      <w:r>
        <w:rPr>
          <w:rFonts w:hint="eastAsia" w:ascii="微软雅黑" w:hAnsi="微软雅黑" w:eastAsia="微软雅黑" w:cs="微软雅黑"/>
          <w:sz w:val="21"/>
          <w:szCs w:val="21"/>
          <w:lang w:val="en-US" w:eastAsia="zh-CN"/>
        </w:rPr>
        <w:t>元（B-C）；</w:t>
      </w:r>
    </w:p>
    <w:p w14:paraId="72EF381F">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A.销售未完工产品转完工产品确认的销售收入税收金额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{data340}}</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"A105010视同销售和房地产开发企业特定业务纳税调整明细表!R31C7"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w:t>
      </w:r>
    </w:p>
    <w:p w14:paraId="720829C5">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B.转回的销售未完工产品预计毛利额税收金额</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"A105010视同销售和房地产开发企业特定业务纳税调整明细表!R32C7"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{data370}}</w:t>
      </w:r>
      <w:r>
        <w:rPr>
          <w:rFonts w:hint="eastAsia" w:ascii="微软雅黑" w:hAnsi="微软雅黑" w:eastAsia="微软雅黑" w:cs="微软雅黑"/>
          <w:sz w:val="21"/>
          <w:szCs w:val="21"/>
          <w:lang w:val="en-US" w:eastAsia="zh-CN"/>
        </w:rPr>
        <w:t>元；</w:t>
      </w:r>
    </w:p>
    <w:p w14:paraId="15BBCEC9">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C.转回实际发生的税金及附加、土地增值税税收金额</w:t>
      </w:r>
      <w:r>
        <w:rPr>
          <w:rFonts w:hint="eastAsia" w:ascii="微软雅黑" w:hAnsi="微软雅黑" w:eastAsia="微软雅黑" w:cs="微软雅黑"/>
          <w:sz w:val="21"/>
          <w:szCs w:val="21"/>
          <w:lang w:val="en-US" w:eastAsia="zh-CN"/>
        </w:rPr>
        <w:fldChar w:fldCharType="begin"/>
      </w:r>
      <w:r>
        <w:instrText xml:space="preserve"> LINK Excel.Sheet.8 "D:/亚信/2024年度税审模板/新建文件夹/XX公司202X年度纳税审核报告/附件5 企业所得税年度纳税审核表（XX公司）.xls" "A105010视同销售和房地产开发企业特定业务纳税调整明细表!R33C7" \t \a \* MERGEFORMAT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元，审核确认纳税调整金额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{data371}}</w:t>
      </w:r>
      <w:r>
        <w:rPr>
          <w:rFonts w:hint="eastAsia" w:ascii="微软雅黑" w:hAnsi="微软雅黑" w:eastAsia="微软雅黑" w:cs="微软雅黑"/>
          <w:sz w:val="21"/>
          <w:szCs w:val="21"/>
          <w:lang w:val="en-US" w:eastAsia="zh-CN"/>
        </w:rPr>
        <w:t>元。</w:t>
      </w:r>
    </w:p>
    <w:p w14:paraId="1606C513">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（5）合伙企业法人合伙人应分得的应纳税所得额</w:t>
      </w:r>
    </w:p>
    <w:p w14:paraId="4B36E45B">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cs="微软雅黑"/>
          <w:sz w:val="21"/>
          <w:szCs w:val="21"/>
          <w:lang w:val="en-US" w:eastAsia="zh-CN"/>
        </w:rPr>
        <w:t>贵公司20**</w:t>
      </w:r>
      <w:r>
        <w:rPr>
          <w:rFonts w:hint="eastAsia" w:ascii="微软雅黑" w:hAnsi="微软雅黑" w:eastAsia="微软雅黑" w:cs="微软雅黑"/>
          <w:sz w:val="21"/>
          <w:szCs w:val="21"/>
          <w:lang w:val="en-US" w:eastAsia="zh-CN"/>
        </w:rPr>
        <w:t>年度发生有限合伙企业法人合伙方本年会计核算上确认的对有限合伙企业的投资所得账载金额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{data149}}</w:t>
      </w:r>
      <w:r>
        <w:rPr>
          <w:rFonts w:hint="eastAsia" w:ascii="微软雅黑" w:hAnsi="微软雅黑" w:eastAsia="微软雅黑" w:cs="微软雅黑"/>
          <w:sz w:val="21"/>
          <w:szCs w:val="21"/>
          <w:lang w:val="en-US" w:eastAsia="zh-CN"/>
        </w:rPr>
        <w:t>元，根据“先分后税”原则和《关于合伙企业合伙人所得税问题的通知》（财税[2008]159号）文件第四条规定计算的从合伙企业分得的法人合伙方应纳税所得额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{data202}}</w:t>
      </w:r>
      <w:r>
        <w:rPr>
          <w:rFonts w:hint="eastAsia" w:ascii="微软雅黑" w:hAnsi="微软雅黑" w:eastAsia="微软雅黑" w:cs="微软雅黑"/>
          <w:sz w:val="21"/>
          <w:szCs w:val="21"/>
          <w:lang w:val="en-US" w:eastAsia="zh-CN"/>
        </w:rPr>
        <w:t>元，审核确认纳税调整增加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{data255}}</w:t>
      </w:r>
      <w:r>
        <w:rPr>
          <w:rFonts w:hint="eastAsia" w:ascii="微软雅黑" w:hAnsi="微软雅黑" w:eastAsia="微软雅黑" w:cs="微软雅黑"/>
          <w:sz w:val="21"/>
          <w:szCs w:val="21"/>
          <w:lang w:val="en-US" w:eastAsia="zh-CN"/>
        </w:rPr>
        <w:t>元，审核确认纳税调整减少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{data308}}</w:t>
      </w:r>
      <w:r>
        <w:rPr>
          <w:rFonts w:hint="eastAsia" w:ascii="微软雅黑" w:hAnsi="微软雅黑" w:eastAsia="微软雅黑" w:cs="微软雅黑"/>
          <w:sz w:val="21"/>
          <w:szCs w:val="21"/>
          <w:lang w:val="en-US" w:eastAsia="zh-CN"/>
        </w:rPr>
        <w:t>元。</w:t>
      </w:r>
    </w:p>
    <w:p w14:paraId="014DB230">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6）发行永续债利息支出</w:t>
      </w:r>
    </w:p>
    <w:p w14:paraId="6BAD5F4A">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cs="微软雅黑"/>
          <w:sz w:val="21"/>
          <w:szCs w:val="21"/>
          <w:lang w:val="en-US" w:eastAsia="zh-CN"/>
        </w:rPr>
        <w:t>贵公司20**</w:t>
      </w:r>
      <w:r>
        <w:rPr>
          <w:rFonts w:hint="eastAsia" w:ascii="微软雅黑" w:hAnsi="微软雅黑" w:eastAsia="微软雅黑" w:cs="微软雅黑"/>
          <w:sz w:val="21"/>
          <w:szCs w:val="21"/>
          <w:lang w:val="en-US" w:eastAsia="zh-CN"/>
        </w:rPr>
        <w:t>年度发生永续债利息支出，账载金额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{data150}}</w:t>
      </w:r>
      <w:r>
        <w:rPr>
          <w:rFonts w:hint="eastAsia" w:ascii="微软雅黑" w:hAnsi="微软雅黑" w:eastAsia="微软雅黑" w:cs="微软雅黑"/>
          <w:sz w:val="21"/>
          <w:szCs w:val="21"/>
          <w:lang w:val="en-US" w:eastAsia="zh-CN"/>
        </w:rPr>
        <w:t>元，根据《企业所得税法》（主席令第63号）、《关于永续债企业所得税政策问题的公告》（财政部、税务总局公告2019年第64号）相关规定，税收金额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{data203}}</w:t>
      </w:r>
      <w:r>
        <w:rPr>
          <w:rFonts w:hint="eastAsia" w:ascii="微软雅黑" w:hAnsi="微软雅黑" w:eastAsia="微软雅黑" w:cs="微软雅黑"/>
          <w:sz w:val="21"/>
          <w:szCs w:val="21"/>
          <w:lang w:val="en-US" w:eastAsia="zh-CN"/>
        </w:rPr>
        <w:t>元，审核确认纳税调整增加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{data256}}</w:t>
      </w:r>
      <w:r>
        <w:rPr>
          <w:rFonts w:hint="eastAsia" w:ascii="微软雅黑" w:hAnsi="微软雅黑" w:eastAsia="微软雅黑" w:cs="微软雅黑"/>
          <w:sz w:val="21"/>
          <w:szCs w:val="21"/>
          <w:lang w:val="en-US" w:eastAsia="zh-CN"/>
        </w:rPr>
        <w:t>元，审核确认纳税调整减少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{data309}}</w:t>
      </w:r>
      <w:r>
        <w:rPr>
          <w:rFonts w:hint="eastAsia" w:ascii="微软雅黑" w:hAnsi="微软雅黑" w:eastAsia="微软雅黑" w:cs="微软雅黑"/>
          <w:sz w:val="21"/>
          <w:szCs w:val="21"/>
          <w:lang w:val="en-US" w:eastAsia="zh-CN"/>
        </w:rPr>
        <w:t>元。</w:t>
      </w:r>
    </w:p>
    <w:p w14:paraId="32FF6127">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（7）其他特殊事项调整</w:t>
      </w:r>
    </w:p>
    <w:p w14:paraId="7C628D75">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cs="微软雅黑"/>
          <w:sz w:val="21"/>
          <w:szCs w:val="21"/>
          <w:lang w:val="en-US" w:eastAsia="zh-CN"/>
        </w:rPr>
        <w:t>贵公司20**</w:t>
      </w:r>
      <w:r>
        <w:rPr>
          <w:rFonts w:hint="eastAsia" w:ascii="微软雅黑" w:hAnsi="微软雅黑" w:eastAsia="微软雅黑" w:cs="微软雅黑"/>
          <w:sz w:val="21"/>
          <w:szCs w:val="21"/>
          <w:lang w:val="en-US" w:eastAsia="zh-CN"/>
        </w:rPr>
        <w:t>年度发生其他特殊事项调整项目，审核确认纳税调整增加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{data257}}</w:t>
      </w:r>
      <w:r>
        <w:rPr>
          <w:rFonts w:hint="eastAsia" w:ascii="微软雅黑" w:hAnsi="微软雅黑" w:eastAsia="微软雅黑" w:cs="微软雅黑"/>
          <w:sz w:val="21"/>
          <w:szCs w:val="21"/>
          <w:lang w:val="en-US" w:eastAsia="zh-CN"/>
        </w:rPr>
        <w:t>元，审核确认纳税调整减少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{data310}}</w:t>
      </w:r>
      <w:r>
        <w:rPr>
          <w:rFonts w:hint="eastAsia" w:ascii="微软雅黑" w:hAnsi="微软雅黑" w:eastAsia="微软雅黑" w:cs="微软雅黑"/>
          <w:sz w:val="21"/>
          <w:szCs w:val="21"/>
          <w:lang w:val="en-US" w:eastAsia="zh-CN"/>
        </w:rPr>
        <w:t>元。具体项目如下：</w:t>
      </w:r>
    </w:p>
    <w:p w14:paraId="3737CAB4">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①××项目，审核确认纳税调整增加××元，审核确认纳税调整减少××元；</w:t>
      </w:r>
    </w:p>
    <w:p w14:paraId="7ED7D4E1">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②××项目，审核确认纳税调整增加××元，审核确认纳税调整减少××元；  ……</w:t>
      </w:r>
    </w:p>
    <w:p w14:paraId="09FCAD56">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5.特别纳税调整应税所得</w:t>
      </w:r>
    </w:p>
    <w:p w14:paraId="00F8827C">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cs="微软雅黑"/>
          <w:sz w:val="21"/>
          <w:szCs w:val="21"/>
          <w:lang w:val="en-US" w:eastAsia="zh-CN"/>
        </w:rPr>
        <w:t>贵公司20**</w:t>
      </w:r>
      <w:r>
        <w:rPr>
          <w:rFonts w:hint="eastAsia" w:ascii="微软雅黑" w:hAnsi="微软雅黑" w:eastAsia="微软雅黑" w:cs="微软雅黑"/>
          <w:sz w:val="21"/>
          <w:szCs w:val="21"/>
          <w:lang w:val="en-US" w:eastAsia="zh-CN"/>
        </w:rPr>
        <w:t>年度根据《关于印发新企业所得税法精神宣传提纲的通知》（国税函[2008]159号 第三十条至第四十条）、《关于完善预约定价安排管理有关事项的公告》（国家税务总局公告2016年第64号）、《关于发布&lt;特别纳税调查调整及相互协商程序管理办法&gt;的公告》（国家税务总局公告2017年第6号）及税务机关特别纳税调整的文件，核准的本年度应自行审核确认纳税调整增加的当年应纳税所得，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{data258}}</w:t>
      </w:r>
      <w:r>
        <w:rPr>
          <w:rFonts w:hint="eastAsia" w:ascii="微软雅黑" w:hAnsi="微软雅黑" w:eastAsia="微软雅黑" w:cs="微软雅黑"/>
          <w:sz w:val="21"/>
          <w:szCs w:val="21"/>
          <w:lang w:val="en-US" w:eastAsia="zh-CN"/>
        </w:rPr>
        <w:t>元，纳税调整减少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{data311}}</w:t>
      </w:r>
      <w:r>
        <w:rPr>
          <w:rFonts w:hint="eastAsia" w:ascii="微软雅黑" w:hAnsi="微软雅黑" w:eastAsia="微软雅黑" w:cs="微软雅黑"/>
          <w:sz w:val="21"/>
          <w:szCs w:val="21"/>
          <w:lang w:val="en-US" w:eastAsia="zh-CN"/>
        </w:rPr>
        <w:t>元。</w:t>
      </w:r>
    </w:p>
    <w:p w14:paraId="1F475B37">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6.其他纳税调整项目</w:t>
      </w:r>
    </w:p>
    <w:p w14:paraId="653B6AB3">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cs="微软雅黑"/>
          <w:sz w:val="21"/>
          <w:szCs w:val="21"/>
          <w:lang w:val="en-US" w:eastAsia="zh-CN"/>
        </w:rPr>
        <w:t>贵公司20**</w:t>
      </w:r>
      <w:r>
        <w:rPr>
          <w:rFonts w:hint="eastAsia" w:ascii="微软雅黑" w:hAnsi="微软雅黑" w:eastAsia="微软雅黑" w:cs="微软雅黑"/>
          <w:sz w:val="21"/>
          <w:szCs w:val="21"/>
          <w:lang w:val="en-US" w:eastAsia="zh-CN"/>
        </w:rPr>
        <w:t>年度发生其他纳税调整，审核确认纳税调整增加</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{data259}}</w:t>
      </w:r>
      <w:r>
        <w:rPr>
          <w:rFonts w:hint="eastAsia" w:ascii="微软雅黑" w:hAnsi="微软雅黑" w:eastAsia="微软雅黑" w:cs="微软雅黑"/>
          <w:sz w:val="21"/>
          <w:szCs w:val="21"/>
          <w:lang w:val="en-US" w:eastAsia="zh-CN"/>
        </w:rPr>
        <w:t>元，审核确认纳税调整减少</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{data312}}</w:t>
      </w:r>
      <w:r>
        <w:rPr>
          <w:rFonts w:hint="eastAsia" w:ascii="微软雅黑" w:hAnsi="微软雅黑" w:eastAsia="微软雅黑" w:cs="微软雅黑"/>
          <w:sz w:val="21"/>
          <w:szCs w:val="21"/>
          <w:lang w:val="en-US" w:eastAsia="zh-CN"/>
        </w:rPr>
        <w:t>元。</w:t>
      </w:r>
    </w:p>
    <w:p w14:paraId="1D047DB2">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（1）××项目，审核确认纳税调整增加××元，审核确认纳税调整减少××元；</w:t>
      </w:r>
    </w:p>
    <w:p w14:paraId="3D933C94">
      <w:pPr>
        <w:pageBreakBefore w:val="0"/>
        <w:widowControl w:val="0"/>
        <w:numPr>
          <w:ilvl w:val="0"/>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（2）××项目，审核确认纳税调整增加××元，审核确认纳税调整减少××元；</w:t>
      </w:r>
    </w:p>
    <w:p w14:paraId="4C3F3B0A">
      <w:pPr>
        <w:pStyle w:val="95"/>
        <w:pageBreakBefore w:val="0"/>
        <w:kinsoku/>
        <w:wordWrap/>
        <w:overflowPunct/>
        <w:topLinePunct w:val="0"/>
        <w:autoSpaceDE/>
        <w:autoSpaceDN/>
        <w:bidi w:val="0"/>
        <w:adjustRightInd/>
        <w:spacing w:before="0" w:line="520" w:lineRule="exact"/>
        <w:ind w:firstLine="420" w:firstLineChars="200"/>
        <w:jc w:val="both"/>
        <w:textAlignment w:val="auto"/>
        <w:rPr>
          <w:rFonts w:hint="eastAsia" w:ascii="微软雅黑" w:hAnsi="微软雅黑" w:eastAsia="微软雅黑" w:cs="微软雅黑"/>
          <w:sz w:val="21"/>
          <w:szCs w:val="21"/>
        </w:rPr>
      </w:pPr>
      <w:bookmarkStart w:id="18" w:name="_Toc513192404"/>
      <w:r>
        <w:rPr>
          <w:rFonts w:hint="eastAsia" w:ascii="微软雅黑" w:hAnsi="微软雅黑" w:eastAsia="微软雅黑" w:cs="微软雅黑"/>
          <w:sz w:val="21"/>
          <w:szCs w:val="21"/>
        </w:rPr>
        <w:t>（二）免税、减计收入及加计扣除额事项</w:t>
      </w:r>
      <w:bookmarkEnd w:id="18"/>
    </w:p>
    <w:p w14:paraId="15B8655A">
      <w:pPr>
        <w:pStyle w:val="97"/>
        <w:pageBreakBefore w:val="0"/>
        <w:kinsoku/>
        <w:wordWrap/>
        <w:overflowPunct/>
        <w:topLinePunct w:val="0"/>
        <w:autoSpaceDE/>
        <w:autoSpaceDN/>
        <w:bidi w:val="0"/>
        <w:adjustRightInd/>
        <w:spacing w:before="0" w:line="520" w:lineRule="exact"/>
        <w:ind w:right="0"/>
        <w:jc w:val="both"/>
        <w:textAlignment w:val="auto"/>
        <w:rPr>
          <w:rFonts w:hint="eastAsia" w:ascii="微软雅黑" w:hAnsi="微软雅黑" w:eastAsia="微软雅黑" w:cs="微软雅黑"/>
          <w:sz w:val="21"/>
          <w:szCs w:val="21"/>
        </w:rPr>
      </w:pPr>
      <w:bookmarkStart w:id="19" w:name="_Toc513192405"/>
      <w:r>
        <w:rPr>
          <w:rFonts w:hint="eastAsia" w:ascii="微软雅黑" w:hAnsi="微软雅黑" w:eastAsia="微软雅黑" w:cs="微软雅黑"/>
          <w:sz w:val="21"/>
          <w:szCs w:val="21"/>
        </w:rPr>
        <w:t>1.免税收入的审核</w:t>
      </w:r>
      <w:bookmarkEnd w:id="19"/>
    </w:p>
    <w:p w14:paraId="3F8CC18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bookmarkStart w:id="20" w:name="_Toc513192406"/>
      <w:r>
        <w:rPr>
          <w:rFonts w:hint="eastAsia" w:ascii="微软雅黑" w:hAnsi="微软雅黑" w:eastAsia="微软雅黑" w:cs="微软雅黑"/>
          <w:sz w:val="21"/>
          <w:szCs w:val="21"/>
          <w:lang w:eastAsia="zh-CN"/>
        </w:rPr>
        <w:t>贵公司</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年度取得××收入</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根据《企业所得税法》（主席令第63号）第二十六条及其《企业所得税法实施条例》（中华人民共和国国务院令第512号）第八十二条、第八十三条、第八十四条、《关于印发新企业所得税法精神宣传提纲的通知》（国税函[2008]159号）第二十四条文件的规定，审核确认免税收入</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元。具体数据如下：</w:t>
      </w:r>
    </w:p>
    <w:p w14:paraId="5DEF8344">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（1）根据《关于企业国债投资业务企业所得税处理问题的公告》（国家税务总局公告2011年第36号）等相关税收政策规定的，审核确认取得国债利息收入</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w:t>
      </w:r>
    </w:p>
    <w:p w14:paraId="5240A66C">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（2）根据《企业所得税法》（主席令第63号）第二十六条、《企业所得税法实施条例》（中华人民共和国国务院令第512号）第八十三条、《关于印发新企业所得税法精神宣传提纲的通知》（国税函[2008]159号 第二十四条）的规定，审核确认符合条件的居民企业之间的股息、红利等权益性投资收益</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元；其中：</w:t>
      </w:r>
    </w:p>
    <w:p w14:paraId="1192B32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①</w:t>
      </w:r>
      <w:r>
        <w:rPr>
          <w:rFonts w:hint="eastAsia" w:ascii="微软雅黑" w:hAnsi="微软雅黑" w:eastAsia="微软雅黑" w:cs="微软雅黑"/>
          <w:sz w:val="21"/>
          <w:szCs w:val="21"/>
        </w:rPr>
        <w:t>《中华人民共和国企业所得税法实施条例》第八十三条规定的投资收益，不含持有H股、创新企业CDR、永续债取得的投资收益，免征企业所得税额</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w:t>
      </w:r>
    </w:p>
    <w:p w14:paraId="590737B7">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②</w:t>
      </w:r>
      <w:r>
        <w:rPr>
          <w:rFonts w:hint="eastAsia" w:ascii="微软雅黑" w:hAnsi="微软雅黑" w:eastAsia="微软雅黑" w:cs="微软雅黑"/>
          <w:sz w:val="21"/>
          <w:szCs w:val="21"/>
        </w:rPr>
        <w:t>根据《关于永续债企业所得税政策问题的公告》（财政部 税务总局公告2019年第64号）等相关税收政策规定，居民企业取得的可以适用企业所得税法规定的居民企业之间的股息、红利等权益性投资收益免征企业所得税规定的永续债利息收入免征企业所得税额</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w:t>
      </w:r>
    </w:p>
    <w:p w14:paraId="59E01C68">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根据《企业所得税法》、《企业所得税法实施条例》及《关于非营利组织企业所得税免税收入问题的通知》（财税[2009]122号）及《关于非营利组织免税资格认定管理有关问题的通知》（财税〔2018〕13号）等相关税收政策规定的，认定的符合条件的非营利组织，取得符合条件的非营利组织的收入免征企业所得税额为</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w:t>
      </w:r>
    </w:p>
    <w:p w14:paraId="71BFD3CC">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根据《关于企业所得税若干优惠政策的通知》（财税[2008]1号）第二条第（二）项等相关税收政策规定的，投资者从证券投资基金分配中取得的收入金额为</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w:t>
      </w:r>
    </w:p>
    <w:p w14:paraId="1BAAE034">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5</w:t>
      </w:r>
      <w:r>
        <w:rPr>
          <w:rFonts w:hint="eastAsia" w:ascii="微软雅黑" w:hAnsi="微软雅黑" w:eastAsia="微软雅黑" w:cs="微软雅黑"/>
          <w:sz w:val="21"/>
          <w:szCs w:val="21"/>
        </w:rPr>
        <w:t>）根据《关于地方政府债券利息所得免征所得税问题的通知》（财税[2011]76号）、《关于地方政府债券利息免征所得税问题的通知》（财税[2013]5号）等相关税收政策规定的，取得的2009年、2010年和2011年发行的地方政府债券利息所得，2012年及以后年度发行的地方政府债券利息收入金额为</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w:t>
      </w:r>
    </w:p>
    <w:p w14:paraId="64BD8C1F">
      <w:pPr>
        <w:pStyle w:val="97"/>
        <w:pageBreakBefore w:val="0"/>
        <w:kinsoku/>
        <w:wordWrap/>
        <w:overflowPunct/>
        <w:topLinePunct w:val="0"/>
        <w:autoSpaceDE/>
        <w:autoSpaceDN/>
        <w:bidi w:val="0"/>
        <w:adjustRightInd/>
        <w:spacing w:before="0" w:line="520" w:lineRule="exact"/>
        <w:ind w:right="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rPr>
        <w:t>减计收入的审核</w:t>
      </w:r>
    </w:p>
    <w:bookmarkEnd w:id="20"/>
    <w:p w14:paraId="781EAA16">
      <w:pPr>
        <w:pageBreakBefore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bookmarkStart w:id="21" w:name="_Toc513192407"/>
      <w:r>
        <w:rPr>
          <w:rFonts w:hint="eastAsia" w:ascii="微软雅黑" w:hAnsi="微软雅黑" w:eastAsia="微软雅黑" w:cs="微软雅黑"/>
          <w:sz w:val="21"/>
          <w:szCs w:val="21"/>
          <w:lang w:eastAsia="zh-CN"/>
        </w:rPr>
        <w:t>贵公司</w:t>
      </w:r>
      <w:r>
        <w:rPr>
          <w:rFonts w:hint="eastAsia" w:ascii="微软雅黑" w:hAnsi="微软雅黑" w:eastAsia="微软雅黑" w:cs="微软雅黑"/>
          <w:sz w:val="21"/>
          <w:szCs w:val="21"/>
        </w:rPr>
        <w:t>××年度取得××收入</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根据《企业所得税法》（主席令第63号）第三十三条、《企业所得税法实施条例》（中华人民共和国国务院令第512号）第九十九条、《关于执行资源综合利用企业所得税优惠目录有关问题的通知》（财税[2008]47号）、《关于延续支持农村金融发展有关税收政策的通知》（财税[2017]44号）、《关于小额贷款公司有关税收政策的通知》（财税[2017]48号）文件的规定，审核确认减计收入</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元。具体数据如下：</w:t>
      </w:r>
    </w:p>
    <w:p w14:paraId="7884946E">
      <w:pPr>
        <w:pStyle w:val="100"/>
        <w:pageBreakBefore w:val="0"/>
        <w:widowControl w:val="0"/>
        <w:kinsoku/>
        <w:wordWrap/>
        <w:overflowPunct/>
        <w:topLinePunct w:val="0"/>
        <w:autoSpaceDE/>
        <w:autoSpaceDN/>
        <w:bidi w:val="0"/>
        <w:adjustRightInd/>
        <w:spacing w:line="520" w:lineRule="exact"/>
        <w:ind w:left="0"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（1）综合利用资源生产产品取得的收入在计算应纳税所得额时减计收入金额</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元（企业综合利用资源，生产符合国家产业政策规定的产品所取得的收入总额××元</w:t>
      </w:r>
      <w:r>
        <w:rPr>
          <w:rFonts w:hint="default" w:ascii="Arial" w:hAnsi="Arial" w:eastAsia="微软雅黑" w:cs="Arial"/>
          <w:sz w:val="21"/>
          <w:szCs w:val="21"/>
        </w:rPr>
        <w:t>×</w:t>
      </w:r>
      <w:r>
        <w:rPr>
          <w:rFonts w:hint="eastAsia" w:ascii="微软雅黑" w:hAnsi="微软雅黑" w:eastAsia="微软雅黑" w:cs="微软雅黑"/>
          <w:sz w:val="21"/>
          <w:szCs w:val="21"/>
        </w:rPr>
        <w:t>10%）；</w:t>
      </w:r>
    </w:p>
    <w:p w14:paraId="0E09B803">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（2）金融、保险等机构取得的涉农利息、保费减计收入金额</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元，其中：金融机构取得的涉农贷款利息收入在计算应纳税所得额时减计收入金额</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 xml:space="preserve">元（纳税人取得农户小额贷款利息收入总额乘以10%的金额）； </w:t>
      </w:r>
    </w:p>
    <w:p w14:paraId="7BD35A47">
      <w:pPr>
        <w:pStyle w:val="76"/>
        <w:pageBreakBefore w:val="0"/>
        <w:kinsoku/>
        <w:wordWrap/>
        <w:overflowPunct/>
        <w:topLinePunct w:val="0"/>
        <w:autoSpaceDE/>
        <w:autoSpaceDN/>
        <w:bidi w:val="0"/>
        <w:adjustRightInd/>
        <w:spacing w:line="520" w:lineRule="exact"/>
        <w:ind w:right="0" w:firstLine="420" w:firstLineChars="20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none"/>
          <w:lang w:val="en-US" w:eastAsia="zh-CN"/>
        </w:rPr>
        <w:t>3</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none"/>
        </w:rPr>
        <w:t>享受的其他减免税项目名称、减免税代码及减计收入金额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w:t>
      </w:r>
    </w:p>
    <w:p w14:paraId="3FDA9181">
      <w:pPr>
        <w:pStyle w:val="76"/>
        <w:pageBreakBefore w:val="0"/>
        <w:kinsoku/>
        <w:wordWrap/>
        <w:overflowPunct/>
        <w:topLinePunct w:val="0"/>
        <w:autoSpaceDE/>
        <w:autoSpaceDN/>
        <w:bidi w:val="0"/>
        <w:adjustRightInd/>
        <w:spacing w:line="520" w:lineRule="exact"/>
        <w:ind w:right="0" w:firstLine="420" w:firstLineChars="2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其中：</w:t>
      </w:r>
    </w:p>
    <w:p w14:paraId="3AEBB37C">
      <w:pPr>
        <w:pStyle w:val="76"/>
        <w:pageBreakBefore w:val="0"/>
        <w:kinsoku/>
        <w:wordWrap/>
        <w:overflowPunct/>
        <w:topLinePunct w:val="0"/>
        <w:autoSpaceDE/>
        <w:autoSpaceDN/>
        <w:bidi w:val="0"/>
        <w:adjustRightInd/>
        <w:spacing w:line="520" w:lineRule="exact"/>
        <w:ind w:right="0" w:firstLine="420" w:firstLineChars="20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 1 \* GB3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①</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根据《关于养老、托育、家政等社区家庭服务业税费优惠政策的公告》（财政部 税务总局 发展改革委 民政部 商务部 卫生健康委公告2019年第76号）等相关税收政策规定，社区养老、托育、家政相关服务的收入××</w:t>
      </w:r>
      <w:r>
        <w:rPr>
          <w:rFonts w:hint="eastAsia" w:ascii="微软雅黑" w:hAnsi="微软雅黑" w:eastAsia="微软雅黑" w:cs="微软雅黑"/>
          <w:sz w:val="21"/>
          <w:szCs w:val="21"/>
          <w:lang w:val="en-US" w:eastAsia="zh-CN"/>
        </w:rPr>
        <w:t>元</w:t>
      </w:r>
      <w:r>
        <w:rPr>
          <w:rFonts w:hint="eastAsia" w:ascii="微软雅黑" w:hAnsi="微软雅黑" w:eastAsia="微软雅黑" w:cs="微软雅黑"/>
          <w:sz w:val="21"/>
          <w:szCs w:val="21"/>
        </w:rPr>
        <w:t>乘</w:t>
      </w:r>
      <w:r>
        <w:rPr>
          <w:rFonts w:hint="eastAsia" w:ascii="微软雅黑" w:hAnsi="微软雅黑" w:eastAsia="微软雅黑" w:cs="微软雅黑"/>
          <w:sz w:val="21"/>
          <w:szCs w:val="21"/>
          <w:highlight w:val="none"/>
        </w:rPr>
        <w:t>以10%的金额为</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w:t>
      </w:r>
    </w:p>
    <w:p w14:paraId="0873264A">
      <w:pPr>
        <w:pStyle w:val="76"/>
        <w:pageBreakBefore w:val="0"/>
        <w:kinsoku/>
        <w:wordWrap/>
        <w:overflowPunct/>
        <w:topLinePunct w:val="0"/>
        <w:autoSpaceDE/>
        <w:autoSpaceDN/>
        <w:bidi w:val="0"/>
        <w:adjustRightInd/>
        <w:spacing w:line="520" w:lineRule="exact"/>
        <w:ind w:right="0" w:firstLine="420" w:firstLineChars="2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 2 \* GB3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②</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其他减计收入金额为</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w:t>
      </w:r>
    </w:p>
    <w:p w14:paraId="5F2032A8">
      <w:pPr>
        <w:pStyle w:val="97"/>
        <w:pageBreakBefore w:val="0"/>
        <w:kinsoku/>
        <w:wordWrap/>
        <w:overflowPunct/>
        <w:topLinePunct w:val="0"/>
        <w:autoSpaceDE/>
        <w:autoSpaceDN/>
        <w:bidi w:val="0"/>
        <w:adjustRightInd/>
        <w:spacing w:before="0" w:line="520" w:lineRule="exact"/>
        <w:ind w:left="0" w:leftChars="0"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3.加计扣除的审核</w:t>
      </w:r>
      <w:bookmarkEnd w:id="21"/>
    </w:p>
    <w:p w14:paraId="28E55407">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sz w:val="21"/>
          <w:szCs w:val="21"/>
        </w:rPr>
      </w:pPr>
      <w:bookmarkStart w:id="22" w:name="_Toc513192409"/>
      <w:r>
        <w:rPr>
          <w:rFonts w:hint="eastAsia" w:ascii="微软雅黑" w:hAnsi="微软雅黑" w:eastAsia="微软雅黑" w:cs="微软雅黑"/>
          <w:b/>
          <w:sz w:val="21"/>
          <w:szCs w:val="21"/>
        </w:rPr>
        <w:t>（1）一般企业研发费用加计扣除的审核</w:t>
      </w:r>
    </w:p>
    <w:p w14:paraId="5324A8E8">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sz w:val="21"/>
          <w:szCs w:val="21"/>
        </w:rPr>
      </w:pPr>
      <w:r>
        <w:rPr>
          <w:rFonts w:hint="eastAsia" w:ascii="微软雅黑" w:hAnsi="微软雅黑" w:eastAsia="微软雅黑" w:cs="微软雅黑"/>
          <w:sz w:val="21"/>
          <w:szCs w:val="21"/>
          <w:lang w:eastAsia="zh-CN"/>
        </w:rPr>
        <w:t>贵公司</w:t>
      </w:r>
      <w:r>
        <w:rPr>
          <w:rFonts w:hint="eastAsia" w:ascii="微软雅黑" w:hAnsi="微软雅黑" w:eastAsia="微软雅黑" w:cs="微软雅黑"/>
          <w:sz w:val="21"/>
          <w:szCs w:val="21"/>
        </w:rPr>
        <w:t>为一般企业，会计核算辅助账加计扣除金额</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元，本年可享受研发费用加计扣除</w:t>
      </w:r>
      <w:r>
        <w:rPr>
          <w:rFonts w:hint="eastAsia" w:ascii="微软雅黑" w:hAnsi="微软雅黑" w:eastAsia="微软雅黑" w:cs="微软雅黑"/>
          <w:sz w:val="21"/>
          <w:szCs w:val="21"/>
          <w:highlight w:val="none"/>
        </w:rPr>
        <w:t>项目数量××项。</w:t>
      </w:r>
      <w:r>
        <w:rPr>
          <w:rFonts w:hint="eastAsia" w:ascii="微软雅黑" w:hAnsi="微软雅黑" w:eastAsia="微软雅黑" w:cs="微软雅黑"/>
          <w:sz w:val="21"/>
          <w:szCs w:val="21"/>
        </w:rPr>
        <w:t>根据《企业所得税法》（主席令第63号）第三十条及《企业所得税法实施条例》（中华人民共和国国务院令第512号）第九十五条、《关于完善研究开发费用税前加计扣除政策的通知》（财税[2015]119号）</w:t>
      </w:r>
      <w:r>
        <w:rPr>
          <w:rFonts w:hint="eastAsia" w:ascii="微软雅黑" w:hAnsi="微软雅黑" w:eastAsia="微软雅黑" w:cs="微软雅黑"/>
          <w:kern w:val="2"/>
          <w:sz w:val="21"/>
          <w:szCs w:val="21"/>
        </w:rPr>
        <w:t>（部分条款失效）</w:t>
      </w:r>
      <w:r>
        <w:rPr>
          <w:rFonts w:hint="eastAsia" w:ascii="微软雅黑" w:hAnsi="微软雅黑" w:eastAsia="微软雅黑" w:cs="微软雅黑"/>
          <w:sz w:val="21"/>
          <w:szCs w:val="21"/>
        </w:rPr>
        <w:t>、《关于企业研究开发费用税前加计扣除政策有关问题的公告</w:t>
      </w:r>
      <w:r>
        <w:rPr>
          <w:rFonts w:hint="eastAsia" w:ascii="微软雅黑" w:hAnsi="微软雅黑" w:eastAsia="微软雅黑" w:cs="微软雅黑"/>
          <w:kern w:val="2"/>
          <w:sz w:val="21"/>
          <w:szCs w:val="21"/>
        </w:rPr>
        <w:t>》（国家税务总局公告2015年第97号）（部分条款失效）、《关于研发费用税前加计扣除归集范围有关问题的公告》（国家税务总局公告2017年第40号）及《关于进一步完善研发费用税前加计扣除政策的公告》（财</w:t>
      </w:r>
      <w:r>
        <w:rPr>
          <w:rFonts w:hint="eastAsia" w:ascii="微软雅黑" w:hAnsi="微软雅黑" w:eastAsia="微软雅黑" w:cs="微软雅黑"/>
          <w:kern w:val="2"/>
          <w:sz w:val="21"/>
          <w:szCs w:val="21"/>
          <w:lang w:val="en-US" w:eastAsia="zh-CN"/>
        </w:rPr>
        <w:t>政</w:t>
      </w:r>
      <w:r>
        <w:rPr>
          <w:rFonts w:hint="eastAsia" w:ascii="微软雅黑" w:hAnsi="微软雅黑" w:eastAsia="微软雅黑" w:cs="微软雅黑"/>
          <w:kern w:val="2"/>
          <w:sz w:val="21"/>
          <w:szCs w:val="21"/>
        </w:rPr>
        <w:t>部 税务总局公告2023年第7号）文件</w:t>
      </w:r>
      <w:r>
        <w:rPr>
          <w:rFonts w:hint="eastAsia" w:ascii="微软雅黑" w:hAnsi="微软雅黑" w:eastAsia="微软雅黑" w:cs="微软雅黑"/>
          <w:sz w:val="21"/>
          <w:szCs w:val="21"/>
        </w:rPr>
        <w:t>的规定，</w:t>
      </w:r>
      <w:r>
        <w:rPr>
          <w:rFonts w:hint="eastAsia" w:ascii="微软雅黑" w:hAnsi="微软雅黑" w:eastAsia="微软雅黑" w:cs="微软雅黑"/>
          <w:i w:val="0"/>
          <w:iCs w:val="0"/>
          <w:caps w:val="0"/>
          <w:color w:val="333333"/>
          <w:spacing w:val="0"/>
          <w:sz w:val="21"/>
          <w:szCs w:val="21"/>
          <w:shd w:val="clear" w:fill="FFFFFF"/>
        </w:rPr>
        <w:t>企业开展研发活动中实际发生的研发费用，未形成无形资产计入当期损益的，在按规定据实扣除的基础上，自2023年1月1日起，再按照实际发生额的100%在税前加计扣除；形成无形资产的，自2023年1月1日起，按照无形资产成本的200%在税前摊销</w:t>
      </w:r>
      <w:r>
        <w:rPr>
          <w:rFonts w:hint="eastAsia" w:ascii="微软雅黑" w:hAnsi="微软雅黑" w:eastAsia="微软雅黑" w:cs="微软雅黑"/>
          <w:sz w:val="21"/>
          <w:szCs w:val="21"/>
        </w:rPr>
        <w:t>。审核确认加计扣除税收金额</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w:t>
      </w:r>
    </w:p>
    <w:p w14:paraId="6D2CC94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yellow"/>
        </w:rPr>
      </w:pPr>
      <w:r>
        <w:rPr>
          <w:rFonts w:hint="eastAsia" w:ascii="微软雅黑" w:hAnsi="微软雅黑" w:eastAsia="微软雅黑" w:cs="微软雅黑"/>
          <w:sz w:val="21"/>
          <w:szCs w:val="21"/>
        </w:rPr>
        <w:t>本年度加计扣除的研究开发费用相关的会计资料及证明材料由</w:t>
      </w:r>
      <w:r>
        <w:rPr>
          <w:rFonts w:hint="eastAsia" w:ascii="微软雅黑" w:hAnsi="微软雅黑" w:cs="微软雅黑"/>
          <w:sz w:val="21"/>
          <w:szCs w:val="21"/>
          <w:lang w:val="en-US" w:eastAsia="zh-CN"/>
        </w:rPr>
        <w:t>企业</w:t>
      </w:r>
      <w:r>
        <w:rPr>
          <w:rFonts w:hint="eastAsia" w:ascii="微软雅黑" w:hAnsi="微软雅黑" w:eastAsia="微软雅黑" w:cs="微软雅黑"/>
          <w:sz w:val="21"/>
          <w:szCs w:val="21"/>
        </w:rPr>
        <w:t>提供，并保证其真实、合法、准确</w:t>
      </w:r>
      <w:r>
        <w:rPr>
          <w:rFonts w:hint="eastAsia" w:ascii="微软雅黑" w:hAnsi="微软雅黑" w:cs="微软雅黑"/>
          <w:sz w:val="21"/>
          <w:szCs w:val="21"/>
          <w:lang w:val="en-US" w:eastAsia="zh-CN"/>
        </w:rPr>
        <w:t>和</w:t>
      </w:r>
      <w:r>
        <w:rPr>
          <w:rFonts w:hint="eastAsia" w:ascii="微软雅黑" w:hAnsi="微软雅黑" w:eastAsia="微软雅黑" w:cs="微软雅黑"/>
          <w:sz w:val="21"/>
          <w:szCs w:val="21"/>
        </w:rPr>
        <w:t>完整。</w:t>
      </w:r>
    </w:p>
    <w:p w14:paraId="3E4C20A5">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（2）创意设计研发费用加计扣除的审核</w:t>
      </w:r>
    </w:p>
    <w:p w14:paraId="5C30A81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贵公司</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年度为获得创新性、创意性、突破性的产品进行创意设计活动而发生的研发费用，会计核算辅助账加计扣除金额</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元，本年可享受研发费用加计扣除</w:t>
      </w:r>
      <w:r>
        <w:rPr>
          <w:rFonts w:hint="eastAsia" w:ascii="微软雅黑" w:hAnsi="微软雅黑" w:eastAsia="微软雅黑" w:cs="微软雅黑"/>
          <w:sz w:val="21"/>
          <w:szCs w:val="21"/>
          <w:highlight w:val="none"/>
        </w:rPr>
        <w:t>项目数量××项。根据《关</w:t>
      </w:r>
      <w:r>
        <w:rPr>
          <w:rFonts w:hint="eastAsia" w:ascii="微软雅黑" w:hAnsi="微软雅黑" w:eastAsia="微软雅黑" w:cs="微软雅黑"/>
          <w:sz w:val="21"/>
          <w:szCs w:val="21"/>
        </w:rPr>
        <w:t>于完善研究开发费用税前加计扣除政策的通知》（财税[2015]119号）及《关于发布修订后的&lt;企业所得税优惠政策事项办理办法&gt;的公告》（国家税务总局公告2018年第23号）等文件的规定，审核确认加计扣除税收金额</w:t>
      </w:r>
      <w:bookmarkStart w:id="23" w:name="_Hlk63458851"/>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w:t>
      </w:r>
      <w:bookmarkEnd w:id="23"/>
      <w:r>
        <w:rPr>
          <w:rFonts w:hint="eastAsia" w:ascii="微软雅黑" w:hAnsi="微软雅黑" w:eastAsia="微软雅黑" w:cs="微软雅黑"/>
          <w:sz w:val="21"/>
          <w:szCs w:val="21"/>
        </w:rPr>
        <w:t>，具体研发活动费用明细见《研发活动费用明细表》。</w:t>
      </w:r>
    </w:p>
    <w:p w14:paraId="4180E91F">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sz w:val="21"/>
          <w:szCs w:val="21"/>
          <w:lang w:val="en-US" w:eastAsia="zh-CN"/>
        </w:rPr>
      </w:pPr>
      <w:r>
        <w:rPr>
          <w:rFonts w:hint="eastAsia" w:ascii="微软雅黑" w:hAnsi="微软雅黑" w:eastAsia="微软雅黑" w:cs="微软雅黑"/>
          <w:b/>
          <w:sz w:val="21"/>
          <w:szCs w:val="21"/>
          <w:lang w:val="en-US" w:eastAsia="zh-CN"/>
        </w:rPr>
        <w:t>（3）安置残疾人员及国家鼓励安置的其他就业人员所支付的工资加计扣除的审核</w:t>
      </w:r>
    </w:p>
    <w:p w14:paraId="06CB8274">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贵公司20**年度安置残疾人员及国家鼓励安置的其他就业人员所支付的工资加计扣除</w:t>
      </w:r>
      <w:r>
        <w:rPr>
          <w:rFonts w:hint="eastAsia" w:cs="微软雅黑"/>
          <w:sz w:val="21"/>
          <w:szCs w:val="21"/>
          <w:lang w:val="en-US" w:eastAsia="zh-CN"/>
        </w:rPr>
        <w:t>****</w:t>
      </w:r>
      <w:r>
        <w:rPr>
          <w:rFonts w:hint="eastAsia" w:ascii="微软雅黑" w:hAnsi="微软雅黑" w:eastAsia="微软雅黑" w:cs="微软雅黑"/>
          <w:sz w:val="21"/>
          <w:szCs w:val="21"/>
          <w:lang w:val="en-US" w:eastAsia="zh-CN"/>
        </w:rPr>
        <w:t>元，根据《关于安置残疾人员就业有关企业所得税优惠政策问题的通知》（财税[2009]70号）等相关税收政策文件的规定，安置残疾人员的，在支付给残疾职工工资据实扣除的基础上，按照支付给残疾职工工资的100%加计扣除的金额</w:t>
      </w:r>
      <w:r>
        <w:rPr>
          <w:rFonts w:hint="eastAsia" w:cs="微软雅黑"/>
          <w:sz w:val="21"/>
          <w:szCs w:val="21"/>
          <w:lang w:val="en-US" w:eastAsia="zh-CN"/>
        </w:rPr>
        <w:t>xx</w:t>
      </w:r>
      <w:r>
        <w:rPr>
          <w:rFonts w:hint="eastAsia" w:ascii="微软雅黑" w:hAnsi="微软雅黑" w:eastAsia="微软雅黑" w:cs="微软雅黑"/>
          <w:sz w:val="21"/>
          <w:szCs w:val="21"/>
          <w:lang w:val="en-US" w:eastAsia="zh-CN"/>
        </w:rPr>
        <w:t>元。</w:t>
      </w:r>
    </w:p>
    <w:p w14:paraId="78B45CE1">
      <w:pPr>
        <w:pStyle w:val="93"/>
        <w:pageBreakBefore w:val="0"/>
        <w:kinsoku/>
        <w:wordWrap/>
        <w:overflowPunct/>
        <w:topLinePunct w:val="0"/>
        <w:autoSpaceDE/>
        <w:autoSpaceDN/>
        <w:bidi w:val="0"/>
        <w:adjustRightInd/>
        <w:spacing w:before="0" w:line="520" w:lineRule="exact"/>
        <w:ind w:right="0" w:firstLine="480" w:firstLineChars="20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二、应纳税所得额的计算</w:t>
      </w:r>
      <w:bookmarkEnd w:id="22"/>
    </w:p>
    <w:p w14:paraId="02ED9A09">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经审核，</w:t>
      </w:r>
      <w:r>
        <w:rPr>
          <w:rFonts w:hint="eastAsia" w:ascii="微软雅黑" w:hAnsi="微软雅黑" w:eastAsia="微软雅黑" w:cs="微软雅黑"/>
          <w:sz w:val="21"/>
          <w:szCs w:val="21"/>
          <w:lang w:eastAsia="zh-CN"/>
        </w:rPr>
        <w:t>贵公司20**年度</w:t>
      </w:r>
      <w:r>
        <w:rPr>
          <w:rFonts w:hint="eastAsia" w:ascii="微软雅黑" w:hAnsi="微软雅黑" w:eastAsia="微软雅黑" w:cs="微软雅黑"/>
          <w:sz w:val="21"/>
          <w:szCs w:val="21"/>
        </w:rPr>
        <w:t>应纳税所得额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{data81}}</w:t>
      </w:r>
      <w:r>
        <w:rPr>
          <w:rFonts w:hint="eastAsia" w:ascii="微软雅黑" w:hAnsi="微软雅黑" w:eastAsia="微软雅黑" w:cs="微软雅黑"/>
          <w:sz w:val="21"/>
          <w:szCs w:val="21"/>
        </w:rPr>
        <w:t>元，计算过程如下：</w:t>
      </w:r>
    </w:p>
    <w:p w14:paraId="00624831">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应纳税所得额=纳税调整后所得</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{data77}}</w:t>
      </w:r>
      <w:r>
        <w:rPr>
          <w:rFonts w:hint="eastAsia" w:ascii="微软雅黑" w:hAnsi="微软雅黑" w:eastAsia="微软雅黑" w:cs="微软雅黑"/>
          <w:sz w:val="21"/>
          <w:szCs w:val="21"/>
        </w:rPr>
        <w:t>元-所得减免</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{data78}}</w:t>
      </w:r>
      <w:r>
        <w:rPr>
          <w:rFonts w:hint="eastAsia" w:ascii="微软雅黑" w:hAnsi="微软雅黑" w:eastAsia="微软雅黑" w:cs="微软雅黑"/>
          <w:sz w:val="21"/>
          <w:szCs w:val="21"/>
        </w:rPr>
        <w:t>元-弥补以前年度亏损</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{data79}}</w:t>
      </w:r>
      <w:r>
        <w:rPr>
          <w:rFonts w:hint="eastAsia" w:ascii="微软雅黑" w:hAnsi="微软雅黑" w:eastAsia="微软雅黑" w:cs="微软雅黑"/>
          <w:sz w:val="21"/>
          <w:szCs w:val="21"/>
        </w:rPr>
        <w:t>元-抵扣应纳税所得额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{data80}}</w:t>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"A100000年度纳税表!R27C8"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{data81}}</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p>
    <w:p w14:paraId="339E5413">
      <w:pPr>
        <w:pStyle w:val="95"/>
        <w:pageBreakBefore w:val="0"/>
        <w:kinsoku/>
        <w:wordWrap/>
        <w:overflowPunct/>
        <w:topLinePunct w:val="0"/>
        <w:autoSpaceDE/>
        <w:autoSpaceDN/>
        <w:bidi w:val="0"/>
        <w:adjustRightInd/>
        <w:spacing w:before="0" w:line="520" w:lineRule="exact"/>
        <w:ind w:firstLine="420" w:firstLineChars="200"/>
        <w:jc w:val="both"/>
        <w:textAlignment w:val="auto"/>
        <w:rPr>
          <w:rFonts w:hint="eastAsia" w:ascii="微软雅黑" w:hAnsi="微软雅黑" w:eastAsia="微软雅黑" w:cs="微软雅黑"/>
          <w:sz w:val="21"/>
          <w:szCs w:val="21"/>
        </w:rPr>
      </w:pPr>
      <w:bookmarkStart w:id="24" w:name="_Toc513192410"/>
      <w:r>
        <w:rPr>
          <w:rFonts w:hint="eastAsia" w:ascii="微软雅黑" w:hAnsi="微软雅黑" w:eastAsia="微软雅黑" w:cs="微软雅黑"/>
          <w:sz w:val="21"/>
          <w:szCs w:val="21"/>
        </w:rPr>
        <w:t>（一）所得减免事项</w:t>
      </w:r>
      <w:bookmarkEnd w:id="24"/>
    </w:p>
    <w:p w14:paraId="65217749">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经审核，</w:t>
      </w:r>
      <w:r>
        <w:rPr>
          <w:rFonts w:hint="eastAsia" w:ascii="微软雅黑" w:hAnsi="微软雅黑" w:eastAsia="微软雅黑" w:cs="微软雅黑"/>
          <w:sz w:val="21"/>
          <w:szCs w:val="21"/>
          <w:lang w:eastAsia="zh-CN"/>
        </w:rPr>
        <w:t>贵公司</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年度发生××所得额合计</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根据《企业所得税法》（主席令第63号）第二十七条及《企业所得税法实施条例》（中华人民共和国国务院令第512号）第八十六条、第八十七条、第八十八条、第八十九条、第九十条及《关于许可使用权技术转让所得企业所得税有关问题的公告》（国家税务总局公告2015年第82号）、《关于促进集成电路产业和软件产业高质量发展企业所得税政策的公告》（财政部 税务总局 发展改革委 工业和信息化部公告2020年第45号）、《关于中关村国家自主创新示范区特定区域技术转让企业所得税试点政策的通知》（财税〔2020〕61号）等文件的规定，审核确认减免所得额合计</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"A100000年度纳税表!R27C8"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{data78}}</w:t>
      </w:r>
      <w:r>
        <w:rPr>
          <w:rFonts w:hint="eastAsia"/>
        </w:rPr>
        <w:t xml:space="preserve"> </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 xml:space="preserve">元。具体数据如下： </w:t>
      </w:r>
    </w:p>
    <w:p w14:paraId="68D38B15">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b/>
          <w:sz w:val="21"/>
          <w:szCs w:val="21"/>
        </w:rPr>
        <w:t>1.农、林、牧、渔业项目减免所得额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{data1711}}</w:t>
      </w:r>
      <w:r>
        <w:rPr>
          <w:rFonts w:hint="eastAsia" w:ascii="微软雅黑" w:hAnsi="微软雅黑" w:eastAsia="微软雅黑" w:cs="微软雅黑"/>
          <w:b/>
          <w:sz w:val="21"/>
          <w:szCs w:val="21"/>
        </w:rPr>
        <w:t>元</w:t>
      </w:r>
      <w:r>
        <w:rPr>
          <w:rFonts w:hint="eastAsia" w:ascii="微软雅黑" w:hAnsi="微软雅黑" w:eastAsia="微软雅黑" w:cs="微软雅黑"/>
          <w:sz w:val="21"/>
          <w:szCs w:val="21"/>
        </w:rPr>
        <w:t>；</w:t>
      </w:r>
    </w:p>
    <w:p w14:paraId="462FE84A">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根据《关于发布享受企业所得税优惠政策的农产品初加工范围（试行）的通知》（财税〔2008〕149号）、《关于黑龙江垦区国有农场土地承包费缴纳企业所得税问题的批复》（国税函〔2009〕779号）、《关于“公司＋农户”经营模式企业所得税优惠问题的公告》（国家税务总局公告2010年第2号）、《关于享受企业所得税优惠的农产品初加工有关范围的补充通知》（财税〔2011〕26号）及《关于实施农、林、牧、渔业项目企业所得税优惠问题的公告》（国家税务总局公告2011年第48号）等相关规定，减免所得额</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"A107020所得减免优惠明细表!R8C13"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{data1711}}</w:t>
      </w:r>
      <w:r>
        <w:rPr>
          <w:rFonts w:hint="eastAsia"/>
        </w:rPr>
        <w:t xml:space="preserve"> </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p>
    <w:p w14:paraId="7E87BF7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其中：</w:t>
      </w:r>
    </w:p>
    <w:p w14:paraId="419B99F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①蔬菜、谷物、薯类、油料、豆类、棉花、麻类、糖料、水果、坚果的种植项目收入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{data1492}}</w:t>
      </w:r>
      <w:r>
        <w:rPr>
          <w:rFonts w:hint="eastAsia" w:ascii="微软雅黑" w:hAnsi="微软雅黑" w:eastAsia="微软雅黑" w:cs="微软雅黑"/>
          <w:sz w:val="21"/>
          <w:szCs w:val="21"/>
        </w:rPr>
        <w:t>元，项目成本</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{data1523}}</w:t>
      </w:r>
      <w:r>
        <w:rPr>
          <w:rFonts w:hint="eastAsia" w:ascii="微软雅黑" w:hAnsi="微软雅黑" w:eastAsia="微软雅黑" w:cs="微软雅黑"/>
          <w:sz w:val="21"/>
          <w:szCs w:val="21"/>
        </w:rPr>
        <w:t>元，相关税费</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{data1554}}</w:t>
      </w:r>
      <w:r>
        <w:rPr>
          <w:rFonts w:hint="eastAsia" w:ascii="微软雅黑" w:hAnsi="微软雅黑" w:eastAsia="微软雅黑" w:cs="微软雅黑"/>
          <w:sz w:val="21"/>
          <w:szCs w:val="21"/>
        </w:rPr>
        <w:t>元，应分摊的期间费用</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{data1585}}</w:t>
      </w:r>
      <w:r>
        <w:rPr>
          <w:rFonts w:hint="eastAsia" w:ascii="微软雅黑" w:hAnsi="微软雅黑" w:eastAsia="微软雅黑" w:cs="微软雅黑"/>
          <w:sz w:val="21"/>
          <w:szCs w:val="21"/>
        </w:rPr>
        <w:t>元，纳税调整额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{data1616}}</w:t>
      </w:r>
      <w:r>
        <w:rPr>
          <w:rFonts w:hint="eastAsia" w:ascii="微软雅黑" w:hAnsi="微软雅黑" w:eastAsia="微软雅黑" w:cs="微软雅黑"/>
          <w:sz w:val="21"/>
          <w:szCs w:val="21"/>
        </w:rPr>
        <w:t>元，项目所得额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rPr>
        <w:t>元（免税项目</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{data1647}}</w:t>
      </w:r>
      <w:r>
        <w:rPr>
          <w:rFonts w:hint="eastAsia" w:ascii="微软雅黑" w:hAnsi="微软雅黑" w:eastAsia="微软雅黑" w:cs="微软雅黑"/>
          <w:sz w:val="21"/>
          <w:szCs w:val="21"/>
        </w:rPr>
        <w:t>元</w:t>
      </w:r>
      <w:r>
        <w:rPr>
          <w:rFonts w:hint="eastAsia" w:ascii="微软雅黑" w:hAnsi="微软雅黑" w:cs="微软雅黑"/>
          <w:sz w:val="21"/>
          <w:szCs w:val="21"/>
          <w:lang w:val="en-US" w:eastAsia="zh-CN"/>
        </w:rPr>
        <w:t>+</w:t>
      </w:r>
      <w:r>
        <w:rPr>
          <w:rFonts w:hint="eastAsia" w:ascii="微软雅黑" w:hAnsi="微软雅黑" w:eastAsia="微软雅黑" w:cs="微软雅黑"/>
          <w:sz w:val="21"/>
          <w:szCs w:val="21"/>
        </w:rPr>
        <w:t>减半项目</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{data1678}}</w:t>
      </w:r>
      <w:r>
        <w:rPr>
          <w:rFonts w:hint="eastAsia" w:ascii="微软雅黑" w:hAnsi="微软雅黑" w:eastAsia="微软雅黑" w:cs="微软雅黑"/>
          <w:sz w:val="21"/>
          <w:szCs w:val="21"/>
        </w:rPr>
        <w:t>元），减免所得额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{1709}}</w:t>
      </w:r>
      <w:r>
        <w:rPr>
          <w:rFonts w:hint="eastAsia" w:ascii="微软雅黑" w:hAnsi="微软雅黑" w:eastAsia="微软雅黑" w:cs="微软雅黑"/>
          <w:sz w:val="21"/>
          <w:szCs w:val="21"/>
        </w:rPr>
        <w:t>元（项目所得额免税项目</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{data1647}}</w:t>
      </w:r>
      <w:r>
        <w:rPr>
          <w:rFonts w:hint="eastAsia" w:ascii="微软雅黑" w:hAnsi="微软雅黑" w:eastAsia="微软雅黑" w:cs="微软雅黑"/>
          <w:sz w:val="21"/>
          <w:szCs w:val="21"/>
        </w:rPr>
        <w:t>元+减半项目</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{data1678}}</w:t>
      </w:r>
      <w:r>
        <w:rPr>
          <w:rFonts w:hint="eastAsia" w:ascii="微软雅黑" w:hAnsi="微软雅黑" w:eastAsia="微软雅黑" w:cs="微软雅黑"/>
          <w:sz w:val="21"/>
          <w:szCs w:val="21"/>
        </w:rPr>
        <w:t>元*50%）；</w:t>
      </w:r>
    </w:p>
    <w:p w14:paraId="60EA4E47">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②花卉、茶以及其他饮料作物和香料作物的种植或海水养殖、内陆养殖项目收入</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{data1493}}</w:t>
      </w:r>
      <w:r>
        <w:rPr>
          <w:rFonts w:hint="eastAsia" w:ascii="微软雅黑" w:hAnsi="微软雅黑" w:eastAsia="微软雅黑" w:cs="微软雅黑"/>
          <w:sz w:val="21"/>
          <w:szCs w:val="21"/>
        </w:rPr>
        <w:t>元，项目成本</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{data1524}}</w:t>
      </w:r>
      <w:r>
        <w:rPr>
          <w:rFonts w:hint="eastAsia" w:ascii="微软雅黑" w:hAnsi="微软雅黑" w:eastAsia="微软雅黑" w:cs="微软雅黑"/>
          <w:sz w:val="21"/>
          <w:szCs w:val="21"/>
        </w:rPr>
        <w:t>元，相关税费</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{data1555}}</w:t>
      </w:r>
      <w:r>
        <w:rPr>
          <w:rFonts w:hint="eastAsia" w:ascii="微软雅黑" w:hAnsi="微软雅黑" w:eastAsia="微软雅黑" w:cs="微软雅黑"/>
          <w:sz w:val="21"/>
          <w:szCs w:val="21"/>
        </w:rPr>
        <w:t>元，应分摊的期间费用</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{data1586}}</w:t>
      </w:r>
      <w:r>
        <w:rPr>
          <w:rFonts w:hint="eastAsia" w:ascii="微软雅黑" w:hAnsi="微软雅黑" w:eastAsia="微软雅黑" w:cs="微软雅黑"/>
          <w:sz w:val="21"/>
          <w:szCs w:val="21"/>
        </w:rPr>
        <w:t>元，纳税调整额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{data1617}}</w:t>
      </w:r>
      <w:r>
        <w:rPr>
          <w:rFonts w:hint="eastAsia" w:ascii="微软雅黑" w:hAnsi="微软雅黑" w:eastAsia="微软雅黑" w:cs="微软雅黑"/>
          <w:sz w:val="21"/>
          <w:szCs w:val="21"/>
        </w:rPr>
        <w:t>元，项目所得额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{data1679}}</w:t>
      </w:r>
      <w:r>
        <w:rPr>
          <w:rFonts w:hint="eastAsia" w:ascii="微软雅黑" w:hAnsi="微软雅黑" w:eastAsia="微软雅黑" w:cs="微软雅黑"/>
          <w:sz w:val="21"/>
          <w:szCs w:val="21"/>
        </w:rPr>
        <w:t>元（减半项目</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{data1679}}</w:t>
      </w:r>
      <w:r>
        <w:rPr>
          <w:rFonts w:hint="eastAsia" w:ascii="微软雅黑" w:hAnsi="微软雅黑" w:eastAsia="微软雅黑" w:cs="微软雅黑"/>
          <w:sz w:val="21"/>
          <w:szCs w:val="21"/>
        </w:rPr>
        <w:t>元），减免所得额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{data1710}}</w:t>
      </w:r>
      <w:r>
        <w:rPr>
          <w:rFonts w:hint="eastAsia" w:ascii="微软雅黑" w:hAnsi="微软雅黑" w:eastAsia="微软雅黑" w:cs="微软雅黑"/>
          <w:sz w:val="21"/>
          <w:szCs w:val="21"/>
        </w:rPr>
        <w:t>元（减半项目</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{data1679}}</w:t>
      </w:r>
      <w:r>
        <w:rPr>
          <w:rFonts w:hint="eastAsia" w:ascii="微软雅黑" w:hAnsi="微软雅黑" w:eastAsia="微软雅黑" w:cs="微软雅黑"/>
          <w:sz w:val="21"/>
          <w:szCs w:val="21"/>
        </w:rPr>
        <w:t>元*50%）。</w:t>
      </w:r>
    </w:p>
    <w:p w14:paraId="43D693DF">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2.国家重点扶持的公共基础设施项目减免所得额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{data1714}}</w:t>
      </w:r>
      <w:r>
        <w:rPr>
          <w:rFonts w:hint="eastAsia" w:ascii="微软雅黑" w:hAnsi="微软雅黑" w:eastAsia="微软雅黑" w:cs="微软雅黑"/>
          <w:b/>
          <w:sz w:val="21"/>
          <w:szCs w:val="21"/>
        </w:rPr>
        <w:t>元；</w:t>
      </w:r>
    </w:p>
    <w:p w14:paraId="51DBD6AC">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根据《关于执行公共基础设施项目企业所得税优惠目录有关问题的通知》（财税〔2008〕46号）、《关于公布公共基础设施项目企业所得税优惠目录(2008年版)的通知》（财税〔2008〕116号）、《关于实施国家重点扶持的公共基础设施项目企业所得税优惠问题的通知》（国税发〔2009〕80号）、《关于公共基础设施项目和环境保护节能节水项目企业所得税优惠政策问题的通知》（财税〔2012〕10号）、《关于电网企业电网新建项目享受所得税优惠政策问题的公告》（国家税务总局公告2013年第26号）、《关于公共基础设施项目享受企业所得税优惠政策问题的补充通知》（财税〔2014〕55号）及《关于继续实行农村饮水安全工程税收优惠政策的公告》（财政部 税务总局公告2019年第67号）等相关规定，减免所得额</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"A107020所得减免优惠明细表!R11C13" \t \a \* MERGEFORMAT </w:instrText>
      </w:r>
      <w:r>
        <w:rPr>
          <w:rFonts w:hint="eastAsia" w:ascii="微软雅黑" w:hAnsi="微软雅黑" w:eastAsia="微软雅黑" w:cs="微软雅黑"/>
          <w:sz w:val="21"/>
          <w:szCs w:val="21"/>
        </w:rPr>
        <w:fldChar w:fldCharType="separate"/>
      </w:r>
      <w:r>
        <w:rPr>
          <w:rFonts w:hint="eastAsia"/>
        </w:rPr>
        <w:t xml:space="preserve"> </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{data1714}}</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p>
    <w:p w14:paraId="793A5BF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其中：</w:t>
      </w:r>
    </w:p>
    <w:p w14:paraId="1F31EDB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①港口码头项目收入××元，项目成本××元，相关税费××元，应分摊的期间费用××元，纳税调整额××元，项目所得额××元（免税项目××元、减半项目××元），减免所得额××元（项目所得额免税项目××元+减半项目××元*50%）；</w:t>
      </w:r>
    </w:p>
    <w:p w14:paraId="796616F9">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default" w:ascii="Calibri" w:hAnsi="Calibri" w:eastAsia="微软雅黑" w:cs="Calibri"/>
          <w:sz w:val="21"/>
          <w:szCs w:val="21"/>
        </w:rPr>
        <w:t>②</w:t>
      </w:r>
      <w:r>
        <w:rPr>
          <w:rFonts w:hint="eastAsia" w:ascii="微软雅黑" w:hAnsi="微软雅黑" w:eastAsia="微软雅黑" w:cs="微软雅黑"/>
          <w:sz w:val="21"/>
          <w:szCs w:val="21"/>
        </w:rPr>
        <w:t>机场项目收入××元，项目成本××元，相关税费××元，应分摊的期间费用××元，纳税调整额××元，项目所得额××元（免税项目××元、减半项目××元），减免所得额××元（项目所得额免税项目××元+减半项目××元*50%）；</w:t>
      </w:r>
    </w:p>
    <w:p w14:paraId="79E8AD82">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default" w:ascii="Calibri" w:hAnsi="Calibri" w:eastAsia="微软雅黑" w:cs="Calibri"/>
          <w:sz w:val="21"/>
          <w:szCs w:val="21"/>
        </w:rPr>
        <w:t>③</w:t>
      </w:r>
      <w:r>
        <w:rPr>
          <w:rFonts w:hint="eastAsia" w:ascii="微软雅黑" w:hAnsi="微软雅黑" w:eastAsia="微软雅黑" w:cs="微软雅黑"/>
          <w:sz w:val="21"/>
          <w:szCs w:val="21"/>
        </w:rPr>
        <w:t>铁路项目收入××元，项目成本××元，相关税费××元，应分摊的期间费用××元，纳税调整额××元，项目所得额××元（免税项目××元、减半项目××元），减免所得额××元（项目所得额免税项目××元+减半项目××元*50%）；</w:t>
      </w:r>
    </w:p>
    <w:p w14:paraId="2FA8D1C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宋体" w:hAnsi="宋体" w:eastAsia="宋体" w:cs="宋体"/>
          <w:sz w:val="21"/>
          <w:szCs w:val="21"/>
        </w:rPr>
        <w:t>④</w:t>
      </w:r>
      <w:r>
        <w:rPr>
          <w:rFonts w:hint="eastAsia" w:ascii="微软雅黑" w:hAnsi="微软雅黑" w:eastAsia="微软雅黑" w:cs="微软雅黑"/>
          <w:sz w:val="21"/>
          <w:szCs w:val="21"/>
        </w:rPr>
        <w:t>公路项目收入××元，项目成本××元，相关税费××元，应分摊的期间费用××元，纳税调整额××元，项目所得额××元（免税项目××元、减半项目××元），减免所得额××元（项目所得额免税项目××元+减半项目××元*50%）；</w:t>
      </w:r>
    </w:p>
    <w:p w14:paraId="0CF043F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宋体" w:hAnsi="宋体" w:eastAsia="宋体" w:cs="宋体"/>
          <w:sz w:val="21"/>
          <w:szCs w:val="21"/>
        </w:rPr>
        <w:t>⑤</w:t>
      </w:r>
      <w:r>
        <w:rPr>
          <w:rFonts w:hint="eastAsia" w:ascii="微软雅黑" w:hAnsi="微软雅黑" w:eastAsia="微软雅黑" w:cs="微软雅黑"/>
          <w:sz w:val="21"/>
          <w:szCs w:val="21"/>
        </w:rPr>
        <w:t>城市公共交通项目收入××元，项目成本××元，相关税费××元，应分摊的期间费用××元，纳税调整额××元，项目所得额××元（免税项目××元、减半项目××元），减免所得额××元（项目所得额免税项目××元+减半项目××元*50%）；</w:t>
      </w:r>
    </w:p>
    <w:p w14:paraId="7B42F936">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宋体" w:hAnsi="宋体" w:eastAsia="宋体" w:cs="宋体"/>
          <w:sz w:val="21"/>
          <w:szCs w:val="21"/>
        </w:rPr>
        <w:t>⑥</w:t>
      </w:r>
      <w:r>
        <w:rPr>
          <w:rFonts w:hint="eastAsia" w:ascii="微软雅黑" w:hAnsi="微软雅黑" w:eastAsia="微软雅黑" w:cs="微软雅黑"/>
          <w:sz w:val="21"/>
          <w:szCs w:val="21"/>
        </w:rPr>
        <w:t>电力项目收入××元，项目成本××元，相关税费××元，应分摊的期间费用××元，纳税调整额××元，项目所得额××元（免税项目××元、减半项目××元），减免所得额××元（项目所得额免税项目××元+减半项目××元*50%）；</w:t>
      </w:r>
    </w:p>
    <w:p w14:paraId="6357707F">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宋体" w:hAnsi="宋体" w:eastAsia="宋体" w:cs="宋体"/>
          <w:sz w:val="21"/>
          <w:szCs w:val="21"/>
        </w:rPr>
        <w:t>⑦</w:t>
      </w:r>
      <w:r>
        <w:rPr>
          <w:rFonts w:hint="eastAsia" w:ascii="微软雅黑" w:hAnsi="微软雅黑" w:eastAsia="微软雅黑" w:cs="微软雅黑"/>
          <w:sz w:val="21"/>
          <w:szCs w:val="21"/>
        </w:rPr>
        <w:t>水利项目收入××元，项目成本××元，相关税费××元，应分摊的期间费用××元，纳税调整额××元，项目所得额××元（免税项目××元、减半项目××元），减免所得额××元（项目所得额免税项目××元+减半项目××元*50%）；</w:t>
      </w:r>
    </w:p>
    <w:p w14:paraId="04326969">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宋体" w:hAnsi="宋体" w:eastAsia="宋体" w:cs="宋体"/>
          <w:sz w:val="21"/>
          <w:szCs w:val="21"/>
        </w:rPr>
        <w:t>⑧</w:t>
      </w:r>
      <w:r>
        <w:rPr>
          <w:rFonts w:hint="eastAsia" w:ascii="微软雅黑" w:hAnsi="微软雅黑" w:eastAsia="微软雅黑" w:cs="微软雅黑"/>
          <w:sz w:val="21"/>
          <w:szCs w:val="21"/>
        </w:rPr>
        <w:t>其他项目收入××元，项目成本××元，相关税费××元，应分摊的期间费用××元，纳税调整额××元，项目所得额××元（免税项目××元、减半项目××元），减免所得额××元（项目所得额免税项目××元+减半项目××元*50%）。</w:t>
      </w:r>
    </w:p>
    <w:p w14:paraId="50FF9F48">
      <w:pPr>
        <w:pStyle w:val="76"/>
        <w:pageBreakBefore w:val="0"/>
        <w:kinsoku/>
        <w:wordWrap/>
        <w:overflowPunct/>
        <w:topLinePunct w:val="0"/>
        <w:autoSpaceDE/>
        <w:autoSpaceDN/>
        <w:bidi w:val="0"/>
        <w:adjustRightInd/>
        <w:spacing w:line="520" w:lineRule="exact"/>
        <w:ind w:right="0" w:firstLine="420" w:firstLineChars="200"/>
        <w:textAlignment w:val="auto"/>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3.符合条件的环境保护、节能节水项目减免所得额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{data1717}}</w:t>
      </w:r>
      <w:r>
        <w:rPr>
          <w:rFonts w:hint="eastAsia" w:ascii="微软雅黑" w:hAnsi="微软雅黑" w:eastAsia="微软雅黑" w:cs="微软雅黑"/>
          <w:b/>
          <w:sz w:val="21"/>
          <w:szCs w:val="21"/>
        </w:rPr>
        <w:t>元；</w:t>
      </w:r>
    </w:p>
    <w:p w14:paraId="2F1ACF4A">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根据《关于公布环境保护节能节水项目企业所得税优惠目录（试行）的通知》（财税〔2009〕166号）及《关于公共基础设施项目和环境保护节能节水项目企业所得税优惠政策问题的通知》（财税〔2012〕10号）等相关规定，减免所得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{data1717}}</w:t>
      </w:r>
      <w:r>
        <w:rPr>
          <w:rFonts w:hint="eastAsia" w:ascii="微软雅黑" w:hAnsi="微软雅黑" w:eastAsia="微软雅黑" w:cs="微软雅黑"/>
          <w:sz w:val="21"/>
          <w:szCs w:val="21"/>
        </w:rPr>
        <w:t>元。</w:t>
      </w:r>
    </w:p>
    <w:p w14:paraId="1D668FEE">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其中：</w:t>
      </w:r>
    </w:p>
    <w:p w14:paraId="7F577009">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default" w:ascii="Calibri" w:hAnsi="Calibri" w:eastAsia="微软雅黑" w:cs="Calibri"/>
          <w:sz w:val="21"/>
          <w:szCs w:val="21"/>
        </w:rPr>
        <w:t>①</w:t>
      </w:r>
      <w:r>
        <w:rPr>
          <w:rFonts w:hint="eastAsia" w:ascii="微软雅黑" w:hAnsi="微软雅黑" w:eastAsia="微软雅黑" w:cs="微软雅黑"/>
          <w:sz w:val="21"/>
          <w:szCs w:val="21"/>
        </w:rPr>
        <w:t>公共污水处理项目项目收入××元，项目成本××元，相关税费××元，应分摊的期间费用××元，纳税调整额××元，项目所得额××元（免税项目××元、减半项目××元），减免所得额××元（项目所得额免税项目××元+减半项目××元*50%）；</w:t>
      </w:r>
    </w:p>
    <w:p w14:paraId="5F2B541D">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default" w:ascii="Calibri" w:hAnsi="Calibri" w:eastAsia="微软雅黑" w:cs="Calibri"/>
          <w:sz w:val="21"/>
          <w:szCs w:val="21"/>
        </w:rPr>
        <w:t>②</w:t>
      </w:r>
      <w:r>
        <w:rPr>
          <w:rFonts w:hint="eastAsia" w:ascii="微软雅黑" w:hAnsi="微软雅黑" w:eastAsia="微软雅黑" w:cs="微软雅黑"/>
          <w:sz w:val="21"/>
          <w:szCs w:val="21"/>
        </w:rPr>
        <w:t>公共垃圾处理项目收入××元，项目成本××元，相关税费××元，应分摊的期间费用××元，纳税调整额××元，项目所得额××元（免税项目××元、减半项目××元），减免所得额××元（项目所得额免税项目××元+减半项目××元*50%）；</w:t>
      </w:r>
    </w:p>
    <w:p w14:paraId="607CF152">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default" w:ascii="Calibri" w:hAnsi="Calibri" w:eastAsia="微软雅黑" w:cs="Calibri"/>
          <w:sz w:val="21"/>
          <w:szCs w:val="21"/>
        </w:rPr>
        <w:t>③</w:t>
      </w:r>
      <w:r>
        <w:rPr>
          <w:rFonts w:hint="eastAsia" w:ascii="微软雅黑" w:hAnsi="微软雅黑" w:eastAsia="微软雅黑" w:cs="微软雅黑"/>
          <w:sz w:val="21"/>
          <w:szCs w:val="21"/>
        </w:rPr>
        <w:t>沼气综合开发利用项目收入××元，项目成本××元，相关税费××元，应分摊的期间费用××元，纳税调整额××元，项目所得额××元（免税项目××元、减半项目××元），减免所得额××元（项目所得额免税项目××元+减半项目××元*50%）；</w:t>
      </w:r>
    </w:p>
    <w:p w14:paraId="468CF53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宋体" w:hAnsi="宋体" w:eastAsia="宋体" w:cs="宋体"/>
          <w:sz w:val="21"/>
          <w:szCs w:val="21"/>
        </w:rPr>
        <w:t>④</w:t>
      </w:r>
      <w:r>
        <w:rPr>
          <w:rFonts w:hint="eastAsia" w:ascii="微软雅黑" w:hAnsi="微软雅黑" w:eastAsia="微软雅黑" w:cs="微软雅黑"/>
          <w:sz w:val="21"/>
          <w:szCs w:val="21"/>
        </w:rPr>
        <w:t>节能减排技术改造项目收入××元，项目成本××元，相关税费××元，应分摊的期间费用××元，纳税调整额××元，项目所得额××元（免税项目××元、减半项目××元），减免所得额××元（项目所得额免税项目××元+减半项目××元*50%）；</w:t>
      </w:r>
    </w:p>
    <w:p w14:paraId="4FE8C63D">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宋体" w:hAnsi="宋体" w:eastAsia="宋体" w:cs="宋体"/>
          <w:sz w:val="21"/>
          <w:szCs w:val="21"/>
        </w:rPr>
        <w:t>⑤</w:t>
      </w:r>
      <w:r>
        <w:rPr>
          <w:rFonts w:hint="eastAsia" w:ascii="微软雅黑" w:hAnsi="微软雅黑" w:eastAsia="微软雅黑" w:cs="微软雅黑"/>
          <w:sz w:val="21"/>
          <w:szCs w:val="21"/>
        </w:rPr>
        <w:t>海水淡化项目收入××元，项目成本××元，相关税费××元，应分摊的期间费用××元，纳税调整额××元，项目所得额××元（免税项目××元、减半项目××元），减免所得额××元（项目所得额免税项目××元+减半项目××元*50%）；</w:t>
      </w:r>
    </w:p>
    <w:p w14:paraId="30FE288E">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宋体" w:hAnsi="宋体" w:eastAsia="宋体" w:cs="宋体"/>
          <w:sz w:val="21"/>
          <w:szCs w:val="21"/>
        </w:rPr>
        <w:t>⑥</w:t>
      </w:r>
      <w:r>
        <w:rPr>
          <w:rFonts w:hint="eastAsia" w:ascii="微软雅黑" w:hAnsi="微软雅黑" w:eastAsia="微软雅黑" w:cs="微软雅黑"/>
          <w:sz w:val="21"/>
          <w:szCs w:val="21"/>
        </w:rPr>
        <w:t>其他项目收入××元，项目成本××元，相关税费××元，应分摊的期间费用××元，纳税调整额××元，项目所得额××元（免税项目××元、减半项目××元），减免所得额××元（项目所得额免税项目××元+减半项目××元*50%）。</w:t>
      </w:r>
    </w:p>
    <w:p w14:paraId="60FE2F27">
      <w:pPr>
        <w:pStyle w:val="76"/>
        <w:pageBreakBefore w:val="0"/>
        <w:kinsoku/>
        <w:wordWrap/>
        <w:overflowPunct/>
        <w:topLinePunct w:val="0"/>
        <w:autoSpaceDE/>
        <w:autoSpaceDN/>
        <w:bidi w:val="0"/>
        <w:adjustRightInd/>
        <w:spacing w:line="520" w:lineRule="exact"/>
        <w:ind w:right="0" w:firstLine="420" w:firstLineChars="200"/>
        <w:textAlignment w:val="auto"/>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4.符合条件的技术转让项目减免所得额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{data1720}}</w:t>
      </w:r>
      <w:r>
        <w:rPr>
          <w:rFonts w:hint="eastAsia" w:ascii="微软雅黑" w:hAnsi="微软雅黑" w:eastAsia="微软雅黑" w:cs="微软雅黑"/>
          <w:b/>
          <w:sz w:val="21"/>
          <w:szCs w:val="21"/>
        </w:rPr>
        <w:t>元；</w:t>
      </w:r>
    </w:p>
    <w:p w14:paraId="1F4FD08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trike w:val="0"/>
          <w:dstrike w:val="0"/>
          <w:sz w:val="21"/>
          <w:szCs w:val="21"/>
        </w:rPr>
      </w:pPr>
      <w:r>
        <w:rPr>
          <w:rFonts w:hint="eastAsia" w:ascii="微软雅黑" w:hAnsi="微软雅黑" w:eastAsia="微软雅黑" w:cs="微软雅黑"/>
          <w:strike w:val="0"/>
          <w:dstrike w:val="0"/>
          <w:sz w:val="21"/>
          <w:szCs w:val="21"/>
        </w:rPr>
        <w:t>根据《关于技术转让所得减免企业所得税有关问题的通知》（国税函〔2009〕212号）、《关于居民企业技术转让有关企业所得税政策问题的通知》（财税〔2010〕111号）、《关于技术转让所得减免企业所得税有关问题的公告》（国家税务总局公告2013年第62号）及《关于许可使用权技术转让所得企业所得税有关问题的公告》 （国家税务总局公告2015年第82号）、《关于中关村国家自主创新示范区特定区域技术转让企业所得税试点政策的通知》（财税〔2020〕61号）等相关规定，减免所得额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{data1720}}</w:t>
      </w:r>
      <w:r>
        <w:rPr>
          <w:rFonts w:hint="eastAsia" w:ascii="微软雅黑" w:hAnsi="微软雅黑" w:eastAsia="微软雅黑" w:cs="微软雅黑"/>
          <w:strike w:val="0"/>
          <w:dstrike w:val="0"/>
          <w:sz w:val="21"/>
          <w:szCs w:val="21"/>
        </w:rPr>
        <w:t>元。</w:t>
      </w:r>
    </w:p>
    <w:p w14:paraId="0BA22277">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trike w:val="0"/>
          <w:dstrike w:val="0"/>
          <w:sz w:val="21"/>
          <w:szCs w:val="21"/>
        </w:rPr>
      </w:pPr>
      <w:r>
        <w:rPr>
          <w:rFonts w:hint="eastAsia" w:ascii="微软雅黑" w:hAnsi="微软雅黑" w:eastAsia="微软雅黑" w:cs="微软雅黑"/>
          <w:strike w:val="0"/>
          <w:dstrike w:val="0"/>
          <w:sz w:val="21"/>
          <w:szCs w:val="21"/>
        </w:rPr>
        <w:t>其中：</w:t>
      </w:r>
    </w:p>
    <w:p w14:paraId="0C5C5939">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trike w:val="0"/>
          <w:dstrike w:val="0"/>
          <w:sz w:val="21"/>
          <w:szCs w:val="21"/>
        </w:rPr>
      </w:pPr>
      <w:r>
        <w:rPr>
          <w:rFonts w:hint="default" w:ascii="Calibri" w:hAnsi="Calibri" w:eastAsia="微软雅黑" w:cs="Calibri"/>
          <w:strike w:val="0"/>
          <w:dstrike w:val="0"/>
          <w:sz w:val="21"/>
          <w:szCs w:val="21"/>
        </w:rPr>
        <w:t>①</w:t>
      </w:r>
      <w:r>
        <w:rPr>
          <w:rFonts w:hint="eastAsia" w:ascii="微软雅黑" w:hAnsi="微软雅黑" w:eastAsia="微软雅黑" w:cs="微软雅黑"/>
          <w:strike w:val="0"/>
          <w:dstrike w:val="0"/>
          <w:sz w:val="21"/>
          <w:szCs w:val="21"/>
        </w:rPr>
        <w:t>专利项目收入××元，项目成本××元，相关税费××元，应分摊的期间费用××元，纳税调整额××元，项目所得额××元（免税项目××元、减半项目××元），减免所得额××元（项目所得额免税项目××元+减半项目××元*50%）；</w:t>
      </w:r>
    </w:p>
    <w:p w14:paraId="406166E8">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trike w:val="0"/>
          <w:dstrike w:val="0"/>
          <w:sz w:val="21"/>
          <w:szCs w:val="21"/>
        </w:rPr>
      </w:pPr>
      <w:r>
        <w:rPr>
          <w:rFonts w:hint="default" w:ascii="Calibri" w:hAnsi="Calibri" w:eastAsia="微软雅黑" w:cs="Calibri"/>
          <w:strike w:val="0"/>
          <w:dstrike w:val="0"/>
          <w:sz w:val="21"/>
          <w:szCs w:val="21"/>
        </w:rPr>
        <w:t>②</w:t>
      </w:r>
      <w:r>
        <w:rPr>
          <w:rFonts w:hint="eastAsia" w:ascii="微软雅黑" w:hAnsi="微软雅黑" w:eastAsia="微软雅黑" w:cs="微软雅黑"/>
          <w:strike w:val="0"/>
          <w:dstrike w:val="0"/>
          <w:sz w:val="21"/>
          <w:szCs w:val="21"/>
        </w:rPr>
        <w:t>计算机软件著作权项目收入××元，项目成本××元，相关税费××元，应分摊的期间费用××元，纳税调整额××元，项目所得额××元（免税项目××元、减半项目××元），减免所得额××元（项目所得额免税项目××元+减半项目××元*50%）；</w:t>
      </w:r>
    </w:p>
    <w:p w14:paraId="62E50AF5">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trike w:val="0"/>
          <w:dstrike w:val="0"/>
          <w:sz w:val="21"/>
          <w:szCs w:val="21"/>
        </w:rPr>
      </w:pPr>
      <w:r>
        <w:rPr>
          <w:rFonts w:hint="default" w:ascii="Calibri" w:hAnsi="Calibri" w:eastAsia="微软雅黑" w:cs="Calibri"/>
          <w:strike w:val="0"/>
          <w:dstrike w:val="0"/>
          <w:sz w:val="21"/>
          <w:szCs w:val="21"/>
        </w:rPr>
        <w:t>③</w:t>
      </w:r>
      <w:r>
        <w:rPr>
          <w:rFonts w:hint="eastAsia" w:ascii="微软雅黑" w:hAnsi="微软雅黑" w:eastAsia="微软雅黑" w:cs="微软雅黑"/>
          <w:strike w:val="0"/>
          <w:dstrike w:val="0"/>
          <w:sz w:val="21"/>
          <w:szCs w:val="21"/>
        </w:rPr>
        <w:t>××项目收入××元，项目成本××元，相关税费××元，应分摊的期间费用××元，纳税调整额××元，项目所得额××元（免税项目××元、减半项目××元），减免所得额××元（项目所得额免税项目××元+减半项目××元*50%）。</w:t>
      </w:r>
    </w:p>
    <w:p w14:paraId="546EEC3A">
      <w:pPr>
        <w:pStyle w:val="76"/>
        <w:pageBreakBefore w:val="0"/>
        <w:kinsoku/>
        <w:wordWrap/>
        <w:overflowPunct/>
        <w:topLinePunct w:val="0"/>
        <w:autoSpaceDE/>
        <w:autoSpaceDN/>
        <w:bidi w:val="0"/>
        <w:adjustRightInd/>
        <w:spacing w:line="520" w:lineRule="exact"/>
        <w:ind w:right="0" w:firstLine="420" w:firstLineChars="200"/>
        <w:textAlignment w:val="auto"/>
        <w:rPr>
          <w:rFonts w:hint="eastAsia" w:ascii="微软雅黑" w:hAnsi="微软雅黑" w:eastAsia="微软雅黑" w:cs="微软雅黑"/>
          <w:b/>
          <w:sz w:val="21"/>
          <w:szCs w:val="21"/>
          <w:highlight w:val="none"/>
        </w:rPr>
      </w:pPr>
      <w:r>
        <w:rPr>
          <w:rFonts w:hint="eastAsia" w:ascii="微软雅黑" w:hAnsi="微软雅黑" w:eastAsia="微软雅黑" w:cs="微软雅黑"/>
          <w:b/>
          <w:sz w:val="21"/>
          <w:szCs w:val="21"/>
          <w:highlight w:val="none"/>
          <w:lang w:val="en-US" w:eastAsia="zh-CN"/>
        </w:rPr>
        <w:t>5符合条件的节能服务公司实施合同能源管理项目</w:t>
      </w:r>
      <w:r>
        <w:rPr>
          <w:rFonts w:hint="eastAsia" w:ascii="微软雅黑" w:hAnsi="微软雅黑" w:eastAsia="微软雅黑" w:cs="微软雅黑"/>
          <w:b/>
          <w:sz w:val="21"/>
          <w:szCs w:val="21"/>
          <w:highlight w:val="none"/>
        </w:rPr>
        <w:t>减免所得额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{data1726}}</w:t>
      </w:r>
      <w:r>
        <w:rPr>
          <w:rFonts w:hint="eastAsia" w:ascii="微软雅黑" w:hAnsi="微软雅黑" w:eastAsia="微软雅黑" w:cs="微软雅黑"/>
          <w:b/>
          <w:sz w:val="21"/>
          <w:szCs w:val="21"/>
          <w:highlight w:val="none"/>
        </w:rPr>
        <w:t>元。</w:t>
      </w:r>
    </w:p>
    <w:p w14:paraId="61E6D554">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default" w:ascii="Calibri" w:hAnsi="Calibri" w:eastAsia="微软雅黑" w:cs="Calibri"/>
          <w:strike w:val="0"/>
          <w:dstrike w:val="0"/>
          <w:sz w:val="21"/>
          <w:szCs w:val="21"/>
        </w:rPr>
      </w:pPr>
      <w:r>
        <w:rPr>
          <w:rFonts w:hint="default" w:ascii="Calibri" w:hAnsi="Calibri" w:eastAsia="微软雅黑" w:cs="Calibri"/>
          <w:strike w:val="0"/>
          <w:dstrike w:val="0"/>
          <w:sz w:val="21"/>
          <w:szCs w:val="21"/>
        </w:rPr>
        <w:t>根据《财政部 国家税务总局关于促进节能服务产业发展增值税 营业税和企业所得税政策问题的通知》（财税〔2010〕110号）、《国家税务总局 国家发展改革委关于落实节能服务企业合同能源管理项目企业所得税优惠政策有关征收管理问题的公告》（2013年第77号）等相关税收政策规定，符合条件的节能服务公司实施合同能源管理项目，符合税法有关规定的，自项目取得第一笔生产经营收入所属纳税年度起，第一年至第三年免征企业所得税，第四年至第六年按照25%的法定税率减半征收企业所得税。本行填报本纳税年度发生的减征、免征企业所得税项目的有关情况。</w:t>
      </w:r>
    </w:p>
    <w:p w14:paraId="40296EC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default" w:ascii="Calibri" w:hAnsi="Calibri" w:eastAsia="微软雅黑" w:cs="Calibri"/>
          <w:strike w:val="0"/>
          <w:dstrike w:val="0"/>
          <w:sz w:val="21"/>
          <w:szCs w:val="21"/>
        </w:rPr>
      </w:pPr>
      <w:r>
        <w:rPr>
          <w:rFonts w:hint="default" w:ascii="Calibri" w:hAnsi="Calibri" w:eastAsia="微软雅黑" w:cs="Calibri"/>
          <w:strike w:val="0"/>
          <w:dstrike w:val="0"/>
          <w:sz w:val="21"/>
          <w:szCs w:val="21"/>
        </w:rPr>
        <w:t>其中：××项目收入××元，项目成本××元，相关税费××元，应分摊的期间费用××元，纳税调整额××元，项目所得额××元（免税项目××元、减半项目××元），减免所得额××元（项目所得额免税项目××元+减半项目××元*50%））；</w:t>
      </w:r>
    </w:p>
    <w:p w14:paraId="58195690">
      <w:pPr>
        <w:pStyle w:val="76"/>
        <w:pageBreakBefore w:val="0"/>
        <w:kinsoku/>
        <w:wordWrap/>
        <w:overflowPunct/>
        <w:topLinePunct w:val="0"/>
        <w:autoSpaceDE/>
        <w:autoSpaceDN/>
        <w:bidi w:val="0"/>
        <w:adjustRightInd/>
        <w:spacing w:line="520" w:lineRule="exact"/>
        <w:ind w:right="0" w:firstLine="420" w:firstLineChars="200"/>
        <w:textAlignment w:val="auto"/>
        <w:rPr>
          <w:rFonts w:hint="eastAsia" w:ascii="微软雅黑" w:hAnsi="微软雅黑" w:eastAsia="微软雅黑" w:cs="微软雅黑"/>
          <w:b/>
          <w:sz w:val="21"/>
          <w:szCs w:val="21"/>
          <w:highlight w:val="none"/>
        </w:rPr>
      </w:pPr>
      <w:r>
        <w:rPr>
          <w:rFonts w:hint="eastAsia" w:ascii="微软雅黑" w:hAnsi="微软雅黑" w:cs="微软雅黑"/>
          <w:b/>
          <w:sz w:val="21"/>
          <w:szCs w:val="21"/>
          <w:highlight w:val="none"/>
          <w:lang w:val="en-US" w:eastAsia="zh-CN"/>
        </w:rPr>
        <w:t>6</w:t>
      </w:r>
      <w:r>
        <w:rPr>
          <w:rFonts w:hint="eastAsia" w:ascii="微软雅黑" w:hAnsi="微软雅黑" w:eastAsia="微软雅黑" w:cs="微软雅黑"/>
          <w:b/>
          <w:sz w:val="21"/>
          <w:szCs w:val="21"/>
          <w:highlight w:val="none"/>
          <w:lang w:val="en-US" w:eastAsia="zh-CN"/>
        </w:rPr>
        <w:t>.</w:t>
      </w:r>
      <w:r>
        <w:rPr>
          <w:rFonts w:hint="eastAsia" w:ascii="微软雅黑" w:hAnsi="微软雅黑" w:eastAsia="微软雅黑" w:cs="微软雅黑"/>
          <w:b/>
          <w:sz w:val="21"/>
          <w:szCs w:val="21"/>
          <w:highlight w:val="none"/>
        </w:rPr>
        <w:t>其他减免所得额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{data1738}}</w:t>
      </w:r>
      <w:r>
        <w:rPr>
          <w:rFonts w:hint="eastAsia" w:ascii="微软雅黑" w:hAnsi="微软雅黑" w:eastAsia="微软雅黑" w:cs="微软雅黑"/>
          <w:b/>
          <w:sz w:val="21"/>
          <w:szCs w:val="21"/>
          <w:highlight w:val="none"/>
        </w:rPr>
        <w:t>元。</w:t>
      </w:r>
    </w:p>
    <w:p w14:paraId="5F5921C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项目收入××元，项目成本××元，相关税费××元，应分摊的期间费用××元，纳税调整额××元，项目所得额××元（免税项目××元、减半项目××元），减免所得额××元（项目所得额免税项目××元+减半项目××元*50%）。</w:t>
      </w:r>
    </w:p>
    <w:p w14:paraId="7091A7CA">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i/>
          <w:sz w:val="21"/>
          <w:szCs w:val="21"/>
        </w:rPr>
      </w:pPr>
      <w:r>
        <w:rPr>
          <w:rFonts w:hint="eastAsia" w:ascii="微软雅黑" w:hAnsi="微软雅黑" w:eastAsia="微软雅黑" w:cs="微软雅黑"/>
          <w:i/>
          <w:sz w:val="21"/>
          <w:szCs w:val="21"/>
          <w:shd w:val="pct10" w:color="auto" w:fill="FFFFFF"/>
        </w:rPr>
        <w:t>（提示：按表A107020的内容选择列示）</w:t>
      </w:r>
    </w:p>
    <w:p w14:paraId="797D77DC">
      <w:pPr>
        <w:pStyle w:val="95"/>
        <w:pageBreakBefore w:val="0"/>
        <w:kinsoku/>
        <w:wordWrap/>
        <w:overflowPunct/>
        <w:topLinePunct w:val="0"/>
        <w:autoSpaceDE/>
        <w:autoSpaceDN/>
        <w:bidi w:val="0"/>
        <w:adjustRightInd/>
        <w:spacing w:before="0" w:line="520" w:lineRule="exact"/>
        <w:ind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（二）弥补以前年度亏损事项</w:t>
      </w:r>
    </w:p>
    <w:p w14:paraId="35442EAC">
      <w:pPr>
        <w:pStyle w:val="14"/>
        <w:pageBreakBefore w:val="0"/>
        <w:kinsoku/>
        <w:wordWrap/>
        <w:overflowPunct/>
        <w:topLinePunct w:val="0"/>
        <w:autoSpaceDE/>
        <w:autoSpaceDN/>
        <w:bidi w:val="0"/>
        <w:adjustRightInd/>
        <w:spacing w:after="0" w:line="520" w:lineRule="exact"/>
        <w:ind w:right="0" w:firstLine="420" w:firstLineChars="200"/>
        <w:jc w:val="both"/>
        <w:textAlignment w:val="auto"/>
        <w:rPr>
          <w:rFonts w:hint="eastAsia" w:ascii="微软雅黑" w:hAnsi="微软雅黑" w:eastAsia="微软雅黑" w:cs="微软雅黑"/>
          <w:sz w:val="21"/>
          <w:szCs w:val="21"/>
        </w:rPr>
      </w:pPr>
      <w:bookmarkStart w:id="25" w:name="_Toc513192412"/>
      <w:r>
        <w:rPr>
          <w:rFonts w:hint="eastAsia" w:ascii="微软雅黑" w:hAnsi="微软雅黑" w:eastAsia="微软雅黑" w:cs="微软雅黑"/>
          <w:sz w:val="21"/>
          <w:szCs w:val="21"/>
        </w:rPr>
        <w:t>根据《关于延长高新技术企业和科技型中小企业亏损结转年限的通知》（财税[2018]76号）、《关于延长高新技术企业和科技型中小企业亏损结转弥补年限有关企业所得税处理问题的公告》（国家税务总局公告2018年第45号）、《关于支持新型冠状病毒感染的肺炎疫情防控有关税收政策的公告 》（财政部 税务总局公告2020年第8号）等相关税收政策规定的，自2018年1月1日起，当年具备高新技术企业或科技型中小企业资格(以下统称资格)的企业，其具备资格年度之前5个年度发生的尚未弥补完的亏损，准予结转以后年度弥补，最长结转年限由5年延长至10年。受疫情影响较大的困难行业企业2020年度发生的亏损，最长结转年限由5年延长至8年。</w:t>
      </w:r>
      <w:r>
        <w:rPr>
          <w:rFonts w:hint="eastAsia" w:ascii="微软雅黑" w:hAnsi="微软雅黑" w:eastAsia="微软雅黑" w:cs="微软雅黑"/>
          <w:sz w:val="21"/>
          <w:szCs w:val="21"/>
          <w:lang w:eastAsia="zh-CN"/>
        </w:rPr>
        <w:t>贵公司</w:t>
      </w:r>
      <w:r>
        <w:rPr>
          <w:rFonts w:hint="eastAsia" w:ascii="微软雅黑" w:hAnsi="微软雅黑" w:eastAsia="微软雅黑" w:cs="微软雅黑"/>
          <w:sz w:val="21"/>
          <w:szCs w:val="21"/>
        </w:rPr>
        <w:t>××年度实际弥补的以前年度亏损额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{data79}}</w:t>
      </w:r>
      <w:r>
        <w:rPr>
          <w:rFonts w:hint="eastAsia" w:ascii="微软雅黑" w:hAnsi="微软雅黑" w:eastAsia="微软雅黑" w:cs="微软雅黑"/>
          <w:sz w:val="21"/>
          <w:szCs w:val="21"/>
        </w:rPr>
        <w:t>元，该金额直接填入主表第21行“减：弥补以前年度亏损”，可结转以后年度弥补的亏损额合计</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{data1397}}</w:t>
      </w:r>
      <w:r>
        <w:rPr>
          <w:rFonts w:hint="eastAsia" w:ascii="微软雅黑" w:hAnsi="微软雅黑" w:eastAsia="微软雅黑" w:cs="微软雅黑"/>
          <w:sz w:val="21"/>
          <w:szCs w:val="21"/>
        </w:rPr>
        <w:t>元。具体数据如下：</w:t>
      </w:r>
    </w:p>
    <w:p w14:paraId="7308F153">
      <w:pPr>
        <w:pStyle w:val="14"/>
        <w:pageBreakBefore w:val="0"/>
        <w:kinsoku/>
        <w:wordWrap/>
        <w:overflowPunct/>
        <w:topLinePunct w:val="0"/>
        <w:autoSpaceDE/>
        <w:autoSpaceDN/>
        <w:bidi w:val="0"/>
        <w:adjustRightInd/>
        <w:spacing w:after="0" w:line="520" w:lineRule="exact"/>
        <w:ind w:right="0" w:firstLine="420" w:firstLineChars="200"/>
        <w:jc w:val="both"/>
        <w:textAlignment w:val="auto"/>
        <w:rPr>
          <w:rFonts w:hint="eastAsia" w:ascii="微软雅黑" w:hAnsi="微软雅黑" w:eastAsia="微软雅黑" w:cs="微软雅黑"/>
          <w:sz w:val="21"/>
          <w:szCs w:val="21"/>
          <w:highlight w:val="none"/>
        </w:rPr>
      </w:pPr>
      <w:bookmarkStart w:id="26" w:name="_Toc513125685"/>
      <w:r>
        <w:rPr>
          <w:rFonts w:hint="eastAsia" w:ascii="微软雅黑" w:hAnsi="微软雅黑" w:eastAsia="微软雅黑" w:cs="微软雅黑"/>
          <w:sz w:val="21"/>
          <w:szCs w:val="21"/>
        </w:rPr>
        <w:t>1</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前十年度</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{data1266}}</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none"/>
        </w:rPr>
        <w:t>：本年度实际弥补</w:t>
      </w:r>
      <w:r>
        <w:rPr>
          <w:rFonts w:hint="eastAsia" w:ascii="微软雅黑" w:hAnsi="微软雅黑" w:cs="微软雅黑"/>
          <w:sz w:val="21"/>
          <w:szCs w:val="21"/>
          <w:highlight w:val="none"/>
          <w:lang w:val="en-US" w:eastAsia="zh-CN"/>
        </w:rPr>
        <w:t>20**</w:t>
      </w:r>
      <w:r>
        <w:rPr>
          <w:rFonts w:hint="eastAsia" w:ascii="微软雅黑" w:hAnsi="微软雅黑" w:eastAsia="微软雅黑" w:cs="微软雅黑"/>
          <w:sz w:val="21"/>
          <w:szCs w:val="21"/>
          <w:highlight w:val="none"/>
        </w:rPr>
        <w:t>年度亏损金额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{data1365}}</w:t>
      </w:r>
      <w:r>
        <w:rPr>
          <w:rFonts w:hint="eastAsia" w:ascii="微软雅黑" w:hAnsi="微软雅黑" w:eastAsia="微软雅黑" w:cs="微软雅黑"/>
          <w:sz w:val="21"/>
          <w:szCs w:val="21"/>
          <w:highlight w:val="none"/>
        </w:rPr>
        <w:fldChar w:fldCharType="begin"/>
      </w:r>
      <w:r>
        <w:rPr>
          <w:highlight w:val="none"/>
        </w:rPr>
        <w:instrText xml:space="preserve"> LINK Excel.Sheet.8 "D:/亚信/2024年度税审模板/新建文件夹/XX公司202X年度纳税审核报告/附件5 企业所得税年度纳税审核表（XX公司）.xls" "A106000企业所得税弥补亏损明细表!R6C12"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fldChar w:fldCharType="begin"/>
      </w:r>
      <w:r>
        <w:rPr>
          <w:highlight w:val="none"/>
        </w:rPr>
        <w:instrText xml:space="preserve"> LINK Excel.Sheet.8 "D:/亚信/2024年度税审模板/新建文件夹/XX公司202X年度纳税审核报告/附件5 企业所得税年度纳税审核表（XX公司）.xls" "A106000企业所得税弥补亏损明细表!R6C10" \t \a \* MERGEFORMAT </w:instrText>
      </w:r>
      <w:r>
        <w:rPr>
          <w:rFonts w:hint="eastAsia" w:ascii="微软雅黑" w:hAnsi="微软雅黑" w:eastAsia="微软雅黑" w:cs="微软雅黑"/>
          <w:sz w:val="21"/>
          <w:szCs w:val="21"/>
          <w:highlight w:val="none"/>
        </w:rPr>
        <w:fldChar w:fldCharType="separate"/>
      </w:r>
      <w:r>
        <w:rPr>
          <w:rFonts w:hint="eastAsia" w:ascii="微软雅黑" w:hAnsi="微软雅黑" w:eastAsia="微软雅黑" w:cs="微软雅黑"/>
          <w:sz w:val="21"/>
          <w:szCs w:val="21"/>
          <w:highlight w:val="none"/>
        </w:rPr>
        <w:fldChar w:fldCharType="end"/>
      </w:r>
      <w:r>
        <w:rPr>
          <w:rFonts w:hint="eastAsia" w:ascii="微软雅黑" w:hAnsi="微软雅黑" w:eastAsia="微软雅黑" w:cs="微软雅黑"/>
          <w:sz w:val="21"/>
          <w:szCs w:val="21"/>
          <w:highlight w:val="none"/>
        </w:rPr>
        <w:t>元，可结转以后年度弥补的亏损额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{data1387}}</w:t>
      </w:r>
      <w:r>
        <w:rPr>
          <w:rFonts w:hint="eastAsia" w:ascii="微软雅黑" w:hAnsi="微软雅黑" w:eastAsia="微软雅黑" w:cs="微软雅黑"/>
          <w:sz w:val="21"/>
          <w:szCs w:val="21"/>
          <w:highlight w:val="none"/>
        </w:rPr>
        <w:t>元；</w:t>
      </w:r>
    </w:p>
    <w:p w14:paraId="2AF2E758">
      <w:pPr>
        <w:pStyle w:val="14"/>
        <w:pageBreakBefore w:val="0"/>
        <w:kinsoku/>
        <w:wordWrap/>
        <w:overflowPunct/>
        <w:topLinePunct w:val="0"/>
        <w:autoSpaceDE/>
        <w:autoSpaceDN/>
        <w:bidi w:val="0"/>
        <w:adjustRightInd/>
        <w:spacing w:after="0"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前九年度</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{data1267}}</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：本年度实际弥补</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年度亏损金额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{data1366}}</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"A106000企业所得税弥补亏损明细表!R7C12"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元，可结转以后年度弥补的亏损额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{data1388}}</w:t>
      </w:r>
      <w:r>
        <w:rPr>
          <w:rFonts w:hint="eastAsia" w:ascii="微软雅黑" w:hAnsi="微软雅黑" w:eastAsia="微软雅黑" w:cs="微软雅黑"/>
          <w:sz w:val="21"/>
          <w:szCs w:val="21"/>
        </w:rPr>
        <w:t>元；</w:t>
      </w:r>
    </w:p>
    <w:p w14:paraId="7244FDF4">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前八年度</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{data1268}}</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：本年度实际弥补</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年度亏损金额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{data1367}}</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"A106000企业所得税弥补亏损明细表!R8C12"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元，可结转以后年度弥补的亏损额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{data1389}}</w:t>
      </w:r>
      <w:r>
        <w:rPr>
          <w:rFonts w:hint="eastAsia" w:ascii="微软雅黑" w:hAnsi="微软雅黑" w:eastAsia="微软雅黑" w:cs="微软雅黑"/>
          <w:sz w:val="21"/>
          <w:szCs w:val="21"/>
        </w:rPr>
        <w:t>元；</w:t>
      </w:r>
    </w:p>
    <w:p w14:paraId="62D108F6">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前七年度</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{data1269}}</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：本年度实际弥补</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年度亏损金额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{data1368}}</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"A106000企业所得税弥补亏损明细表!R9C12"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元，可结转以后年度弥补的亏损额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{data1390}}</w:t>
      </w:r>
      <w:r>
        <w:rPr>
          <w:rFonts w:hint="eastAsia" w:ascii="微软雅黑" w:hAnsi="微软雅黑" w:eastAsia="微软雅黑" w:cs="微软雅黑"/>
          <w:sz w:val="21"/>
          <w:szCs w:val="21"/>
        </w:rPr>
        <w:t>元；</w:t>
      </w:r>
    </w:p>
    <w:p w14:paraId="5AC2BF0B">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前六年度</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{data1270}}</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：本年度实际弥补</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年度亏损金额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{data1369}}</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"A106000企业所得税弥补亏损明细表!R10C12"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"A106000企业所得税弥补亏损明细表!R10C10"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元，可结转以后年度弥补的亏损额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{data1391}}</w:t>
      </w:r>
      <w:r>
        <w:rPr>
          <w:rFonts w:hint="eastAsia" w:ascii="微软雅黑" w:hAnsi="微软雅黑" w:eastAsia="微软雅黑" w:cs="微软雅黑"/>
          <w:sz w:val="21"/>
          <w:szCs w:val="21"/>
        </w:rPr>
        <w:t>元；</w:t>
      </w:r>
      <w:bookmarkEnd w:id="26"/>
      <w:bookmarkStart w:id="27" w:name="_Toc513125686"/>
    </w:p>
    <w:p w14:paraId="2D57AE27">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前五年度</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{data1271}}</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：本年度实际弥补</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年度亏损金额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{data1370}}</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"A106000企业所得税弥补亏损明细表!R11C12"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元，可结转以后年度弥补的亏损额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{data1392}}</w:t>
      </w:r>
      <w:r>
        <w:rPr>
          <w:rFonts w:hint="eastAsia" w:ascii="微软雅黑" w:hAnsi="微软雅黑" w:eastAsia="微软雅黑" w:cs="微软雅黑"/>
          <w:sz w:val="21"/>
          <w:szCs w:val="21"/>
        </w:rPr>
        <w:t>元；</w:t>
      </w:r>
    </w:p>
    <w:p w14:paraId="326B50E6">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7</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前四年度</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{data1272}}</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：本年度实际弥补</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年度亏损金额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{data1371}}</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"A106000企业所得税弥补亏损明细表!R12C12"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"A106000企业所得税弥补亏损明细表!R12C10"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元，可结转以后年度弥补的亏损额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{data1393}}</w:t>
      </w:r>
      <w:r>
        <w:rPr>
          <w:rFonts w:hint="eastAsia" w:ascii="微软雅黑" w:hAnsi="微软雅黑" w:eastAsia="微软雅黑" w:cs="微软雅黑"/>
          <w:sz w:val="21"/>
          <w:szCs w:val="21"/>
        </w:rPr>
        <w:t>元</w:t>
      </w:r>
      <w:bookmarkEnd w:id="27"/>
      <w:bookmarkStart w:id="28" w:name="_Toc513125687"/>
      <w:r>
        <w:rPr>
          <w:rFonts w:hint="eastAsia" w:ascii="微软雅黑" w:hAnsi="微软雅黑" w:eastAsia="微软雅黑" w:cs="微软雅黑"/>
          <w:sz w:val="21"/>
          <w:szCs w:val="21"/>
        </w:rPr>
        <w:t>；</w:t>
      </w:r>
    </w:p>
    <w:p w14:paraId="258B883B">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8</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前三年度</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{data1273}}</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w:t>
      </w:r>
      <w:bookmarkEnd w:id="28"/>
      <w:bookmarkStart w:id="29" w:name="_Toc513125688"/>
      <w:r>
        <w:rPr>
          <w:rFonts w:hint="eastAsia" w:ascii="微软雅黑" w:hAnsi="微软雅黑" w:eastAsia="微软雅黑" w:cs="微软雅黑"/>
          <w:sz w:val="21"/>
          <w:szCs w:val="21"/>
        </w:rPr>
        <w:t>本年度实际弥补</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年度亏损金额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{data1372}}</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"A106000企业所得税弥补亏损明细表!R12C12"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"A106000企业所得税弥补亏损明细表!R12C10"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元，可结转以后年度弥补的亏损额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{data1394}}</w:t>
      </w:r>
      <w:r>
        <w:rPr>
          <w:rFonts w:hint="eastAsia" w:ascii="微软雅黑" w:hAnsi="微软雅黑" w:eastAsia="微软雅黑" w:cs="微软雅黑"/>
          <w:sz w:val="21"/>
          <w:szCs w:val="21"/>
        </w:rPr>
        <w:t>元；</w:t>
      </w:r>
    </w:p>
    <w:p w14:paraId="00891D5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9</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前二年度</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{data1274}}</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w:t>
      </w:r>
      <w:bookmarkEnd w:id="29"/>
      <w:bookmarkStart w:id="30" w:name="_Toc513125689"/>
      <w:r>
        <w:rPr>
          <w:rFonts w:hint="eastAsia" w:ascii="微软雅黑" w:hAnsi="微软雅黑" w:eastAsia="微软雅黑" w:cs="微软雅黑"/>
          <w:sz w:val="21"/>
          <w:szCs w:val="21"/>
        </w:rPr>
        <w:t>本年度实际弥补</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年度亏损金额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{data1373}}</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"A106000企业所得税弥补亏损明细表!R12C12"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"A106000企业所得税弥补亏损明细表!R12C10"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元，可结转以后年度弥补的亏损额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{data1395}}</w:t>
      </w:r>
      <w:r>
        <w:rPr>
          <w:rFonts w:hint="eastAsia" w:ascii="微软雅黑" w:hAnsi="微软雅黑" w:eastAsia="微软雅黑" w:cs="微软雅黑"/>
          <w:sz w:val="21"/>
          <w:szCs w:val="21"/>
        </w:rPr>
        <w:t>元；</w:t>
      </w:r>
    </w:p>
    <w:p w14:paraId="66FE9CF4">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10</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前一年度</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{data1275}}</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w:t>
      </w:r>
      <w:bookmarkEnd w:id="30"/>
      <w:bookmarkStart w:id="31" w:name="_Toc513125690"/>
      <w:r>
        <w:rPr>
          <w:rFonts w:hint="eastAsia" w:ascii="微软雅黑" w:hAnsi="微软雅黑" w:eastAsia="微软雅黑" w:cs="微软雅黑"/>
          <w:sz w:val="21"/>
          <w:szCs w:val="21"/>
        </w:rPr>
        <w:t>本年度实际弥补</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年度亏损金额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{data1374}}</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"A106000企业所得税弥补亏损明细表!R12C12"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"A106000企业所得税弥补亏损明细表!R12C10"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元，可结转以后年度弥补的亏损额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{data1396}}</w:t>
      </w:r>
      <w:r>
        <w:rPr>
          <w:rFonts w:hint="eastAsia" w:ascii="微软雅黑" w:hAnsi="微软雅黑" w:eastAsia="微软雅黑" w:cs="微软雅黑"/>
          <w:sz w:val="21"/>
          <w:szCs w:val="21"/>
        </w:rPr>
        <w:t>元；</w:t>
      </w:r>
    </w:p>
    <w:p w14:paraId="5FED41B9">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11</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本年度</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{data1276}}</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w:t>
      </w:r>
      <w:bookmarkEnd w:id="31"/>
      <w:bookmarkStart w:id="32" w:name="_Toc513125691"/>
      <w:r>
        <w:rPr>
          <w:rFonts w:hint="eastAsia" w:ascii="微软雅黑" w:hAnsi="微软雅黑" w:eastAsia="微软雅黑" w:cs="微软雅黑"/>
          <w:sz w:val="21"/>
          <w:szCs w:val="21"/>
        </w:rPr>
        <w:t>本年度实际弥补</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年度亏损金额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{data1375}}</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"A106000企业所得税弥补亏损明细表!R12C12"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"A106000企业所得税弥补亏损明细表!R12C10"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元，可结转以后年度弥补的亏损额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{data1397}}</w:t>
      </w:r>
      <w:r>
        <w:rPr>
          <w:rFonts w:hint="eastAsia" w:ascii="微软雅黑" w:hAnsi="微软雅黑" w:eastAsia="微软雅黑" w:cs="微软雅黑"/>
          <w:sz w:val="21"/>
          <w:szCs w:val="21"/>
        </w:rPr>
        <w:t>元；</w:t>
      </w:r>
    </w:p>
    <w:p w14:paraId="768477EF">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12</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可结转以后年度弥补的亏损额合计</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{data1398}}</w:t>
      </w:r>
      <w:r>
        <w:rPr>
          <w:rFonts w:hint="eastAsia" w:ascii="微软雅黑" w:hAnsi="微软雅黑" w:eastAsia="微软雅黑" w:cs="微软雅黑"/>
          <w:sz w:val="21"/>
          <w:szCs w:val="21"/>
        </w:rPr>
        <w:t>元。</w:t>
      </w:r>
      <w:bookmarkEnd w:id="32"/>
    </w:p>
    <w:p w14:paraId="1D3D9C60">
      <w:pPr>
        <w:pStyle w:val="93"/>
        <w:pageBreakBefore w:val="0"/>
        <w:kinsoku/>
        <w:wordWrap/>
        <w:overflowPunct/>
        <w:topLinePunct w:val="0"/>
        <w:autoSpaceDE/>
        <w:autoSpaceDN/>
        <w:bidi w:val="0"/>
        <w:adjustRightInd/>
        <w:spacing w:before="0" w:line="520" w:lineRule="exact"/>
        <w:ind w:right="0" w:firstLine="480" w:firstLineChars="20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三、应纳所得税额计算的审核</w:t>
      </w:r>
      <w:bookmarkEnd w:id="25"/>
    </w:p>
    <w:p w14:paraId="7E34F19B">
      <w:pPr>
        <w:pageBreakBefore w:val="0"/>
        <w:widowControl w:val="0"/>
        <w:kinsoku/>
        <w:wordWrap/>
        <w:overflowPunct/>
        <w:topLinePunct w:val="0"/>
        <w:autoSpaceDE/>
        <w:autoSpaceDN/>
        <w:bidi w:val="0"/>
        <w:adjustRightInd/>
        <w:spacing w:before="0"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经审核，</w:t>
      </w:r>
      <w:r>
        <w:rPr>
          <w:rFonts w:hint="eastAsia" w:ascii="微软雅黑" w:hAnsi="微软雅黑" w:eastAsia="微软雅黑" w:cs="微软雅黑"/>
          <w:sz w:val="21"/>
          <w:szCs w:val="21"/>
          <w:lang w:eastAsia="zh-CN"/>
        </w:rPr>
        <w:t>贵公司</w:t>
      </w:r>
      <w:r>
        <w:rPr>
          <w:rFonts w:hint="eastAsia" w:ascii="微软雅黑" w:hAnsi="微软雅黑" w:eastAsia="微软雅黑" w:cs="微软雅黑"/>
          <w:sz w:val="21"/>
          <w:szCs w:val="21"/>
        </w:rPr>
        <w:t>××年度主表第3</w:t>
      </w:r>
      <w:r>
        <w:rPr>
          <w:rFonts w:hint="eastAsia" w:ascii="微软雅黑" w:hAnsi="微软雅黑" w:cs="微软雅黑"/>
          <w:sz w:val="21"/>
          <w:szCs w:val="21"/>
          <w:lang w:val="en-US" w:eastAsia="zh-CN"/>
        </w:rPr>
        <w:t>8</w:t>
      </w:r>
      <w:r>
        <w:rPr>
          <w:rFonts w:hint="eastAsia" w:ascii="微软雅黑" w:hAnsi="微软雅黑" w:eastAsia="微软雅黑" w:cs="微软雅黑"/>
          <w:sz w:val="21"/>
          <w:szCs w:val="21"/>
        </w:rPr>
        <w:t>行“</w:t>
      </w:r>
      <w:r>
        <w:rPr>
          <w:rFonts w:hint="eastAsia" w:ascii="微软雅黑" w:hAnsi="微软雅黑" w:eastAsia="微软雅黑" w:cs="微软雅黑"/>
          <w:sz w:val="21"/>
          <w:szCs w:val="21"/>
          <w:lang w:val="en-US" w:eastAsia="zh-CN"/>
        </w:rPr>
        <w:t>本</w:t>
      </w:r>
      <w:r>
        <w:rPr>
          <w:rFonts w:hint="eastAsia" w:ascii="微软雅黑" w:hAnsi="微软雅黑" w:eastAsia="微软雅黑" w:cs="微软雅黑"/>
          <w:sz w:val="21"/>
          <w:szCs w:val="21"/>
        </w:rPr>
        <w:t>年度应补（退）的所得税额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{data94}}</w:t>
      </w:r>
      <w:r>
        <w:rPr>
          <w:rFonts w:hint="eastAsia" w:ascii="微软雅黑" w:hAnsi="微软雅黑" w:eastAsia="微软雅黑" w:cs="微软雅黑"/>
          <w:sz w:val="21"/>
          <w:szCs w:val="21"/>
        </w:rPr>
        <w:t>元”。具体计算过程如下：</w:t>
      </w:r>
    </w:p>
    <w:p w14:paraId="72DD45D8">
      <w:pPr>
        <w:pStyle w:val="95"/>
        <w:pageBreakBefore w:val="0"/>
        <w:kinsoku/>
        <w:wordWrap/>
        <w:overflowPunct/>
        <w:topLinePunct w:val="0"/>
        <w:autoSpaceDE/>
        <w:autoSpaceDN/>
        <w:bidi w:val="0"/>
        <w:adjustRightInd/>
        <w:spacing w:before="0" w:line="520" w:lineRule="exact"/>
        <w:ind w:firstLine="420" w:firstLineChars="200"/>
        <w:jc w:val="both"/>
        <w:textAlignment w:val="auto"/>
        <w:rPr>
          <w:rFonts w:hint="eastAsia" w:ascii="微软雅黑" w:hAnsi="微软雅黑" w:eastAsia="微软雅黑" w:cs="微软雅黑"/>
          <w:sz w:val="21"/>
          <w:szCs w:val="21"/>
        </w:rPr>
      </w:pPr>
      <w:bookmarkStart w:id="33" w:name="_Toc513192413"/>
      <w:r>
        <w:rPr>
          <w:rFonts w:hint="eastAsia" w:ascii="微软雅黑" w:hAnsi="微软雅黑" w:eastAsia="微软雅黑" w:cs="微软雅黑"/>
          <w:sz w:val="21"/>
          <w:szCs w:val="21"/>
        </w:rPr>
        <w:t>（一）税率</w:t>
      </w:r>
      <w:bookmarkEnd w:id="33"/>
    </w:p>
    <w:p w14:paraId="24FE5B80">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black"/>
          <w:lang w:eastAsia="zh-CN"/>
        </w:rPr>
      </w:pPr>
      <w:r>
        <w:rPr>
          <w:rFonts w:hint="eastAsia" w:ascii="微软雅黑" w:hAnsi="微软雅黑" w:eastAsia="微软雅黑" w:cs="微软雅黑"/>
          <w:sz w:val="21"/>
          <w:szCs w:val="21"/>
        </w:rPr>
        <w:t>经审核，</w:t>
      </w:r>
      <w:r>
        <w:rPr>
          <w:rFonts w:hint="eastAsia" w:ascii="微软雅黑" w:hAnsi="微软雅黑" w:eastAsia="微软雅黑" w:cs="微软雅黑"/>
          <w:sz w:val="21"/>
          <w:szCs w:val="21"/>
          <w:lang w:eastAsia="zh-CN"/>
        </w:rPr>
        <w:t>贵公司20**年度</w:t>
      </w:r>
      <w:r>
        <w:rPr>
          <w:rFonts w:hint="eastAsia" w:ascii="微软雅黑" w:hAnsi="微软雅黑" w:eastAsia="微软雅黑" w:cs="微软雅黑"/>
          <w:sz w:val="21"/>
          <w:szCs w:val="21"/>
        </w:rPr>
        <w:t>适用的税率为</w:t>
      </w:r>
      <w:r>
        <w:rPr>
          <w:rFonts w:hint="eastAsia" w:ascii="微软雅黑" w:hAnsi="微软雅黑" w:eastAsia="微软雅黑" w:cs="微软雅黑"/>
          <w:color w:val="auto"/>
          <w:sz w:val="21"/>
          <w:szCs w:val="21"/>
          <w:highlight w:val="none"/>
          <w:lang w:val="en-US" w:eastAsia="zh-CN"/>
        </w:rPr>
        <w:t>2</w:t>
      </w:r>
      <w:r>
        <w:rPr>
          <w:rFonts w:hint="eastAsia" w:ascii="微软雅黑" w:hAnsi="微软雅黑" w:eastAsia="微软雅黑" w:cs="微软雅黑"/>
          <w:color w:val="auto"/>
          <w:sz w:val="21"/>
          <w:szCs w:val="21"/>
          <w:highlight w:val="none"/>
        </w:rPr>
        <w:t>5%</w:t>
      </w:r>
      <w:r>
        <w:rPr>
          <w:rFonts w:hint="eastAsia" w:cs="微软雅黑"/>
          <w:color w:val="auto"/>
          <w:sz w:val="21"/>
          <w:szCs w:val="21"/>
          <w:highlight w:val="none"/>
          <w:lang w:eastAsia="zh-CN"/>
        </w:rPr>
        <w:t>（</w:t>
      </w:r>
      <w:r>
        <w:rPr>
          <w:rFonts w:hint="eastAsia" w:cs="微软雅黑"/>
          <w:color w:val="auto"/>
          <w:sz w:val="21"/>
          <w:szCs w:val="21"/>
          <w:highlight w:val="none"/>
          <w:lang w:val="en-US" w:eastAsia="zh-CN"/>
        </w:rPr>
        <w:t>小微企业税率为20%</w:t>
      </w:r>
      <w:r>
        <w:rPr>
          <w:rFonts w:hint="eastAsia" w:cs="微软雅黑"/>
          <w:color w:val="auto"/>
          <w:sz w:val="21"/>
          <w:szCs w:val="21"/>
          <w:highlight w:val="none"/>
          <w:lang w:eastAsia="zh-CN"/>
        </w:rPr>
        <w:t>）</w:t>
      </w:r>
      <w:r>
        <w:rPr>
          <w:rFonts w:hint="eastAsia" w:ascii="微软雅黑" w:hAnsi="微软雅黑" w:eastAsia="微软雅黑" w:cs="微软雅黑"/>
          <w:color w:val="auto"/>
          <w:sz w:val="21"/>
          <w:szCs w:val="21"/>
          <w:highlight w:val="none"/>
        </w:rPr>
        <w:t>。</w:t>
      </w:r>
    </w:p>
    <w:p w14:paraId="39467091">
      <w:pPr>
        <w:pStyle w:val="95"/>
        <w:pageBreakBefore w:val="0"/>
        <w:kinsoku/>
        <w:wordWrap/>
        <w:overflowPunct/>
        <w:topLinePunct w:val="0"/>
        <w:autoSpaceDE/>
        <w:autoSpaceDN/>
        <w:bidi w:val="0"/>
        <w:adjustRightInd/>
        <w:spacing w:before="0" w:line="520" w:lineRule="exact"/>
        <w:ind w:firstLine="420" w:firstLineChars="200"/>
        <w:jc w:val="both"/>
        <w:textAlignment w:val="auto"/>
        <w:rPr>
          <w:rFonts w:hint="eastAsia" w:ascii="微软雅黑" w:hAnsi="微软雅黑" w:eastAsia="微软雅黑" w:cs="微软雅黑"/>
          <w:sz w:val="21"/>
          <w:szCs w:val="21"/>
        </w:rPr>
      </w:pPr>
      <w:bookmarkStart w:id="34" w:name="_Toc513192414"/>
      <w:r>
        <w:rPr>
          <w:rFonts w:hint="eastAsia" w:ascii="微软雅黑" w:hAnsi="微软雅黑" w:eastAsia="微软雅黑" w:cs="微软雅黑"/>
          <w:sz w:val="21"/>
          <w:szCs w:val="21"/>
        </w:rPr>
        <w:t>（二）应纳所得税额</w:t>
      </w:r>
      <w:bookmarkEnd w:id="34"/>
    </w:p>
    <w:p w14:paraId="2613B8A4">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经审核，</w:t>
      </w:r>
      <w:r>
        <w:rPr>
          <w:rFonts w:hint="eastAsia" w:ascii="微软雅黑" w:hAnsi="微软雅黑" w:eastAsia="微软雅黑" w:cs="微软雅黑"/>
          <w:sz w:val="21"/>
          <w:szCs w:val="21"/>
          <w:lang w:eastAsia="zh-CN"/>
        </w:rPr>
        <w:t>贵公司20**年度</w:t>
      </w:r>
      <w:r>
        <w:rPr>
          <w:rFonts w:hint="eastAsia" w:ascii="微软雅黑" w:hAnsi="微软雅黑" w:eastAsia="微软雅黑" w:cs="微软雅黑"/>
          <w:sz w:val="21"/>
          <w:szCs w:val="21"/>
        </w:rPr>
        <w:t>应纳所得税额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{data83}}</w:t>
      </w:r>
      <w:r>
        <w:rPr>
          <w:rFonts w:hint="eastAsia" w:ascii="微软雅黑" w:hAnsi="微软雅黑" w:eastAsia="微软雅黑" w:cs="微软雅黑"/>
          <w:sz w:val="21"/>
          <w:szCs w:val="21"/>
        </w:rPr>
        <w:t>元，计算过程如下：应纳税所得额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{data81}}</w:t>
      </w:r>
      <w:r>
        <w:rPr>
          <w:rFonts w:hint="eastAsia" w:ascii="微软雅黑" w:hAnsi="微软雅黑" w:eastAsia="微软雅黑" w:cs="微软雅黑"/>
          <w:sz w:val="21"/>
          <w:szCs w:val="21"/>
        </w:rPr>
        <w:t>元×25%=</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{data83}}</w:t>
      </w:r>
      <w:r>
        <w:rPr>
          <w:rFonts w:hint="eastAsia" w:ascii="微软雅黑" w:hAnsi="微软雅黑" w:eastAsia="微软雅黑" w:cs="微软雅黑"/>
          <w:sz w:val="21"/>
          <w:szCs w:val="21"/>
        </w:rPr>
        <w:t>元。</w:t>
      </w:r>
    </w:p>
    <w:p w14:paraId="57532C4C">
      <w:pPr>
        <w:pStyle w:val="95"/>
        <w:pageBreakBefore w:val="0"/>
        <w:kinsoku/>
        <w:wordWrap/>
        <w:overflowPunct/>
        <w:topLinePunct w:val="0"/>
        <w:autoSpaceDE/>
        <w:autoSpaceDN/>
        <w:bidi w:val="0"/>
        <w:adjustRightInd/>
        <w:spacing w:before="0" w:line="520" w:lineRule="exact"/>
        <w:ind w:firstLine="420" w:firstLineChars="200"/>
        <w:jc w:val="both"/>
        <w:textAlignment w:val="auto"/>
        <w:rPr>
          <w:rFonts w:hint="eastAsia" w:ascii="微软雅黑" w:hAnsi="微软雅黑" w:eastAsia="微软雅黑" w:cs="微软雅黑"/>
          <w:sz w:val="21"/>
          <w:szCs w:val="21"/>
        </w:rPr>
      </w:pPr>
      <w:bookmarkStart w:id="35" w:name="_Toc513192415"/>
      <w:r>
        <w:rPr>
          <w:rFonts w:hint="eastAsia" w:ascii="微软雅黑" w:hAnsi="微软雅黑" w:eastAsia="微软雅黑" w:cs="微软雅黑"/>
          <w:sz w:val="21"/>
          <w:szCs w:val="21"/>
        </w:rPr>
        <w:t>（三）减免所得税额</w:t>
      </w:r>
      <w:bookmarkEnd w:id="35"/>
    </w:p>
    <w:p w14:paraId="64FB3E8C">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经审核，</w:t>
      </w:r>
      <w:r>
        <w:rPr>
          <w:rFonts w:hint="eastAsia" w:ascii="微软雅黑" w:hAnsi="微软雅黑" w:eastAsia="微软雅黑" w:cs="微软雅黑"/>
          <w:sz w:val="21"/>
          <w:szCs w:val="21"/>
          <w:lang w:eastAsia="zh-CN"/>
        </w:rPr>
        <w:t>贵公司20**年度</w:t>
      </w:r>
      <w:r>
        <w:rPr>
          <w:rFonts w:hint="eastAsia" w:ascii="微软雅黑" w:hAnsi="微软雅黑" w:eastAsia="微软雅黑" w:cs="微软雅黑"/>
          <w:sz w:val="21"/>
          <w:szCs w:val="21"/>
        </w:rPr>
        <w:t>根据税法和相关税收政策规定，享受减免所得税优惠金额</w:t>
      </w:r>
      <w:r>
        <w:rPr>
          <w:rFonts w:hint="eastAsia" w:ascii="微软雅黑" w:hAnsi="微软雅黑" w:eastAsia="微软雅黑" w:cs="微软雅黑"/>
          <w:sz w:val="21"/>
          <w:szCs w:val="21"/>
          <w:lang w:val="en-US" w:eastAsia="zh-CN"/>
        </w:rPr>
        <w:t>为</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{data84}}</w:t>
      </w:r>
      <w:r>
        <w:rPr>
          <w:rFonts w:hint="eastAsia" w:ascii="微软雅黑" w:hAnsi="微软雅黑" w:eastAsia="微软雅黑" w:cs="微软雅黑"/>
          <w:sz w:val="21"/>
          <w:szCs w:val="21"/>
        </w:rPr>
        <w:t>元。具体情况说明如下：</w:t>
      </w:r>
    </w:p>
    <w:p w14:paraId="143F685F">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1</w:t>
      </w:r>
      <w:r>
        <w:rPr>
          <w:rFonts w:hint="eastAsia" w:ascii="微软雅黑" w:hAnsi="微软雅黑" w:eastAsia="微软雅黑" w:cs="微软雅黑"/>
          <w:b/>
          <w:sz w:val="21"/>
          <w:szCs w:val="21"/>
          <w:lang w:eastAsia="zh-CN"/>
        </w:rPr>
        <w:t>、</w:t>
      </w:r>
      <w:r>
        <w:rPr>
          <w:rFonts w:hint="eastAsia" w:ascii="微软雅黑" w:hAnsi="微软雅黑" w:eastAsia="微软雅黑" w:cs="微软雅黑"/>
          <w:b/>
          <w:sz w:val="21"/>
          <w:szCs w:val="21"/>
        </w:rPr>
        <w:t>符合条件的小型微利企业减免所得税金额</w:t>
      </w:r>
      <w:r>
        <w:rPr>
          <w:rFonts w:hint="eastAsia" w:ascii="微软雅黑" w:hAnsi="微软雅黑" w:cs="微软雅黑"/>
          <w:b/>
          <w:sz w:val="21"/>
          <w:szCs w:val="21"/>
          <w:lang w:val="en-US" w:eastAsia="zh-CN"/>
        </w:rPr>
        <w:t>xx</w:t>
      </w:r>
      <w:r>
        <w:rPr>
          <w:rFonts w:hint="eastAsia" w:ascii="微软雅黑" w:hAnsi="微软雅黑" w:eastAsia="微软雅黑" w:cs="微软雅黑"/>
          <w:b/>
          <w:sz w:val="21"/>
          <w:szCs w:val="21"/>
        </w:rPr>
        <w:t>元；</w:t>
      </w:r>
    </w:p>
    <w:p w14:paraId="2FE97998">
      <w:pPr>
        <w:pageBreakBefore w:val="0"/>
        <w:widowControl w:val="0"/>
        <w:kinsoku/>
        <w:wordWrap/>
        <w:overflowPunct/>
        <w:topLinePunct w:val="0"/>
        <w:autoSpaceDE/>
        <w:autoSpaceDN/>
        <w:bidi w:val="0"/>
        <w:adjustRightInd/>
        <w:spacing w:line="580" w:lineRule="exact"/>
        <w:jc w:val="center"/>
        <w:textAlignment w:val="auto"/>
        <w:rPr>
          <w:rFonts w:hint="eastAsia" w:ascii="微软雅黑" w:hAnsi="微软雅黑" w:eastAsia="微软雅黑" w:cs="微软雅黑"/>
          <w:color w:val="000000"/>
          <w:sz w:val="21"/>
          <w:szCs w:val="21"/>
        </w:rPr>
      </w:pPr>
      <w:r>
        <w:rPr>
          <w:rFonts w:hint="eastAsia" w:ascii="微软雅黑" w:hAnsi="微软雅黑" w:eastAsia="微软雅黑" w:cs="微软雅黑"/>
          <w:sz w:val="21"/>
          <w:szCs w:val="21"/>
          <w:lang w:eastAsia="zh-CN"/>
        </w:rPr>
        <w:t>贵公</w:t>
      </w:r>
      <w:r>
        <w:rPr>
          <w:rFonts w:hint="eastAsia" w:ascii="微软雅黑" w:hAnsi="微软雅黑" w:eastAsia="微软雅黑" w:cs="微软雅黑"/>
          <w:sz w:val="21"/>
          <w:szCs w:val="21"/>
          <w:highlight w:val="none"/>
          <w:lang w:eastAsia="zh-CN"/>
        </w:rPr>
        <w:t>司20**年度</w:t>
      </w:r>
      <w:r>
        <w:rPr>
          <w:rFonts w:hint="eastAsia" w:ascii="微软雅黑" w:hAnsi="微软雅黑" w:eastAsia="微软雅黑" w:cs="微软雅黑"/>
          <w:sz w:val="21"/>
          <w:szCs w:val="21"/>
          <w:highlight w:val="none"/>
        </w:rPr>
        <w:t>从业人数××人，资产总额××</w:t>
      </w:r>
      <w:r>
        <w:rPr>
          <w:rFonts w:hint="eastAsia" w:ascii="微软雅黑" w:hAnsi="微软雅黑" w:eastAsia="微软雅黑" w:cs="微软雅黑"/>
          <w:sz w:val="21"/>
          <w:szCs w:val="21"/>
          <w:highlight w:val="none"/>
          <w:lang w:val="en-US" w:eastAsia="zh-CN"/>
        </w:rPr>
        <w:t>万</w:t>
      </w:r>
      <w:r>
        <w:rPr>
          <w:rFonts w:hint="eastAsia" w:ascii="微软雅黑" w:hAnsi="微软雅黑" w:eastAsia="微软雅黑" w:cs="微软雅黑"/>
          <w:sz w:val="21"/>
          <w:szCs w:val="21"/>
          <w:highlight w:val="none"/>
        </w:rPr>
        <w:t>元，所属行业为××，</w:t>
      </w:r>
      <w:r>
        <w:rPr>
          <w:rFonts w:hint="eastAsia" w:ascii="微软雅黑" w:hAnsi="微软雅黑" w:eastAsia="微软雅黑" w:cs="微软雅黑"/>
          <w:sz w:val="21"/>
          <w:szCs w:val="21"/>
          <w:highlight w:val="none"/>
          <w:lang w:val="en-US" w:eastAsia="zh-CN"/>
        </w:rPr>
        <w:t>从事</w:t>
      </w:r>
      <w:r>
        <w:rPr>
          <w:rFonts w:hint="eastAsia" w:ascii="微软雅黑" w:hAnsi="微软雅黑" w:eastAsia="微软雅黑" w:cs="微软雅黑"/>
          <w:sz w:val="21"/>
          <w:szCs w:val="21"/>
          <w:lang w:val="en-US" w:eastAsia="zh-CN"/>
        </w:rPr>
        <w:t>国家非限制和禁止行业。根据</w:t>
      </w:r>
      <w:r>
        <w:rPr>
          <w:rFonts w:hint="eastAsia" w:ascii="微软雅黑" w:hAnsi="微软雅黑" w:eastAsia="微软雅黑" w:cs="微软雅黑"/>
          <w:sz w:val="21"/>
          <w:szCs w:val="21"/>
        </w:rPr>
        <w:t>《关于小微企业和个体工商户所得税优惠政策的公告》（</w:t>
      </w:r>
      <w:r>
        <w:rPr>
          <w:rFonts w:hint="eastAsia" w:ascii="微软雅黑" w:hAnsi="微软雅黑" w:eastAsia="微软雅黑" w:cs="微软雅黑"/>
          <w:color w:val="000000"/>
          <w:sz w:val="21"/>
          <w:szCs w:val="21"/>
        </w:rPr>
        <w:t>财政部 税务总局公告</w:t>
      </w:r>
    </w:p>
    <w:p w14:paraId="28C350C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2023年第6号</w:t>
      </w:r>
      <w:r>
        <w:rPr>
          <w:rFonts w:hint="eastAsia" w:ascii="微软雅黑" w:hAnsi="微软雅黑" w:eastAsia="微软雅黑" w:cs="微软雅黑"/>
          <w:sz w:val="21"/>
          <w:szCs w:val="21"/>
        </w:rPr>
        <w:t>）文件规定，</w:t>
      </w:r>
      <w:r>
        <w:rPr>
          <w:rFonts w:hint="eastAsia" w:ascii="微软雅黑" w:hAnsi="微软雅黑" w:eastAsia="微软雅黑" w:cs="微软雅黑"/>
          <w:sz w:val="21"/>
          <w:szCs w:val="21"/>
          <w:highlight w:val="none"/>
        </w:rPr>
        <w:t>自20</w:t>
      </w:r>
      <w:r>
        <w:rPr>
          <w:rFonts w:hint="eastAsia" w:ascii="微软雅黑" w:hAnsi="微软雅黑" w:eastAsia="微软雅黑" w:cs="微软雅黑"/>
          <w:sz w:val="21"/>
          <w:szCs w:val="21"/>
          <w:highlight w:val="none"/>
          <w:lang w:val="en-US" w:eastAsia="zh-CN"/>
        </w:rPr>
        <w:t>23</w:t>
      </w:r>
      <w:r>
        <w:rPr>
          <w:rFonts w:hint="eastAsia" w:ascii="微软雅黑" w:hAnsi="微软雅黑" w:eastAsia="微软雅黑" w:cs="微软雅黑"/>
          <w:sz w:val="21"/>
          <w:szCs w:val="21"/>
          <w:highlight w:val="none"/>
        </w:rPr>
        <w:t>年1月1日至202</w:t>
      </w:r>
      <w:r>
        <w:rPr>
          <w:rFonts w:hint="eastAsia" w:ascii="微软雅黑" w:hAnsi="微软雅黑" w:eastAsia="微软雅黑" w:cs="微软雅黑"/>
          <w:sz w:val="21"/>
          <w:szCs w:val="21"/>
          <w:highlight w:val="none"/>
          <w:lang w:val="en-US" w:eastAsia="zh-CN"/>
        </w:rPr>
        <w:t>4</w:t>
      </w:r>
      <w:r>
        <w:rPr>
          <w:rFonts w:hint="eastAsia" w:ascii="微软雅黑" w:hAnsi="微软雅黑" w:eastAsia="微软雅黑" w:cs="微软雅黑"/>
          <w:sz w:val="21"/>
          <w:szCs w:val="21"/>
          <w:highlight w:val="none"/>
        </w:rPr>
        <w:t>年12月31日，对小型微利企业年应纳税所得额不超过100万元的部分，减按25%计入应纳税所得额，按20%的税率缴纳企业所得税；</w:t>
      </w:r>
      <w:r>
        <w:rPr>
          <w:rFonts w:hint="eastAsia" w:ascii="微软雅黑" w:hAnsi="微软雅黑" w:eastAsia="微软雅黑" w:cs="微软雅黑"/>
          <w:sz w:val="21"/>
          <w:szCs w:val="21"/>
        </w:rPr>
        <w:t>根据《关于进一步实施小微企业所得税优惠政策的公告》（</w:t>
      </w:r>
      <w:r>
        <w:rPr>
          <w:rFonts w:hint="eastAsia" w:ascii="微软雅黑" w:hAnsi="微软雅黑" w:eastAsia="微软雅黑" w:cs="微软雅黑"/>
          <w:color w:val="000000"/>
          <w:sz w:val="21"/>
          <w:szCs w:val="21"/>
        </w:rPr>
        <w:t>财政部 税务总局公告2022年第13号</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规定，</w:t>
      </w:r>
      <w:r>
        <w:rPr>
          <w:rFonts w:hint="eastAsia" w:ascii="微软雅黑" w:hAnsi="微软雅黑" w:eastAsia="微软雅黑" w:cs="微软雅黑"/>
          <w:sz w:val="21"/>
          <w:szCs w:val="21"/>
          <w:highlight w:val="none"/>
        </w:rPr>
        <w:t>对年应纳税所得额超过100万元但不超过300万元的部分，减按</w:t>
      </w:r>
      <w:r>
        <w:rPr>
          <w:rFonts w:hint="eastAsia" w:ascii="微软雅黑" w:hAnsi="微软雅黑" w:eastAsia="微软雅黑" w:cs="微软雅黑"/>
          <w:sz w:val="21"/>
          <w:szCs w:val="21"/>
          <w:highlight w:val="none"/>
          <w:lang w:val="en-US" w:eastAsia="zh-CN"/>
        </w:rPr>
        <w:t>25</w:t>
      </w:r>
      <w:r>
        <w:rPr>
          <w:rFonts w:hint="eastAsia" w:ascii="微软雅黑" w:hAnsi="微软雅黑" w:eastAsia="微软雅黑" w:cs="微软雅黑"/>
          <w:sz w:val="21"/>
          <w:szCs w:val="21"/>
          <w:highlight w:val="none"/>
        </w:rPr>
        <w:t>%计入应纳税所得额，按20%的税率缴纳企业所得税。审核确认，</w:t>
      </w:r>
      <w:r>
        <w:rPr>
          <w:rFonts w:hint="eastAsia" w:ascii="微软雅黑" w:hAnsi="微软雅黑" w:eastAsia="微软雅黑" w:cs="微软雅黑"/>
          <w:sz w:val="21"/>
          <w:szCs w:val="21"/>
          <w:highlight w:val="none"/>
          <w:lang w:eastAsia="zh-CN"/>
        </w:rPr>
        <w:t>贵公司</w:t>
      </w:r>
      <w:r>
        <w:rPr>
          <w:rFonts w:hint="eastAsia" w:ascii="微软雅黑" w:hAnsi="微软雅黑" w:eastAsia="微软雅黑" w:cs="微软雅黑"/>
          <w:sz w:val="21"/>
          <w:szCs w:val="21"/>
          <w:highlight w:val="none"/>
        </w:rPr>
        <w:t>是从事国家非限制和禁止行业的企业，且同时符合年度应纳税所得额不超过300万元、从业人数不超过300人、资产总额不超过5000万元等三个条件的企业。</w:t>
      </w:r>
    </w:p>
    <w:p w14:paraId="7F90433C">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2、国家需要重点扶持的高新技术企业享受15%税率优惠金额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b/>
          <w:sz w:val="21"/>
          <w:szCs w:val="21"/>
        </w:rPr>
        <w:t>元；</w:t>
      </w:r>
    </w:p>
    <w:p w14:paraId="0D6FAAB7">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贵公司</w:t>
      </w:r>
      <w:r>
        <w:rPr>
          <w:rFonts w:hint="eastAsia" w:ascii="微软雅黑" w:hAnsi="微软雅黑" w:eastAsia="微软雅黑" w:cs="微软雅黑"/>
          <w:sz w:val="21"/>
          <w:szCs w:val="21"/>
        </w:rPr>
        <w:t>高新技术企业证书编号××，高新技术企业证书取得时间×年×月×日；对企业主要产品（服务）发挥核心支持作用的技术所属范围属于国家重点支持的高新技术领域一级领域（或二级领域或三级领域），关键指标情况说明如下：</w:t>
      </w:r>
    </w:p>
    <w:p w14:paraId="0335703C">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 1 \* GB3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①</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收入指标。本年高新技术产品（服务）收入</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元，其中：产品（服务）收入</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"A107041高新技术企业优惠情况及明细表!R9C9"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元，技术性收入</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"A107041高新技术企业优惠情况及明细表!R10C9"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元；本年企业总收入</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元，其中：收入总额</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"A107041高新技术企业优惠情况及明细表!R12C9"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元，不征税收入</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"A107041高新技术企业优惠情况及明细表!R13C9"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元，本年高新技术产品（服务）收入占企业总收入的比例</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（本年高新技术产品（服务）收入÷本年企业总收入）；</w:t>
      </w:r>
    </w:p>
    <w:p w14:paraId="6BF32057">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 2 \* GB3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②</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人员指标。本年科技人员数</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"A107041高新技术企业优惠情况及明细表!R15C9"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人，本年职工总数</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"A107041高新技术企业优惠情况及明细表!R16C9"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人，本年科技人员占企业当年职工总数的比例</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（本年科技人员数÷本年职工总数）；</w:t>
      </w:r>
    </w:p>
    <w:p w14:paraId="18B2D783">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 3 \* GB3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③</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研发费用指标。三年研发费用占销售（营业）收入的比例为</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（近三年归集的高新研发费用</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元÷近三年销售（营业）收入</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w:t>
      </w:r>
    </w:p>
    <w:p w14:paraId="0BF93132">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根据税法《关于修订印发〈高新技术企业认定管理办法〉的通知》（国科发火[2016]32号）、《关于修订印发〈高新技术企业认定管理工作指引〉的通知》（国科发火[2016]195号）、《关于实施高新技术企业所得税优惠政策有关问题的公告》（国家税务总局公告2017年第24号）等相关税收政策规定，审核确认，本年可享受国家需要重点扶持的高新技术企业减征企业所得税额××元；</w:t>
      </w:r>
    </w:p>
    <w:p w14:paraId="662ACD27">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bCs/>
          <w:sz w:val="21"/>
          <w:szCs w:val="21"/>
        </w:rPr>
      </w:pPr>
      <w:r>
        <w:rPr>
          <w:rFonts w:hint="eastAsia" w:ascii="微软雅黑" w:hAnsi="微软雅黑" w:cs="微软雅黑"/>
          <w:b/>
          <w:bCs/>
          <w:sz w:val="21"/>
          <w:szCs w:val="21"/>
          <w:lang w:val="en-US" w:eastAsia="zh-CN"/>
        </w:rPr>
        <w:t>3</w:t>
      </w:r>
      <w:r>
        <w:rPr>
          <w:rFonts w:hint="eastAsia" w:ascii="微软雅黑" w:hAnsi="微软雅黑" w:eastAsia="微软雅黑" w:cs="微软雅黑"/>
          <w:b/>
          <w:bCs/>
          <w:sz w:val="21"/>
          <w:szCs w:val="21"/>
        </w:rPr>
        <w:t>.动漫企业自主开发、生产动漫产品定期减免企业所得税金额××元；</w:t>
      </w:r>
    </w:p>
    <w:p w14:paraId="4D5C86EC">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cs="微软雅黑"/>
          <w:sz w:val="21"/>
          <w:szCs w:val="21"/>
          <w:lang w:eastAsia="zh-CN"/>
        </w:rPr>
        <w:t>贵公司</w:t>
      </w:r>
      <w:r>
        <w:rPr>
          <w:rFonts w:hint="eastAsia" w:ascii="微软雅黑" w:hAnsi="微软雅黑" w:eastAsia="微软雅黑" w:cs="微软雅黑"/>
          <w:sz w:val="21"/>
          <w:szCs w:val="21"/>
        </w:rPr>
        <w:t>是经认定的动漫企业自主开发、生产动漫产品的企业，根据《关于扶持动漫产业发展有关税收政策问题的通知》（财税[2009]65号）、《关于印发&lt;动漫企业认定管理办法（试行）&gt;的通知》（文市发[2008]51号）、《关于实施&lt;动漫企业认定管理办法（试行）&gt;有关问题的通知》（文产发[2009]18号）等规定，可享受软件企业所得税优惠政策。自获利年度起，第一年至第二年免征所得税，第三年至第五年按照25%的法定税率减半征收所得税。本年可享受应纳税所得额计算的免征、减征企业所得税金额××元；</w:t>
      </w:r>
    </w:p>
    <w:p w14:paraId="7AE7A5CA">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bCs/>
          <w:sz w:val="21"/>
          <w:szCs w:val="21"/>
        </w:rPr>
      </w:pPr>
      <w:r>
        <w:rPr>
          <w:rFonts w:hint="eastAsia" w:ascii="微软雅黑" w:hAnsi="微软雅黑" w:cs="微软雅黑"/>
          <w:b/>
          <w:bCs/>
          <w:sz w:val="21"/>
          <w:szCs w:val="21"/>
          <w:lang w:val="en-US" w:eastAsia="zh-CN"/>
        </w:rPr>
        <w:t>4</w:t>
      </w:r>
      <w:r>
        <w:rPr>
          <w:rFonts w:hint="eastAsia" w:ascii="微软雅黑" w:hAnsi="微软雅黑" w:eastAsia="微软雅黑" w:cs="微软雅黑"/>
          <w:b/>
          <w:bCs/>
          <w:sz w:val="21"/>
          <w:szCs w:val="21"/>
        </w:rPr>
        <w:t>.线宽小于0.8微米（含）的集成电路生产企业减免企业所得税金额××元；</w:t>
      </w:r>
    </w:p>
    <w:p w14:paraId="62CF2603">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cs="微软雅黑"/>
          <w:sz w:val="21"/>
          <w:szCs w:val="21"/>
          <w:lang w:eastAsia="zh-CN"/>
        </w:rPr>
        <w:t>贵公司</w:t>
      </w:r>
      <w:r>
        <w:rPr>
          <w:rFonts w:hint="eastAsia" w:ascii="微软雅黑" w:hAnsi="微软雅黑" w:eastAsia="微软雅黑" w:cs="微软雅黑"/>
          <w:sz w:val="21"/>
          <w:szCs w:val="21"/>
        </w:rPr>
        <w:t>本年是线宽小于0.8微米（含）的集成电路生产企业，根据《关于进一步鼓励软件产业和集成电路产业发展企业所得税政策的通知》（财税[2012]27号）、《关于集成电路生产企业有关企业所得税政策问题的通知》（财税〔2018〕27号）、《关于促进集成电路和软件产业高质量发展企业所得税政策的公告》（2020 年第 45 号）等规定，2017年12月31日前设立的集成电路线宽小于0.8微米（含）的集成电路生产企业，自获利年度起第一年至第二年免征企业所得税，第三年至第五年按照25%的法定税率减半征收企业所得税，符合上述政策条件且在 2019年（含）之前已经进入优惠期的企业，2020 年（含）起可按政策规定享受至期满为止。审核确认，本年可享受减免企业所得税金额××元；</w:t>
      </w:r>
    </w:p>
    <w:p w14:paraId="2F220ED3">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bCs/>
          <w:sz w:val="21"/>
          <w:szCs w:val="21"/>
        </w:rPr>
      </w:pPr>
      <w:r>
        <w:rPr>
          <w:rFonts w:hint="eastAsia" w:ascii="微软雅黑" w:hAnsi="微软雅黑" w:cs="微软雅黑"/>
          <w:b/>
          <w:bCs/>
          <w:sz w:val="21"/>
          <w:szCs w:val="21"/>
          <w:lang w:val="en-US" w:eastAsia="zh-CN"/>
        </w:rPr>
        <w:t>5</w:t>
      </w:r>
      <w:r>
        <w:rPr>
          <w:rFonts w:hint="eastAsia" w:ascii="微软雅黑" w:hAnsi="微软雅黑" w:eastAsia="微软雅黑" w:cs="微软雅黑"/>
          <w:b/>
          <w:bCs/>
          <w:sz w:val="21"/>
          <w:szCs w:val="21"/>
        </w:rPr>
        <w:t>．线宽小于0.25微米的集成电路生产企业减免企业所得税金额××元；</w:t>
      </w:r>
    </w:p>
    <w:p w14:paraId="0C4AE8A4">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cs="微软雅黑"/>
          <w:sz w:val="21"/>
          <w:szCs w:val="21"/>
          <w:lang w:eastAsia="zh-CN"/>
        </w:rPr>
        <w:t>贵公司</w:t>
      </w:r>
      <w:r>
        <w:rPr>
          <w:rFonts w:hint="eastAsia" w:ascii="微软雅黑" w:hAnsi="微软雅黑" w:eastAsia="微软雅黑" w:cs="微软雅黑"/>
          <w:sz w:val="21"/>
          <w:szCs w:val="21"/>
        </w:rPr>
        <w:t>是线宽小于0.25微米的集成电路生产企业，根据《关于进一步鼓励软件产业和集成电路产业发展企业所得税政策的通知》（财税[2012]27号）、《关于软件和集成电路产业企业所得税优惠政策有关问题的通知》（财税[2016]49号）及、《关于集成电路生产企业有关企业所得税政策问题的通知》（财税〔2018〕27号）、《关于促进集成电路和软件产业高质量发展企业所得税政策的公告》（2020 年第 45 号）等规定，2017 年 12 月 31 日前设立的线宽小于 0.25 微米的集成电路生产企业，经营期在 15 年以上的，自获利年度起计算优惠期，第一年至第五年免征企业所得税，第六年至第十年按照 25%的法定税率减半征收企业所得税。符合上述政策条件且在 2019 年（含）之前已经进入优惠期的企业，2020 年（含）起可按政策规定享受至期满为止。本年可享受减免企业所得税金额××元；</w:t>
      </w:r>
    </w:p>
    <w:p w14:paraId="5FD043A4">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bCs/>
          <w:sz w:val="21"/>
          <w:szCs w:val="21"/>
        </w:rPr>
      </w:pPr>
      <w:r>
        <w:rPr>
          <w:rFonts w:hint="eastAsia" w:ascii="微软雅黑" w:hAnsi="微软雅黑" w:cs="微软雅黑"/>
          <w:b/>
          <w:bCs/>
          <w:sz w:val="21"/>
          <w:szCs w:val="21"/>
          <w:lang w:val="en-US" w:eastAsia="zh-CN"/>
        </w:rPr>
        <w:t>6</w:t>
      </w:r>
      <w:r>
        <w:rPr>
          <w:rFonts w:hint="eastAsia" w:ascii="微软雅黑" w:hAnsi="微软雅黑" w:eastAsia="微软雅黑" w:cs="微软雅黑"/>
          <w:b/>
          <w:bCs/>
          <w:sz w:val="21"/>
          <w:szCs w:val="21"/>
        </w:rPr>
        <w:t>.投资额超过80亿元集成电路生产企业减免企业所得税金额××元；</w:t>
      </w:r>
    </w:p>
    <w:p w14:paraId="652FDDEA">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cs="微软雅黑"/>
          <w:sz w:val="21"/>
          <w:szCs w:val="21"/>
          <w:lang w:eastAsia="zh-CN"/>
        </w:rPr>
        <w:t>贵公司</w:t>
      </w:r>
      <w:r>
        <w:rPr>
          <w:rFonts w:hint="eastAsia" w:ascii="微软雅黑" w:hAnsi="微软雅黑" w:eastAsia="微软雅黑" w:cs="微软雅黑"/>
          <w:sz w:val="21"/>
          <w:szCs w:val="21"/>
        </w:rPr>
        <w:t>是投资额超过80亿元的集成电路生产企业，根据《关于进一步鼓励软件产业和集成电路产业发展企业所得税政策的通知》（财税[2012]27号）、《关于软件和集成电路产业企业所得税优惠政策有关问题的通知》（财税[2016]49号）及《关于集成电路生产企业有关企业所得税政策问题的通知》（财税〔2018〕27号）、《关于促进集成电路和软件产业高质量发展企业所得税政策的公告》（2020 年第 45 号）等规定，2017 年 12 月 31 日前设立的投资额超过 80 亿元的集成电路生产企业，经营期在 15 年以上的，自获利年度起计算优惠期，第一年至第五年免征企业所得税，第六年至第十年按照 25%的法定税率减半征收企业所得税。符合上述政策条件且在 2019 年（含）之前已经进入优惠期的企业，2020 年（含）起可按政策规定享受至期满为止。本年可享受减免企业所得税金额××元；</w:t>
      </w:r>
    </w:p>
    <w:p w14:paraId="3808A86A">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bCs/>
          <w:sz w:val="21"/>
          <w:szCs w:val="21"/>
        </w:rPr>
      </w:pPr>
      <w:r>
        <w:rPr>
          <w:rFonts w:hint="eastAsia" w:ascii="微软雅黑" w:hAnsi="微软雅黑" w:cs="微软雅黑"/>
          <w:b/>
          <w:bCs/>
          <w:sz w:val="21"/>
          <w:szCs w:val="21"/>
          <w:lang w:val="en-US" w:eastAsia="zh-CN"/>
        </w:rPr>
        <w:t>7</w:t>
      </w:r>
      <w:r>
        <w:rPr>
          <w:rFonts w:hint="eastAsia" w:ascii="微软雅黑" w:hAnsi="微软雅黑" w:eastAsia="微软雅黑" w:cs="微软雅黑"/>
          <w:b/>
          <w:bCs/>
          <w:sz w:val="21"/>
          <w:szCs w:val="21"/>
        </w:rPr>
        <w:t>.新办集成电路设计企业减免企业所得税金额××元；</w:t>
      </w:r>
    </w:p>
    <w:p w14:paraId="3AEEBA22">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cs="微软雅黑"/>
          <w:sz w:val="21"/>
          <w:szCs w:val="21"/>
          <w:lang w:eastAsia="zh-CN"/>
        </w:rPr>
        <w:t>贵公司</w:t>
      </w:r>
      <w:r>
        <w:rPr>
          <w:rFonts w:hint="eastAsia" w:ascii="微软雅黑" w:hAnsi="微软雅黑" w:eastAsia="微软雅黑" w:cs="微软雅黑"/>
          <w:sz w:val="21"/>
          <w:szCs w:val="21"/>
        </w:rPr>
        <w:t>是我国境内新办的集成电路设计企业，根据《关于进一步鼓励软件产业和集成电路产业发展企业所得税政策的通知》（财税[2012]27号）、《关于软件和集成电路产业企业所得税优惠政策有关问题的通知》（财税[2016]49号）及《关于集成电路设计和软件产业企业所得税政策的公告》（财政部 税务总局公告2019年第68号）、《关于促进集成电路和软件产业高质量发展企业所得税政策的公告》（2020 年第 45 号）等规定，我国境内新办的集成电路设计企业，自获利年度起计算优惠期，第一年至第二年免征企业所得税，第三年至第五年按照 25%的法定税率减半征收企业所得税。符合上述政策条件且在 2019 年（含）之前已经进入优惠期的企业，2020 年（含）起可按政策规定享受至期满为止。本年可享受减免企业所得税金额××元；</w:t>
      </w:r>
    </w:p>
    <w:p w14:paraId="52783DEC">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bCs/>
          <w:sz w:val="21"/>
          <w:szCs w:val="21"/>
        </w:rPr>
      </w:pPr>
      <w:r>
        <w:rPr>
          <w:rFonts w:hint="eastAsia" w:ascii="微软雅黑" w:hAnsi="微软雅黑" w:cs="微软雅黑"/>
          <w:b/>
          <w:bCs/>
          <w:sz w:val="21"/>
          <w:szCs w:val="21"/>
          <w:lang w:val="en-US" w:eastAsia="zh-CN"/>
        </w:rPr>
        <w:t>8</w:t>
      </w:r>
      <w:r>
        <w:rPr>
          <w:rFonts w:hint="eastAsia" w:ascii="微软雅黑" w:hAnsi="微软雅黑" w:eastAsia="微软雅黑" w:cs="微软雅黑"/>
          <w:b/>
          <w:bCs/>
          <w:sz w:val="21"/>
          <w:szCs w:val="21"/>
        </w:rPr>
        <w:t>.符合条件的软件企业减免企业所得税金额××元；</w:t>
      </w:r>
    </w:p>
    <w:p w14:paraId="042557B6">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cs="微软雅黑"/>
          <w:sz w:val="21"/>
          <w:szCs w:val="21"/>
          <w:lang w:eastAsia="zh-CN"/>
        </w:rPr>
        <w:t>贵公司</w:t>
      </w:r>
      <w:r>
        <w:rPr>
          <w:rFonts w:hint="eastAsia" w:ascii="微软雅黑" w:hAnsi="微软雅黑" w:eastAsia="微软雅黑" w:cs="微软雅黑"/>
          <w:sz w:val="21"/>
          <w:szCs w:val="21"/>
        </w:rPr>
        <w:t>属于我国境内新办的符合条件的软件企业，根据《关于进一步鼓励软件产业和集成电路产业发展企业所得税政策的通知》（财税[2012]27号）、《关于软件和集成电路产业企业所得税优惠政策有关问题的通知》（财税[2016]49号）及《关于集成电路设计和软件产业企业所得税政策的公告》（财政部 税务总局公告2019年第68号）、《关于集成电路设计企业和软件企业 2019 年度企业所得税汇算清缴适用政策的公告》（2020 年第 29 号）、《关于促进集成电路和软件产业高质量发展企业所得税政策的公告》（2020 年第 45号）等规定，我国境内新办的符合条件的软件企业，自获利年度起计算优惠期，第一年至第二年免征企业所得税，第三年至第五年按照 25%的法定税率减半征收企业所得税。符合上述政策条件且在 2019 年（含）之前已经进入优惠期的企业，2020 年（含）起可按政策规定享受至期满为止。当年减免企业所得税金额××元；</w:t>
      </w:r>
    </w:p>
    <w:p w14:paraId="53328AA2">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bCs/>
          <w:sz w:val="21"/>
          <w:szCs w:val="21"/>
        </w:rPr>
      </w:pPr>
      <w:r>
        <w:rPr>
          <w:rFonts w:hint="eastAsia" w:ascii="微软雅黑" w:hAnsi="微软雅黑" w:cs="微软雅黑"/>
          <w:b/>
          <w:bCs/>
          <w:sz w:val="21"/>
          <w:szCs w:val="21"/>
          <w:lang w:val="en-US" w:eastAsia="zh-CN"/>
        </w:rPr>
        <w:t>9</w:t>
      </w:r>
      <w:r>
        <w:rPr>
          <w:rFonts w:hint="eastAsia" w:ascii="微软雅黑" w:hAnsi="微软雅黑" w:eastAsia="微软雅黑" w:cs="微软雅黑"/>
          <w:b/>
          <w:bCs/>
          <w:sz w:val="21"/>
          <w:szCs w:val="21"/>
        </w:rPr>
        <w:t>.符合条件的集成电路封装、测试企业定期减免企业所得税金额××元；</w:t>
      </w:r>
    </w:p>
    <w:p w14:paraId="09CA75B6">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cs="微软雅黑"/>
          <w:sz w:val="21"/>
          <w:szCs w:val="21"/>
          <w:lang w:eastAsia="zh-CN"/>
        </w:rPr>
        <w:t>贵公司</w:t>
      </w:r>
      <w:r>
        <w:rPr>
          <w:rFonts w:hint="eastAsia" w:ascii="微软雅黑" w:hAnsi="微软雅黑" w:eastAsia="微软雅黑" w:cs="微软雅黑"/>
          <w:sz w:val="21"/>
          <w:szCs w:val="21"/>
        </w:rPr>
        <w:t>属符合条件的集成电路封装、测试企业，根据《关于进一步鼓励集成电路产业发展企业所得税政策的通知》（财税[2015]6号）、《关于促进集成电路和软件产业高质量发展企业所得税政策的公告》（2020 年第 45 号）规定，符合原有政策条件的集成电路封装、测试企业，在 2017 年（含 2017 年）前实现获利的，自获利年度起第一年至第二年免征企业所得税，第三年至第五年按照 25%的法定税率减半征收企业所得税；2017 年前未实现获利的，自 2017年起计算优惠期。符合上述政策条件且在已经进入优惠期的企业，2020 年（含）起可按政策规定享受至期满为止。当年可享受应纳税所得额计算的免征、减征企业所得税金额××元；</w:t>
      </w:r>
    </w:p>
    <w:p w14:paraId="20E944B4">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bCs/>
          <w:sz w:val="21"/>
          <w:szCs w:val="21"/>
        </w:rPr>
      </w:pPr>
      <w:r>
        <w:rPr>
          <w:rFonts w:hint="eastAsia" w:ascii="微软雅黑" w:hAnsi="微软雅黑" w:cs="微软雅黑"/>
          <w:b/>
          <w:bCs/>
          <w:sz w:val="21"/>
          <w:szCs w:val="21"/>
          <w:lang w:val="en-US" w:eastAsia="zh-CN"/>
        </w:rPr>
        <w:t>10</w:t>
      </w:r>
      <w:r>
        <w:rPr>
          <w:rFonts w:hint="eastAsia" w:ascii="微软雅黑" w:hAnsi="微软雅黑" w:eastAsia="微软雅黑" w:cs="微软雅黑"/>
          <w:b/>
          <w:bCs/>
          <w:sz w:val="21"/>
          <w:szCs w:val="21"/>
        </w:rPr>
        <w:t>.符合条件的集成电路关键专用材料生产企业、集成电路专用设备生产企业定期减免企业所得税金额××元；</w:t>
      </w:r>
    </w:p>
    <w:p w14:paraId="3C7B9059">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cs="微软雅黑"/>
          <w:sz w:val="21"/>
          <w:szCs w:val="21"/>
          <w:lang w:eastAsia="zh-CN"/>
        </w:rPr>
        <w:t>贵公司</w:t>
      </w:r>
      <w:r>
        <w:rPr>
          <w:rFonts w:hint="eastAsia" w:ascii="微软雅黑" w:hAnsi="微软雅黑" w:eastAsia="微软雅黑" w:cs="微软雅黑"/>
          <w:sz w:val="21"/>
          <w:szCs w:val="21"/>
        </w:rPr>
        <w:t>属于符合条件的集成电路关键专用材料生产企业、集成电路专用设备生产企业，根据《关于进一步鼓励集成电路产业发展企业所得税政策的通知》（财税[2015]6号）、《关于促进集成电路和软件产业高质量发展企业所得税政策的公告》（2020 年第 45 号）规定，符合条件的集成电路关键专用材料生产企业、集成电路专用设备生产企业，在 2017 年（含 2017 年）前实现获利的，自获利年度起第一年至第二年免征企业所得税，第三年至第五年按照 25%的法定税率减半征收企业所得税；2017 年前未实现获利的，自 2017 年起计算优惠期。符合上述政策条件且在已经进入优惠期的企业，2020 年（含）起可按政策规定享受至期满为止。当年可享受应纳税所得额计算的免征、减征企业所得税金额××元；</w:t>
      </w:r>
    </w:p>
    <w:p w14:paraId="7C24358C">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1</w:t>
      </w:r>
      <w:r>
        <w:rPr>
          <w:rFonts w:hint="eastAsia" w:ascii="微软雅黑" w:hAnsi="微软雅黑" w:cs="微软雅黑"/>
          <w:b/>
          <w:bCs/>
          <w:sz w:val="21"/>
          <w:szCs w:val="21"/>
          <w:lang w:val="en-US" w:eastAsia="zh-CN"/>
        </w:rPr>
        <w:t>1</w:t>
      </w:r>
      <w:r>
        <w:rPr>
          <w:rFonts w:hint="eastAsia" w:ascii="微软雅黑" w:hAnsi="微软雅黑" w:eastAsia="微软雅黑" w:cs="微软雅黑"/>
          <w:b/>
          <w:bCs/>
          <w:sz w:val="21"/>
          <w:szCs w:val="21"/>
        </w:rPr>
        <w:t>.经营性文化事业单位转制为企业的免征企业所得税金额××元；</w:t>
      </w:r>
    </w:p>
    <w:p w14:paraId="5A82E90E">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cs="微软雅黑"/>
          <w:sz w:val="21"/>
          <w:szCs w:val="21"/>
          <w:lang w:eastAsia="zh-CN"/>
        </w:rPr>
        <w:t>贵公司</w:t>
      </w:r>
      <w:r>
        <w:rPr>
          <w:rFonts w:hint="eastAsia" w:ascii="微软雅黑" w:hAnsi="微软雅黑" w:eastAsia="微软雅黑" w:cs="微软雅黑"/>
          <w:sz w:val="21"/>
          <w:szCs w:val="21"/>
        </w:rPr>
        <w:t>是从事新闻出版、广播影视和文化艺术的经营性文化事业单位转制为企业的，根据《关于继续实施文化体制改革中经营性文化事业单位转制为企业若干税收政策的通知》（财税〔2019〕16号）等规定，从事新闻出版、广播影视和文化艺术的经营性文化事业单位转制为企业的，自转制注册之日起五年内免征企业所得税。2018年12月31日之前已完成转制的企业，自2019年1月1日起可继续免征五年企业所得税。当年可享受免征企业所得税金额××元；</w:t>
      </w:r>
    </w:p>
    <w:p w14:paraId="633301B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1</w:t>
      </w:r>
      <w:r>
        <w:rPr>
          <w:rFonts w:hint="eastAsia" w:ascii="微软雅黑" w:hAnsi="微软雅黑" w:cs="微软雅黑"/>
          <w:b/>
          <w:bCs/>
          <w:sz w:val="21"/>
          <w:szCs w:val="21"/>
          <w:lang w:val="en-US" w:eastAsia="zh-CN"/>
        </w:rPr>
        <w:t>2</w:t>
      </w:r>
      <w:r>
        <w:rPr>
          <w:rFonts w:hint="eastAsia" w:ascii="微软雅黑" w:hAnsi="微软雅黑" w:eastAsia="微软雅黑" w:cs="微软雅黑"/>
          <w:b/>
          <w:bCs/>
          <w:sz w:val="21"/>
          <w:szCs w:val="21"/>
        </w:rPr>
        <w:t>.符合条件的生产和装配伤残人员专门用品企业免征企业所得税金额××元；</w:t>
      </w:r>
    </w:p>
    <w:p w14:paraId="41C2157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cs="微软雅黑"/>
          <w:sz w:val="21"/>
          <w:szCs w:val="21"/>
          <w:lang w:eastAsia="zh-CN"/>
        </w:rPr>
        <w:t>贵公司</w:t>
      </w:r>
      <w:r>
        <w:rPr>
          <w:rFonts w:hint="eastAsia" w:ascii="微软雅黑" w:hAnsi="微软雅黑" w:eastAsia="微软雅黑" w:cs="微软雅黑"/>
          <w:sz w:val="21"/>
          <w:szCs w:val="21"/>
        </w:rPr>
        <w:t>是符合条件的生产和装配伤残人员专门用品的企业，根据《关于生产和装配伤残人员专门用品企业免征企业所得税的通知》（财税[2016]111号）等规定，符合条件的生产和装配伤残人员专门用品的企业免征企业所得税。当年可享受免征企业所得税金额××元；</w:t>
      </w:r>
    </w:p>
    <w:p w14:paraId="3301118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1</w:t>
      </w:r>
      <w:r>
        <w:rPr>
          <w:rFonts w:hint="eastAsia" w:ascii="微软雅黑" w:hAnsi="微软雅黑" w:cs="微软雅黑"/>
          <w:b/>
          <w:bCs/>
          <w:sz w:val="21"/>
          <w:szCs w:val="21"/>
          <w:lang w:val="en-US" w:eastAsia="zh-CN"/>
        </w:rPr>
        <w:t>3</w:t>
      </w:r>
      <w:r>
        <w:rPr>
          <w:rFonts w:hint="eastAsia" w:ascii="微软雅黑" w:hAnsi="微软雅黑" w:eastAsia="微软雅黑" w:cs="微软雅黑"/>
          <w:b/>
          <w:bCs/>
          <w:sz w:val="21"/>
          <w:szCs w:val="21"/>
        </w:rPr>
        <w:t>.技术先进型服务企业（服务外包类）减按15%的税率征收企业所得税金额××元；</w:t>
      </w:r>
    </w:p>
    <w:p w14:paraId="03519C95">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cs="微软雅黑"/>
          <w:sz w:val="21"/>
          <w:szCs w:val="21"/>
          <w:lang w:eastAsia="zh-CN"/>
        </w:rPr>
        <w:t>贵公司</w:t>
      </w:r>
      <w:r>
        <w:rPr>
          <w:rFonts w:hint="eastAsia" w:ascii="微软雅黑" w:hAnsi="微软雅黑" w:eastAsia="微软雅黑" w:cs="微软雅黑"/>
          <w:sz w:val="21"/>
          <w:szCs w:val="21"/>
        </w:rPr>
        <w:t>是经认定的技术先进型服务企业，根据《关于将技术先进型服务企业所得税政策推广至全国实施的通知》（财税[2017]79号）等规定，对经认定的技术先进型服务企业，减按15%的税率征收企业所得税。当年可享受减征所得税金额××元；</w:t>
      </w:r>
    </w:p>
    <w:p w14:paraId="0AD1124F">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1</w:t>
      </w:r>
      <w:r>
        <w:rPr>
          <w:rFonts w:hint="eastAsia" w:ascii="微软雅黑" w:hAnsi="微软雅黑" w:cs="微软雅黑"/>
          <w:b/>
          <w:bCs/>
          <w:sz w:val="21"/>
          <w:szCs w:val="21"/>
          <w:lang w:val="en-US" w:eastAsia="zh-CN"/>
        </w:rPr>
        <w:t>4</w:t>
      </w:r>
      <w:r>
        <w:rPr>
          <w:rFonts w:hint="eastAsia" w:ascii="微软雅黑" w:hAnsi="微软雅黑" w:eastAsia="微软雅黑" w:cs="微软雅黑"/>
          <w:b/>
          <w:bCs/>
          <w:sz w:val="21"/>
          <w:szCs w:val="21"/>
        </w:rPr>
        <w:t>.技术先进型服务企业（服务贸易类）减按15%的税率征收企业所得税金额××元；</w:t>
      </w:r>
    </w:p>
    <w:p w14:paraId="17595387">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cs="微软雅黑"/>
          <w:sz w:val="21"/>
          <w:szCs w:val="21"/>
          <w:lang w:eastAsia="zh-CN"/>
        </w:rPr>
        <w:t>贵公司</w:t>
      </w:r>
      <w:r>
        <w:rPr>
          <w:rFonts w:hint="eastAsia" w:ascii="微软雅黑" w:hAnsi="微软雅黑" w:eastAsia="微软雅黑" w:cs="微软雅黑"/>
          <w:sz w:val="21"/>
          <w:szCs w:val="21"/>
        </w:rPr>
        <w:t>是在服务贸易创新发展试点地区，符合条件的技术先进型服务企业，根据《关于将服务贸易创新发展试点地区技术先进型服务企业所得税政策推广至全国实施的通知》（财税〔2018〕44号）等规定，对经认定的技术先进型服务企业（服务贸易类），减按15%的税率征收企业所得税。审核确认，当年可享受减征所得税金额××元；</w:t>
      </w:r>
    </w:p>
    <w:p w14:paraId="32CCB03D">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1</w:t>
      </w:r>
      <w:r>
        <w:rPr>
          <w:rFonts w:hint="eastAsia" w:ascii="微软雅黑" w:hAnsi="微软雅黑" w:cs="微软雅黑"/>
          <w:b/>
          <w:bCs/>
          <w:sz w:val="21"/>
          <w:szCs w:val="21"/>
          <w:lang w:val="en-US" w:eastAsia="zh-CN"/>
        </w:rPr>
        <w:t>5</w:t>
      </w:r>
      <w:r>
        <w:rPr>
          <w:rFonts w:hint="eastAsia" w:ascii="微软雅黑" w:hAnsi="微软雅黑" w:eastAsia="微软雅黑" w:cs="微软雅黑"/>
          <w:b/>
          <w:bCs/>
          <w:sz w:val="21"/>
          <w:szCs w:val="21"/>
        </w:rPr>
        <w:t>.设在西部地区的鼓励类产业企业减按15%的税率征收企业所得税金额××元；</w:t>
      </w:r>
    </w:p>
    <w:p w14:paraId="502D575B">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cs="微软雅黑"/>
          <w:sz w:val="21"/>
          <w:szCs w:val="21"/>
          <w:lang w:eastAsia="zh-CN"/>
        </w:rPr>
        <w:t>贵公司</w:t>
      </w:r>
      <w:r>
        <w:rPr>
          <w:rFonts w:hint="eastAsia" w:ascii="微软雅黑" w:hAnsi="微软雅黑" w:eastAsia="微软雅黑" w:cs="微软雅黑"/>
          <w:sz w:val="21"/>
          <w:szCs w:val="21"/>
        </w:rPr>
        <w:t>是设在西部地区的鼓励类产业企业或是设在赣州市的鼓励类产业的内资和外商投资企业，根据《关于深入实施西部大开发战略有关税收政策问题的通知》（财税[2011]58号）、《关于深入实施西部大开发战略有关企业所得税问题的公告》（国家税务总局公告2012年第12号）、《关于赣州市执行西部大开发税收政策问题的通知》（财税[2013]4号）、《西部地区鼓励类产业目录》（国家发展和改革委员会令第15号）、《关于执行&lt;西部地区鼓励类产业目录&gt;有关企业所得税问题的公告》（国家税务总局公告2015年第14号）、《关于延续西部大开发企业所得税政策的公告》（财政部 税务总局 国家发展改革委公告2020 年第 23 号）等规定，对设在西部地区的鼓励类产业企业减按15%的税率征收企业所得税；对设在赣州市的鼓励类产业的内资和外商投资企业减按 15%税率征收企业所得税。审核确认，当年可享受减征所得税金额××元；</w:t>
      </w:r>
    </w:p>
    <w:p w14:paraId="6C4FE24B">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lang w:val="en-US" w:eastAsia="zh-CN"/>
        </w:rPr>
        <w:t>1</w:t>
      </w:r>
      <w:r>
        <w:rPr>
          <w:rFonts w:hint="eastAsia" w:ascii="微软雅黑" w:hAnsi="微软雅黑" w:cs="微软雅黑"/>
          <w:b/>
          <w:bCs/>
          <w:sz w:val="21"/>
          <w:szCs w:val="21"/>
          <w:lang w:val="en-US" w:eastAsia="zh-CN"/>
        </w:rPr>
        <w:t>6</w:t>
      </w:r>
      <w:r>
        <w:rPr>
          <w:rFonts w:hint="eastAsia" w:ascii="微软雅黑" w:hAnsi="微软雅黑" w:eastAsia="微软雅黑" w:cs="微软雅黑"/>
          <w:b/>
          <w:bCs/>
          <w:sz w:val="21"/>
          <w:szCs w:val="21"/>
        </w:rPr>
        <w:t>.其他：</w:t>
      </w:r>
    </w:p>
    <w:p w14:paraId="0C29F216">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填报国务院根据税法授权制定的及本表未列明的其他税收优惠政策，需填报项目名称、减免税代码及免征、减征企业所得税金额。审核确认，减免企业所得税金额××元。</w:t>
      </w:r>
    </w:p>
    <w:p w14:paraId="522539AF">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bCs/>
          <w:sz w:val="21"/>
          <w:szCs w:val="21"/>
        </w:rPr>
      </w:pPr>
      <w:r>
        <w:rPr>
          <w:rFonts w:hint="eastAsia" w:ascii="微软雅黑" w:hAnsi="微软雅黑" w:cs="微软雅黑"/>
          <w:b/>
          <w:bCs/>
          <w:sz w:val="21"/>
          <w:szCs w:val="21"/>
          <w:lang w:eastAsia="zh-CN"/>
        </w:rPr>
        <w:t>（</w:t>
      </w:r>
      <w:r>
        <w:rPr>
          <w:rFonts w:hint="eastAsia" w:ascii="微软雅黑" w:hAnsi="微软雅黑" w:cs="微软雅黑"/>
          <w:b/>
          <w:bCs/>
          <w:sz w:val="21"/>
          <w:szCs w:val="21"/>
          <w:lang w:val="en-US" w:eastAsia="zh-CN"/>
        </w:rPr>
        <w:t>1</w:t>
      </w:r>
      <w:r>
        <w:rPr>
          <w:rFonts w:hint="eastAsia" w:ascii="微软雅黑" w:hAnsi="微软雅黑" w:cs="微软雅黑"/>
          <w:b/>
          <w:bCs/>
          <w:sz w:val="21"/>
          <w:szCs w:val="21"/>
          <w:lang w:eastAsia="zh-CN"/>
        </w:rPr>
        <w:t>）</w:t>
      </w:r>
      <w:r>
        <w:rPr>
          <w:rFonts w:hint="eastAsia" w:ascii="微软雅黑" w:hAnsi="微软雅黑" w:eastAsia="微软雅黑" w:cs="微软雅黑"/>
          <w:b/>
          <w:bCs/>
          <w:sz w:val="21"/>
          <w:szCs w:val="21"/>
        </w:rPr>
        <w:t>从事污染防治的第三方企业减按15%的税率征收企业所得税；</w:t>
      </w:r>
    </w:p>
    <w:p w14:paraId="3F44310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根据《关于从事污染防治的第三方企业所得税政策问题的公告》（财政部 税务总局 国家发展改革委 生态环境部公告2019年第60号）规定，对符合条件的从事污染防治的第三方企业减按15%的税率征收企业所得税。审核确认，减免企业所得税金额××元；</w:t>
      </w:r>
    </w:p>
    <w:p w14:paraId="78D76C5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bCs/>
          <w:sz w:val="21"/>
          <w:szCs w:val="21"/>
        </w:rPr>
      </w:pPr>
      <w:r>
        <w:rPr>
          <w:rFonts w:hint="eastAsia" w:ascii="微软雅黑" w:hAnsi="微软雅黑" w:cs="微软雅黑"/>
          <w:b/>
          <w:bCs/>
          <w:sz w:val="21"/>
          <w:szCs w:val="21"/>
          <w:lang w:eastAsia="zh-CN"/>
        </w:rPr>
        <w:t>（</w:t>
      </w:r>
      <w:r>
        <w:rPr>
          <w:rFonts w:hint="eastAsia" w:ascii="微软雅黑" w:hAnsi="微软雅黑" w:cs="微软雅黑"/>
          <w:b/>
          <w:bCs/>
          <w:sz w:val="21"/>
          <w:szCs w:val="21"/>
          <w:lang w:val="en-US" w:eastAsia="zh-CN"/>
        </w:rPr>
        <w:t>2</w:t>
      </w:r>
      <w:r>
        <w:rPr>
          <w:rFonts w:hint="eastAsia" w:ascii="微软雅黑" w:hAnsi="微软雅黑" w:cs="微软雅黑"/>
          <w:b/>
          <w:bCs/>
          <w:sz w:val="21"/>
          <w:szCs w:val="21"/>
          <w:lang w:eastAsia="zh-CN"/>
        </w:rPr>
        <w:t>）</w:t>
      </w:r>
      <w:r>
        <w:rPr>
          <w:rFonts w:hint="eastAsia" w:ascii="微软雅黑" w:hAnsi="微软雅黑" w:eastAsia="微软雅黑" w:cs="微软雅黑"/>
          <w:b/>
          <w:bCs/>
          <w:sz w:val="21"/>
          <w:szCs w:val="21"/>
        </w:rPr>
        <w:t>国家鼓励的集成电路和软件企业减免企业所得税政策；</w:t>
      </w:r>
    </w:p>
    <w:p w14:paraId="7A35924C">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根据《关于促进集成电路和软件产业高质量发展企业所得税政策的公告》（财政部 税务总局 发展改革委 工业和信息化部公告2020 年第 45 号）规定，国家鼓励的集成电路和软件企业可享受一系列企业所得税减免政策。审核确认，减免企业所得税金额××元。具体数据如下：</w:t>
      </w:r>
    </w:p>
    <w:p w14:paraId="22072237">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线宽小于 28 纳米（含）集成电路生产企业减免企业所得税金额××元；</w:t>
      </w:r>
    </w:p>
    <w:p w14:paraId="1B32CD1A">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线宽小于 65 纳米（含）集成电路生产企业减免企业所得税金额××元；</w:t>
      </w:r>
    </w:p>
    <w:p w14:paraId="1E981045">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线宽小于 130 纳米（含）集成电路生产企业减免企业所得税金额××元；</w:t>
      </w:r>
    </w:p>
    <w:p w14:paraId="58663BED">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集成电路设计企业减免企业所得税金额××元；</w:t>
      </w:r>
    </w:p>
    <w:p w14:paraId="7E2B1683">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重点集成电路设计企业减免企业所得税金额××元；</w:t>
      </w:r>
    </w:p>
    <w:p w14:paraId="4DFCC4D7">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集成电路装备企业减免企业所得税金额××元；</w:t>
      </w:r>
    </w:p>
    <w:p w14:paraId="266B4F6B">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集成电路材料企业减免企业所得税金额××元；</w:t>
      </w:r>
    </w:p>
    <w:p w14:paraId="7D822F04">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集成电路封装、测试企业减免企业所得税金额××元；</w:t>
      </w:r>
    </w:p>
    <w:p w14:paraId="5B490C4B">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软件企业减免企业所得税金额××元；</w:t>
      </w:r>
    </w:p>
    <w:p w14:paraId="6AF3761C">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重点软件企业减免企业所得税金额××元。</w:t>
      </w:r>
    </w:p>
    <w:p w14:paraId="228F1C6F">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根据税法和《关于进一步鼓励软件产业和集成电路产业发展企业所得税政策的通知》（财税〔2012〕27 号）、《财政部 国家税务总局 发展改革委 工业和信息化部关于软件和集成电路产业企业所得税优惠政策有关问题的通知》（财税〔2016〕49 号）、《财政部 国家税务总局 发展改革委 工业和信息化部关于进一步鼓励集成电路产业发展企业所得税政策的通知》（财税〔2015〕6 号）、《国家发展和改革委员会工业和信息化部 财政部 国家税务总局关于印发国家规划布局内重点软件和集成电路设计领域的通知》（发改高技〔2016〕1056 号）、《关于集成电路生产企业有关企业所得税政策问题的通知》（财税〔2018〕27 号）、《关于集成电路设计和软件产业企业所得税政策的公告》（2019 年第 68 号）、《关于集成电路设计企业和软件企业2019年度企业所得税汇算清缴适用政策的公告》（2020 年第 29 号）、《关于促进集成电路和软件产业高质量发展企业所得税政策的公告》（2020 年第 45 号）等相关政策规定，软件、集成电路企业减免税额××元。税收优惠有关情况如下：</w:t>
      </w:r>
    </w:p>
    <w:p w14:paraId="2EA92C0A">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选择适用优惠政策: □ 延续适用原有优惠政策  □ 适用新出台优惠政策</w:t>
      </w:r>
    </w:p>
    <w:p w14:paraId="50B1ACB7">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减免方式 1:                    获利年度\开始计算优惠期年度 1: </w:t>
      </w:r>
    </w:p>
    <w:p w14:paraId="7C9C90F7">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减免方式 2:                  获利年度\开始计算优惠期年度 2:</w:t>
      </w:r>
    </w:p>
    <w:p w14:paraId="04EF41E6">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w:t>
      </w:r>
    </w:p>
    <w:p w14:paraId="4CC8F3E4">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A.企业本年月平均职工总人数:</w:t>
      </w:r>
    </w:p>
    <w:p w14:paraId="37C26BF5">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其中：签订劳动合同关系且具有大学专科以上学历的职工人数:</w:t>
      </w:r>
    </w:p>
    <w:p w14:paraId="667F2DB7">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研究开发人员人数:</w:t>
      </w:r>
    </w:p>
    <w:p w14:paraId="7803038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B.研发费用总额:</w:t>
      </w:r>
    </w:p>
    <w:p w14:paraId="0974B27C">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其中：企业在中国境内发生的研发费用金额:</w:t>
      </w:r>
    </w:p>
    <w:p w14:paraId="0EE1D63F">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C.企业收入总额:</w:t>
      </w:r>
    </w:p>
    <w:p w14:paraId="4969B86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D.符合条件的销售（营业）收入:</w:t>
      </w:r>
    </w:p>
    <w:p w14:paraId="71BE755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E.其他 1（指标名称：______）:</w:t>
      </w:r>
    </w:p>
    <w:p w14:paraId="537B8D2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F.其他 2（指标名称：______）:</w:t>
      </w:r>
    </w:p>
    <w:p w14:paraId="5059FD9B">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G.其他 3（指标名称：______）:</w:t>
      </w:r>
    </w:p>
    <w:p w14:paraId="18778A17">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H.减免税额××元:</w:t>
      </w:r>
    </w:p>
    <w:p w14:paraId="5A6882F4">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bCs/>
          <w:sz w:val="21"/>
          <w:szCs w:val="21"/>
        </w:rPr>
      </w:pPr>
      <w:r>
        <w:rPr>
          <w:rFonts w:hint="eastAsia" w:ascii="微软雅黑" w:hAnsi="微软雅黑" w:cs="微软雅黑"/>
          <w:b/>
          <w:bCs/>
          <w:sz w:val="21"/>
          <w:szCs w:val="21"/>
          <w:lang w:eastAsia="zh-CN"/>
        </w:rPr>
        <w:t>（</w:t>
      </w:r>
      <w:r>
        <w:rPr>
          <w:rFonts w:hint="eastAsia" w:ascii="微软雅黑" w:hAnsi="微软雅黑" w:cs="微软雅黑"/>
          <w:b/>
          <w:bCs/>
          <w:sz w:val="21"/>
          <w:szCs w:val="21"/>
          <w:lang w:val="en-US" w:eastAsia="zh-CN"/>
        </w:rPr>
        <w:t>3</w:t>
      </w:r>
      <w:r>
        <w:rPr>
          <w:rFonts w:hint="eastAsia" w:ascii="微软雅黑" w:hAnsi="微软雅黑" w:cs="微软雅黑"/>
          <w:b/>
          <w:bCs/>
          <w:sz w:val="21"/>
          <w:szCs w:val="21"/>
          <w:lang w:eastAsia="zh-CN"/>
        </w:rPr>
        <w:t>）</w:t>
      </w:r>
      <w:r>
        <w:rPr>
          <w:rFonts w:hint="eastAsia" w:ascii="微软雅黑" w:hAnsi="微软雅黑" w:eastAsia="微软雅黑" w:cs="微软雅黑"/>
          <w:b/>
          <w:bCs/>
          <w:sz w:val="21"/>
          <w:szCs w:val="21"/>
        </w:rPr>
        <w:t>其他1：</w:t>
      </w:r>
    </w:p>
    <w:p w14:paraId="056A8099">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填报当年新出台且本表未列明的其他税收优惠政策，需填报项目名称、减免税代码及免征、减征企业所得税金额；</w:t>
      </w:r>
    </w:p>
    <w:p w14:paraId="7DDB23FA">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bCs/>
          <w:sz w:val="21"/>
          <w:szCs w:val="21"/>
        </w:rPr>
      </w:pPr>
      <w:r>
        <w:rPr>
          <w:rFonts w:hint="eastAsia" w:ascii="微软雅黑" w:hAnsi="微软雅黑" w:cs="微软雅黑"/>
          <w:b/>
          <w:bCs/>
          <w:sz w:val="21"/>
          <w:szCs w:val="21"/>
          <w:lang w:eastAsia="zh-CN"/>
        </w:rPr>
        <w:t>（</w:t>
      </w:r>
      <w:r>
        <w:rPr>
          <w:rFonts w:hint="eastAsia" w:ascii="微软雅黑" w:hAnsi="微软雅黑" w:cs="微软雅黑"/>
          <w:b/>
          <w:bCs/>
          <w:sz w:val="21"/>
          <w:szCs w:val="21"/>
          <w:lang w:val="en-US" w:eastAsia="zh-CN"/>
        </w:rPr>
        <w:t>4</w:t>
      </w:r>
      <w:r>
        <w:rPr>
          <w:rFonts w:hint="eastAsia" w:ascii="微软雅黑" w:hAnsi="微软雅黑" w:cs="微软雅黑"/>
          <w:b/>
          <w:bCs/>
          <w:sz w:val="21"/>
          <w:szCs w:val="21"/>
          <w:lang w:eastAsia="zh-CN"/>
        </w:rPr>
        <w:t>）</w:t>
      </w:r>
      <w:r>
        <w:rPr>
          <w:rFonts w:hint="eastAsia" w:ascii="微软雅黑" w:hAnsi="微软雅黑" w:eastAsia="微软雅黑" w:cs="微软雅黑"/>
          <w:b/>
          <w:bCs/>
          <w:sz w:val="21"/>
          <w:szCs w:val="21"/>
        </w:rPr>
        <w:t>其他2：</w:t>
      </w:r>
    </w:p>
    <w:p w14:paraId="612728D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填报国务院根据税法授权制定的及本表未列明的其他税收优惠政策，需填报项目名称、减免税代码及免征、减征企业所得税金额；</w:t>
      </w:r>
    </w:p>
    <w:p w14:paraId="4D67EA08">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lang w:val="en-US" w:eastAsia="zh-CN"/>
        </w:rPr>
        <w:t>1</w:t>
      </w:r>
      <w:r>
        <w:rPr>
          <w:rFonts w:hint="eastAsia" w:ascii="微软雅黑" w:hAnsi="微软雅黑" w:cs="微软雅黑"/>
          <w:b/>
          <w:bCs/>
          <w:sz w:val="21"/>
          <w:szCs w:val="21"/>
          <w:lang w:val="en-US" w:eastAsia="zh-CN"/>
        </w:rPr>
        <w:t>7</w:t>
      </w:r>
      <w:r>
        <w:rPr>
          <w:rFonts w:hint="eastAsia" w:ascii="微软雅黑" w:hAnsi="微软雅黑" w:eastAsia="微软雅黑" w:cs="微软雅黑"/>
          <w:b/>
          <w:bCs/>
          <w:sz w:val="21"/>
          <w:szCs w:val="21"/>
        </w:rPr>
        <w:t>.项目所得额按法定税率减半征收企业所得税叠加享受减免税优惠金额××元；</w:t>
      </w:r>
    </w:p>
    <w:p w14:paraId="2EF4C993">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审核确认，</w:t>
      </w:r>
      <w:r>
        <w:rPr>
          <w:rFonts w:hint="eastAsia" w:ascii="微软雅黑" w:hAnsi="微软雅黑" w:cs="微软雅黑"/>
          <w:sz w:val="21"/>
          <w:szCs w:val="21"/>
          <w:lang w:eastAsia="zh-CN"/>
        </w:rPr>
        <w:t>贵公司</w:t>
      </w:r>
      <w:r>
        <w:rPr>
          <w:rFonts w:hint="eastAsia" w:ascii="微软雅黑" w:hAnsi="微软雅黑" w:eastAsia="微软雅黑" w:cs="微软雅黑"/>
          <w:sz w:val="21"/>
          <w:szCs w:val="21"/>
        </w:rPr>
        <w:t>当年同时享受优惠税率和所得项目减半情形下，在填报本表低税率优惠时，所得项目按照优惠税率减半计算多享受优惠的部分金额××元；</w:t>
      </w:r>
    </w:p>
    <w:p w14:paraId="6E263106">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企业从事农林牧渔业项目、国家重点扶持的公共基础设施项目、符合条件的环境保护、节能节水项目、符合条件的技术转让、集成电路生产项目、其他专项优惠等所得额应按法定税率25%减半征收，同时享受高新技术企业、技术先进型服务企业、集成电路线生产企业、重点软件企业和重点集成电路设计企业等优惠税率政策，由于申报表填报顺序，按优惠税率减半叠加享受减免税优惠部分金额××元；</w:t>
      </w:r>
    </w:p>
    <w:p w14:paraId="6ADD710E">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计算公式：本行＝减半项目所得额×50%×（25%-优惠税率）。</w:t>
      </w:r>
    </w:p>
    <w:p w14:paraId="0945031A">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lang w:val="en-US" w:eastAsia="zh-CN"/>
        </w:rPr>
        <w:t>1</w:t>
      </w:r>
      <w:r>
        <w:rPr>
          <w:rFonts w:hint="eastAsia" w:ascii="微软雅黑" w:hAnsi="微软雅黑" w:cs="微软雅黑"/>
          <w:b/>
          <w:bCs/>
          <w:sz w:val="21"/>
          <w:szCs w:val="21"/>
          <w:lang w:val="en-US" w:eastAsia="zh-CN"/>
        </w:rPr>
        <w:t>8</w:t>
      </w:r>
      <w:r>
        <w:rPr>
          <w:rFonts w:hint="eastAsia" w:ascii="微软雅黑" w:hAnsi="微软雅黑" w:eastAsia="微软雅黑" w:cs="微软雅黑"/>
          <w:b/>
          <w:bCs/>
          <w:sz w:val="21"/>
          <w:szCs w:val="21"/>
        </w:rPr>
        <w:t>.支持和促进重点群体创业就业企业限额减征企业所得税金额××元；</w:t>
      </w:r>
    </w:p>
    <w:p w14:paraId="132EBE07">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根据《关于进一步支持重点群体创业就业有关税收政策的公告》（财税〔20</w:t>
      </w:r>
      <w:r>
        <w:rPr>
          <w:rFonts w:hint="eastAsia" w:ascii="微软雅黑" w:hAnsi="微软雅黑" w:cs="微软雅黑"/>
          <w:sz w:val="21"/>
          <w:szCs w:val="21"/>
          <w:lang w:val="en-US" w:eastAsia="zh-CN"/>
        </w:rPr>
        <w:t>23</w:t>
      </w:r>
      <w:r>
        <w:rPr>
          <w:rFonts w:hint="eastAsia" w:ascii="微软雅黑" w:hAnsi="微软雅黑" w:eastAsia="微软雅黑" w:cs="微软雅黑"/>
          <w:sz w:val="21"/>
          <w:szCs w:val="21"/>
        </w:rPr>
        <w:t>〕</w:t>
      </w:r>
      <w:r>
        <w:rPr>
          <w:rFonts w:hint="eastAsia" w:ascii="微软雅黑" w:hAnsi="微软雅黑" w:cs="微软雅黑"/>
          <w:sz w:val="21"/>
          <w:szCs w:val="21"/>
          <w:lang w:val="en-US" w:eastAsia="zh-CN"/>
        </w:rPr>
        <w:t>15</w:t>
      </w:r>
      <w:r>
        <w:rPr>
          <w:rFonts w:hint="eastAsia" w:ascii="微软雅黑" w:hAnsi="微软雅黑" w:eastAsia="微软雅黑" w:cs="微软雅黑"/>
          <w:sz w:val="21"/>
          <w:szCs w:val="21"/>
        </w:rPr>
        <w:t>号）自2023年1月1日至2027年12月31日，企业招用脱贫人口，以及在人力资源社会保障部门公共就业服务机构登记失业半年以上且持《就业创业证》或《就业失业登记证》（注明“企业吸纳税收政策”）的人员，与其签订1年以上期限劳动合同并依法缴纳社会保险费的，自签订劳动合同并缴纳社会保险当月起，在3年内按实际招用人数予以定额依次扣减增值税、城市维护建设税、教育费附加、地方教育附加和企业所得税优惠。定额标准为每人每年6000元，最高可上浮30%，各省、自治区、直辖市人民政府可根据本地区实际情况在此幅度内确定具体定额标准。城市维护建设税、教育费附加、地方教育附加的计税依据是享受本项税收优惠政策前的增值税应纳税额。</w:t>
      </w:r>
    </w:p>
    <w:p w14:paraId="0B222016">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按上述标准计算的税收扣减额应在企业当年实际应缴纳的增值税、城市维护建设税、教育费附加、地方教育附加和企业所得税税额中扣减，当年扣减不完的，不得结转下年使用。</w:t>
      </w:r>
    </w:p>
    <w:p w14:paraId="4F43B189">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bCs/>
          <w:sz w:val="21"/>
          <w:szCs w:val="21"/>
          <w:highlight w:val="none"/>
        </w:rPr>
      </w:pPr>
      <w:r>
        <w:rPr>
          <w:rFonts w:hint="eastAsia" w:ascii="微软雅黑" w:hAnsi="微软雅黑" w:cs="微软雅黑"/>
          <w:b/>
          <w:bCs/>
          <w:sz w:val="21"/>
          <w:szCs w:val="21"/>
          <w:highlight w:val="none"/>
          <w:lang w:val="en-US" w:eastAsia="zh-CN"/>
        </w:rPr>
        <w:t>19</w:t>
      </w:r>
      <w:r>
        <w:rPr>
          <w:rFonts w:hint="eastAsia" w:ascii="微软雅黑" w:hAnsi="微软雅黑" w:eastAsia="微软雅黑" w:cs="微软雅黑"/>
          <w:b/>
          <w:bCs/>
          <w:sz w:val="21"/>
          <w:szCs w:val="21"/>
          <w:highlight w:val="none"/>
        </w:rPr>
        <w:t>.扶持自主就业退役士兵创业就业企业限额减征企业所得税金额××元；</w:t>
      </w:r>
    </w:p>
    <w:p w14:paraId="28245A6C">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根据《关于进一步扶持自主就业退役士兵创业就业有关税收政策的公告》（财税</w:t>
      </w:r>
      <w:r>
        <w:rPr>
          <w:rFonts w:hint="eastAsia" w:ascii="微软雅黑" w:hAnsi="微软雅黑" w:cs="微软雅黑"/>
          <w:sz w:val="21"/>
          <w:szCs w:val="21"/>
          <w:lang w:val="en-US" w:eastAsia="zh-CN"/>
        </w:rPr>
        <w:t>退</w:t>
      </w:r>
      <w:r>
        <w:rPr>
          <w:rFonts w:hint="eastAsia" w:ascii="微软雅黑" w:hAnsi="微软雅黑" w:eastAsia="微软雅黑" w:cs="微软雅黑"/>
          <w:sz w:val="21"/>
          <w:szCs w:val="21"/>
        </w:rPr>
        <w:t>〔20</w:t>
      </w:r>
      <w:r>
        <w:rPr>
          <w:rFonts w:hint="eastAsia" w:ascii="微软雅黑" w:hAnsi="微软雅黑" w:cs="微软雅黑"/>
          <w:sz w:val="21"/>
          <w:szCs w:val="21"/>
          <w:lang w:val="en-US" w:eastAsia="zh-CN"/>
        </w:rPr>
        <w:t>23</w:t>
      </w:r>
      <w:r>
        <w:rPr>
          <w:rFonts w:hint="eastAsia" w:ascii="微软雅黑" w:hAnsi="微软雅黑" w:eastAsia="微软雅黑" w:cs="微软雅黑"/>
          <w:sz w:val="21"/>
          <w:szCs w:val="21"/>
        </w:rPr>
        <w:t>〕</w:t>
      </w:r>
      <w:r>
        <w:rPr>
          <w:rFonts w:hint="eastAsia" w:ascii="微软雅黑" w:hAnsi="微软雅黑" w:cs="微软雅黑"/>
          <w:sz w:val="21"/>
          <w:szCs w:val="21"/>
          <w:lang w:val="en-US" w:eastAsia="zh-CN"/>
        </w:rPr>
        <w:t>14</w:t>
      </w:r>
      <w:r>
        <w:rPr>
          <w:rFonts w:hint="eastAsia" w:ascii="微软雅黑" w:hAnsi="微软雅黑" w:eastAsia="微软雅黑" w:cs="微软雅黑"/>
          <w:sz w:val="21"/>
          <w:szCs w:val="21"/>
        </w:rPr>
        <w:t>号）等规定，自2023年1月1日至2027年12月31日，企业招用自主就业退役士兵，与其签订1年以上期限劳动合同并依法缴纳社会保险费的，自签订劳动合同并缴纳社会保险当月起，在3年内按实际招用人数予以定额依次扣减增值税、城市维护建设税、教育费附加、地方教育附加和企业所得税优惠。定额标准为每人每年6000元，最高可上浮50%，各省、自治区、直辖市人民政府可根据本地区实际情况在此幅度内确定具体定额标准。</w:t>
      </w:r>
    </w:p>
    <w:p w14:paraId="5E3877B9">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纳税年度终了，如果企业实际减免的增值税、城市维护建设税、教育费附加和地方教育附加小于核算减免税总额，企业在企业所得税汇算清缴时以差额部分扣减企业所得税。当年扣减不完的，不再结转以后年度扣减。</w:t>
      </w:r>
    </w:p>
    <w:p w14:paraId="621D4CCC">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审核确认，减征企业所得税××元。</w:t>
      </w:r>
    </w:p>
    <w:p w14:paraId="651AF4C5">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lang w:val="en-US" w:eastAsia="zh-CN"/>
        </w:rPr>
        <w:t>2</w:t>
      </w:r>
      <w:r>
        <w:rPr>
          <w:rFonts w:hint="eastAsia" w:ascii="微软雅黑" w:hAnsi="微软雅黑" w:cs="微软雅黑"/>
          <w:b/>
          <w:bCs/>
          <w:sz w:val="21"/>
          <w:szCs w:val="21"/>
          <w:lang w:val="en-US" w:eastAsia="zh-CN"/>
        </w:rPr>
        <w:t>0</w:t>
      </w:r>
      <w:r>
        <w:rPr>
          <w:rFonts w:hint="eastAsia" w:ascii="微软雅黑" w:hAnsi="微软雅黑" w:eastAsia="微软雅黑" w:cs="微软雅黑"/>
          <w:b/>
          <w:bCs/>
          <w:sz w:val="21"/>
          <w:szCs w:val="21"/>
        </w:rPr>
        <w:t>.符合条件的公司型创投企业按照企业年末个人股东持股比例减免企业所得税金额××元；</w:t>
      </w:r>
    </w:p>
    <w:p w14:paraId="2E9D15A2">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根据《关于中关村国家自主创新示范区公司型创业投资企业有关企业所得税试点政策的通知》（财税〔2020〕63 号）规定，在中关村国家自主创新示范区试行公司型创投企业所得税优惠政策，符合条件的公司型创投企业按照企业年末个人股东持股比例减免企业所得税。审核确认，减征企业所得税××元；</w:t>
      </w:r>
    </w:p>
    <w:p w14:paraId="70E8A9B2">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lang w:val="en-US" w:eastAsia="zh-CN"/>
        </w:rPr>
        <w:t>2</w:t>
      </w:r>
      <w:r>
        <w:rPr>
          <w:rFonts w:hint="eastAsia" w:ascii="微软雅黑" w:hAnsi="微软雅黑" w:cs="微软雅黑"/>
          <w:b/>
          <w:bCs/>
          <w:sz w:val="21"/>
          <w:szCs w:val="21"/>
          <w:lang w:val="en-US" w:eastAsia="zh-CN"/>
        </w:rPr>
        <w:t>1</w:t>
      </w:r>
      <w:r>
        <w:rPr>
          <w:rFonts w:hint="eastAsia" w:ascii="微软雅黑" w:hAnsi="微软雅黑" w:eastAsia="微软雅黑" w:cs="微软雅黑"/>
          <w:b/>
          <w:bCs/>
          <w:sz w:val="21"/>
          <w:szCs w:val="21"/>
        </w:rPr>
        <w:t>.民族自治地方的自治机关对本民族自治地方的企业应缴纳的企业所得税中属于地方分享的部分减征或免征××元；</w:t>
      </w:r>
    </w:p>
    <w:p w14:paraId="2527BE5B">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根据税法、《中华人民共和国民族区域自治法》的规定，实行民族区域自治的自治区、自治州、自治县的自治机关对本民族自治地方的企业应缴纳的企业所得税中属于地方分享的部分，可以决定减征或者免征，自治州、自治县决定减征或者免征的，须报省、自治区、直辖市人民政府批准的规定，审核确认，</w:t>
      </w:r>
      <w:r>
        <w:rPr>
          <w:rFonts w:hint="eastAsia" w:ascii="微软雅黑" w:hAnsi="微软雅黑" w:cs="微软雅黑"/>
          <w:sz w:val="21"/>
          <w:szCs w:val="21"/>
          <w:lang w:eastAsia="zh-CN"/>
        </w:rPr>
        <w:t>贵公司</w:t>
      </w:r>
      <w:r>
        <w:rPr>
          <w:rFonts w:hint="eastAsia" w:ascii="微软雅黑" w:hAnsi="微软雅黑" w:eastAsia="微软雅黑" w:cs="微软雅黑"/>
          <w:sz w:val="21"/>
          <w:szCs w:val="21"/>
        </w:rPr>
        <w:t>当年减征或免征××元。</w:t>
      </w:r>
    </w:p>
    <w:p w14:paraId="02C94E3E">
      <w:pPr>
        <w:pStyle w:val="95"/>
        <w:pageBreakBefore w:val="0"/>
        <w:kinsoku/>
        <w:wordWrap/>
        <w:overflowPunct/>
        <w:topLinePunct w:val="0"/>
        <w:autoSpaceDE/>
        <w:autoSpaceDN/>
        <w:bidi w:val="0"/>
        <w:adjustRightInd/>
        <w:spacing w:before="0" w:line="520" w:lineRule="exact"/>
        <w:ind w:firstLine="420" w:firstLineChars="200"/>
        <w:jc w:val="both"/>
        <w:textAlignment w:val="auto"/>
        <w:rPr>
          <w:rFonts w:hint="eastAsia" w:ascii="微软雅黑" w:hAnsi="微软雅黑" w:eastAsia="微软雅黑" w:cs="微软雅黑"/>
          <w:sz w:val="21"/>
          <w:szCs w:val="21"/>
        </w:rPr>
      </w:pPr>
      <w:bookmarkStart w:id="36" w:name="_Toc513192416"/>
      <w:r>
        <w:rPr>
          <w:rFonts w:hint="eastAsia" w:ascii="微软雅黑" w:hAnsi="微软雅黑" w:eastAsia="微软雅黑" w:cs="微软雅黑"/>
          <w:sz w:val="21"/>
          <w:szCs w:val="21"/>
        </w:rPr>
        <w:t>（四）抵免所得税额</w:t>
      </w:r>
      <w:bookmarkEnd w:id="36"/>
    </w:p>
    <w:p w14:paraId="02E454A2">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bookmarkStart w:id="37" w:name="_Toc513192417"/>
      <w:r>
        <w:rPr>
          <w:rFonts w:hint="eastAsia" w:ascii="微软雅黑" w:hAnsi="微软雅黑" w:eastAsia="微软雅黑" w:cs="微软雅黑"/>
          <w:sz w:val="21"/>
          <w:szCs w:val="21"/>
        </w:rPr>
        <w:t>根据《关于执行环境保护专用设备企业所得税优惠目录、节能节水专用设备企业所得税优惠目录和安全生产专用设备企业所得税优惠目录有关问题的通知》（财税[2008]48号）、《关于执行企业所得税优惠政策若干问题的通知》（财税[2009]69号第十条、《关于环境保护、节能节水、安全生产等专用设备投资抵免企业所得税有关问题的通知》（国税函[2010]256号）、《关于印发&lt;节能节水和环境保护专用设备企业所得税优惠目录（2017年版）&gt;的通知》（财税[2017]71号）及《关于印发&lt;安全生产专用设备企业所得税优惠目录（2018年版）</w:t>
      </w:r>
      <w:bookmarkStart w:id="38" w:name="_Hlk63449409"/>
      <w:r>
        <w:rPr>
          <w:rFonts w:hint="eastAsia" w:ascii="微软雅黑" w:hAnsi="微软雅黑" w:eastAsia="微软雅黑" w:cs="微软雅黑"/>
          <w:sz w:val="21"/>
          <w:szCs w:val="21"/>
        </w:rPr>
        <w:t>&gt;</w:t>
      </w:r>
      <w:bookmarkEnd w:id="38"/>
      <w:r>
        <w:rPr>
          <w:rFonts w:hint="eastAsia" w:ascii="微软雅黑" w:hAnsi="微软雅黑" w:eastAsia="微软雅黑" w:cs="微软雅黑"/>
          <w:sz w:val="21"/>
          <w:szCs w:val="21"/>
        </w:rPr>
        <w:t>的通知》（</w:t>
      </w:r>
      <w:r>
        <w:rPr>
          <w:rFonts w:hint="eastAsia" w:ascii="微软雅黑" w:hAnsi="微软雅黑" w:eastAsia="微软雅黑" w:cs="微软雅黑"/>
          <w:sz w:val="21"/>
          <w:szCs w:val="21"/>
          <w:highlight w:val="none"/>
        </w:rPr>
        <w:t>财税[2018]84号）等相关税收政策规定，经审核，</w:t>
      </w:r>
      <w:r>
        <w:rPr>
          <w:rFonts w:hint="eastAsia" w:ascii="微软雅黑" w:hAnsi="微软雅黑" w:eastAsia="微软雅黑" w:cs="微软雅黑"/>
          <w:sz w:val="21"/>
          <w:szCs w:val="21"/>
          <w:highlight w:val="none"/>
          <w:lang w:eastAsia="zh-CN"/>
        </w:rPr>
        <w:t>贵公司</w:t>
      </w:r>
      <w:r>
        <w:rPr>
          <w:rFonts w:hint="eastAsia" w:ascii="微软雅黑" w:hAnsi="微软雅黑" w:cs="微软雅黑"/>
          <w:sz w:val="21"/>
          <w:szCs w:val="21"/>
          <w:highlight w:val="none"/>
          <w:lang w:val="en-US" w:eastAsia="zh-CN"/>
        </w:rPr>
        <w:t>20**</w:t>
      </w:r>
      <w:r>
        <w:rPr>
          <w:rFonts w:hint="eastAsia" w:ascii="微软雅黑" w:hAnsi="微软雅黑" w:eastAsia="微软雅黑" w:cs="微软雅黑"/>
          <w:sz w:val="21"/>
          <w:szCs w:val="21"/>
          <w:highlight w:val="none"/>
        </w:rPr>
        <w:t>年度允许抵免的环境保护专用设备投资额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元，允许抵免节能节水的专用设备投资额</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元，允许抵免的安全生产专用设备投资</w:t>
      </w:r>
      <w:r>
        <w:rPr>
          <w:rFonts w:hint="eastAsia" w:ascii="微软雅黑" w:hAnsi="微软雅黑" w:cs="微软雅黑"/>
          <w:sz w:val="21"/>
          <w:szCs w:val="21"/>
          <w:highlight w:val="none"/>
          <w:lang w:val="en-US" w:eastAsia="zh-CN"/>
        </w:rPr>
        <w:t>xx</w:t>
      </w:r>
      <w:r>
        <w:rPr>
          <w:rFonts w:hint="eastAsia" w:ascii="微软雅黑" w:hAnsi="微软雅黑" w:eastAsia="微软雅黑" w:cs="微软雅黑"/>
          <w:sz w:val="21"/>
          <w:szCs w:val="21"/>
          <w:highlight w:val="none"/>
        </w:rPr>
        <w:t>元；</w:t>
      </w:r>
      <w:r>
        <w:rPr>
          <w:rFonts w:hint="eastAsia" w:ascii="微软雅黑" w:hAnsi="微软雅黑" w:cs="微软雅黑"/>
          <w:sz w:val="21"/>
          <w:szCs w:val="21"/>
          <w:highlight w:val="none"/>
          <w:lang w:val="en-US" w:eastAsia="zh-CN"/>
        </w:rPr>
        <w:t>20**</w:t>
      </w:r>
      <w:r>
        <w:rPr>
          <w:rFonts w:hint="eastAsia" w:ascii="微软雅黑" w:hAnsi="微软雅黑" w:eastAsia="微软雅黑" w:cs="微软雅黑"/>
          <w:sz w:val="21"/>
          <w:szCs w:val="21"/>
          <w:highlight w:val="none"/>
        </w:rPr>
        <w:t>年度</w:t>
      </w:r>
      <w:r>
        <w:rPr>
          <w:rFonts w:hint="eastAsia" w:ascii="微软雅黑" w:hAnsi="微软雅黑" w:eastAsia="微软雅黑" w:cs="微软雅黑"/>
          <w:sz w:val="21"/>
          <w:szCs w:val="21"/>
          <w:highlight w:val="none"/>
          <w:lang w:val="en-US" w:eastAsia="zh-CN"/>
        </w:rPr>
        <w:t>实际</w:t>
      </w:r>
      <w:r>
        <w:rPr>
          <w:rFonts w:hint="eastAsia" w:ascii="微软雅黑" w:hAnsi="微软雅黑" w:eastAsia="微软雅黑" w:cs="微软雅黑"/>
          <w:sz w:val="21"/>
          <w:szCs w:val="21"/>
          <w:highlight w:val="none"/>
        </w:rPr>
        <w:t>抵免所得税额合计</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{data88}}</w:t>
      </w:r>
      <w:r>
        <w:rPr>
          <w:rFonts w:hint="eastAsia" w:ascii="微软雅黑" w:hAnsi="微软雅黑" w:eastAsia="微软雅黑" w:cs="微软雅黑"/>
          <w:sz w:val="21"/>
          <w:szCs w:val="21"/>
          <w:highlight w:val="none"/>
        </w:rPr>
        <w:t>元。具体情</w:t>
      </w:r>
      <w:r>
        <w:rPr>
          <w:rFonts w:hint="eastAsia" w:ascii="微软雅黑" w:hAnsi="微软雅黑" w:eastAsia="微软雅黑" w:cs="微软雅黑"/>
          <w:sz w:val="21"/>
          <w:szCs w:val="21"/>
        </w:rPr>
        <w:t>况如下：</w:t>
      </w:r>
    </w:p>
    <w:p w14:paraId="42BA27F1">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前五年度</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年度</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：本年度实际抵免</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年度所得税金额</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"A107050税额抵免优惠明细表!R6C13"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p>
    <w:p w14:paraId="1E55787D">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2、前四年度</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年度</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：本年度实际抵免</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年度所得税金额</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"A107050税额抵免优惠明细表!R7C13"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元，可结转以后年度抵免所得税额</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w:t>
      </w:r>
    </w:p>
    <w:p w14:paraId="6F872A06">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3、前三年度</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年度</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：本年度实际抵免</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年度所得税金额</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"A107050税额抵免优惠明细表!R7C13"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元，可结转以后年度抵免所得税额</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w:t>
      </w:r>
    </w:p>
    <w:p w14:paraId="66D74164">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4、前二年度</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年度</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：本年度实际抵免</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年度所得税金额</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"A107050税额抵免优惠明细表!R7C13"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元，可结转以后年度抵免所得税额</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w:t>
      </w:r>
    </w:p>
    <w:p w14:paraId="7B5E5D46">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5、前一年度</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年度</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：本年度实际抵免</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年度所得税金额</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"A107050税额抵免优惠明细表!R7C13"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元，可结转以后年度抵免所得税额</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w:t>
      </w:r>
    </w:p>
    <w:p w14:paraId="239DBED9">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6、本年度</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年度</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：本年实际抵免税额合计</w:t>
      </w:r>
      <w:r>
        <w:rPr>
          <w:rFonts w:hint="eastAsia" w:ascii="微软雅黑" w:hAnsi="微软雅黑" w:cs="微软雅黑"/>
          <w:sz w:val="21"/>
          <w:szCs w:val="21"/>
          <w:lang w:val="en-US" w:eastAsia="zh-CN"/>
        </w:rPr>
        <w:t>xx</w:t>
      </w:r>
      <w:r>
        <w:rPr>
          <w:rFonts w:hint="eastAsia" w:ascii="微软雅黑" w:hAnsi="微软雅黑" w:eastAsia="微软雅黑" w:cs="微软雅黑"/>
          <w:sz w:val="21"/>
          <w:szCs w:val="21"/>
        </w:rPr>
        <w:t>元，可结转以后年度抵免税额合计</w:t>
      </w:r>
      <w:r>
        <w:rPr>
          <w:rFonts w:hint="eastAsia" w:ascii="微软雅黑" w:hAnsi="微软雅黑" w:cs="微软雅黑"/>
          <w:sz w:val="21"/>
          <w:szCs w:val="21"/>
          <w:lang w:val="en-US" w:eastAsia="zh-CN"/>
        </w:rPr>
        <w:t>**</w:t>
      </w:r>
      <w:r>
        <w:rPr>
          <w:rFonts w:hint="eastAsia" w:ascii="微软雅黑" w:hAnsi="微软雅黑" w:eastAsia="微软雅黑" w:cs="微软雅黑"/>
          <w:sz w:val="21"/>
          <w:szCs w:val="21"/>
        </w:rPr>
        <w:t>元。</w:t>
      </w:r>
    </w:p>
    <w:p w14:paraId="7D59BD7A">
      <w:pPr>
        <w:pStyle w:val="95"/>
        <w:pageBreakBefore w:val="0"/>
        <w:kinsoku/>
        <w:wordWrap/>
        <w:overflowPunct/>
        <w:topLinePunct w:val="0"/>
        <w:autoSpaceDE/>
        <w:autoSpaceDN/>
        <w:bidi w:val="0"/>
        <w:adjustRightInd/>
        <w:spacing w:before="0" w:line="520" w:lineRule="exact"/>
        <w:ind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（五）应纳税额</w:t>
      </w:r>
      <w:bookmarkEnd w:id="37"/>
    </w:p>
    <w:p w14:paraId="088E05CC">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经审核，</w:t>
      </w:r>
      <w:r>
        <w:rPr>
          <w:rFonts w:hint="eastAsia" w:ascii="微软雅黑" w:hAnsi="微软雅黑" w:eastAsia="微软雅黑" w:cs="微软雅黑"/>
          <w:sz w:val="21"/>
          <w:szCs w:val="21"/>
          <w:lang w:eastAsia="zh-CN"/>
        </w:rPr>
        <w:t>贵公司20**年度</w:t>
      </w:r>
      <w:r>
        <w:rPr>
          <w:rFonts w:hint="eastAsia" w:ascii="微软雅黑" w:hAnsi="微软雅黑" w:eastAsia="微软雅黑" w:cs="微软雅黑"/>
          <w:sz w:val="21"/>
          <w:szCs w:val="21"/>
        </w:rPr>
        <w:t>应纳税额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{data89}}</w:t>
      </w:r>
      <w:r>
        <w:rPr>
          <w:rFonts w:hint="eastAsia" w:ascii="微软雅黑" w:hAnsi="微软雅黑" w:eastAsia="微软雅黑" w:cs="微软雅黑"/>
          <w:sz w:val="21"/>
          <w:szCs w:val="21"/>
        </w:rPr>
        <w:t>元，计算过程如下：应纳所得税额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{data83}}</w:t>
      </w:r>
      <w:r>
        <w:rPr>
          <w:rFonts w:hint="eastAsia" w:ascii="微软雅黑" w:hAnsi="微软雅黑" w:eastAsia="微软雅黑" w:cs="微软雅黑"/>
          <w:sz w:val="21"/>
          <w:szCs w:val="21"/>
        </w:rPr>
        <w:t>元－减免所得税额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{data84}}</w:t>
      </w:r>
      <w:r>
        <w:rPr>
          <w:rFonts w:hint="eastAsia" w:ascii="微软雅黑" w:hAnsi="微软雅黑" w:eastAsia="微软雅黑" w:cs="微软雅黑"/>
          <w:sz w:val="21"/>
          <w:szCs w:val="21"/>
        </w:rPr>
        <w:t>元－抵免所得税额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{data88}}</w:t>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{data89}}</w:t>
      </w:r>
      <w:r>
        <w:rPr>
          <w:rFonts w:hint="eastAsia" w:ascii="微软雅黑" w:hAnsi="微软雅黑" w:eastAsia="微软雅黑" w:cs="微软雅黑"/>
          <w:sz w:val="21"/>
          <w:szCs w:val="21"/>
        </w:rPr>
        <w:t>元。</w:t>
      </w:r>
    </w:p>
    <w:p w14:paraId="438D4BB7">
      <w:pPr>
        <w:pStyle w:val="95"/>
        <w:pageBreakBefore w:val="0"/>
        <w:kinsoku/>
        <w:wordWrap/>
        <w:overflowPunct/>
        <w:topLinePunct w:val="0"/>
        <w:autoSpaceDE/>
        <w:autoSpaceDN/>
        <w:bidi w:val="0"/>
        <w:adjustRightInd/>
        <w:spacing w:before="0" w:line="520" w:lineRule="exact"/>
        <w:ind w:firstLine="420" w:firstLineChars="200"/>
        <w:jc w:val="both"/>
        <w:textAlignment w:val="auto"/>
        <w:rPr>
          <w:rFonts w:hint="eastAsia" w:ascii="微软雅黑" w:hAnsi="微软雅黑" w:eastAsia="微软雅黑" w:cs="微软雅黑"/>
          <w:sz w:val="21"/>
          <w:szCs w:val="21"/>
        </w:rPr>
      </w:pPr>
      <w:bookmarkStart w:id="39" w:name="_Toc513192421"/>
      <w:r>
        <w:rPr>
          <w:rFonts w:hint="eastAsia" w:ascii="微软雅黑" w:hAnsi="微软雅黑" w:eastAsia="微软雅黑" w:cs="微软雅黑"/>
          <w:sz w:val="21"/>
          <w:szCs w:val="21"/>
        </w:rPr>
        <w:t>（六）本年累计实际已预缴的所得税额</w:t>
      </w:r>
      <w:bookmarkEnd w:id="39"/>
    </w:p>
    <w:p w14:paraId="74E77483">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经审核，</w:t>
      </w:r>
      <w:r>
        <w:rPr>
          <w:rFonts w:hint="eastAsia" w:ascii="微软雅黑" w:hAnsi="微软雅黑" w:eastAsia="微软雅黑" w:cs="微软雅黑"/>
          <w:sz w:val="21"/>
          <w:szCs w:val="21"/>
          <w:lang w:eastAsia="zh-CN"/>
        </w:rPr>
        <w:t>贵公司20**年度</w:t>
      </w:r>
      <w:r>
        <w:rPr>
          <w:rFonts w:hint="eastAsia" w:ascii="微软雅黑" w:hAnsi="微软雅黑" w:eastAsia="微软雅黑" w:cs="微软雅黑"/>
          <w:sz w:val="21"/>
          <w:szCs w:val="21"/>
        </w:rPr>
        <w:t>累计实际已预缴的所得税额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{data93}}</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"A100000年度纳税表!R36C8"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元。具体如下：</w:t>
      </w:r>
    </w:p>
    <w:p w14:paraId="03F4DE6F">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①第一</w:t>
      </w:r>
      <w:r>
        <w:rPr>
          <w:rFonts w:hint="eastAsia" w:ascii="微软雅黑" w:hAnsi="微软雅黑" w:eastAsia="微软雅黑" w:cs="微软雅黑"/>
          <w:sz w:val="21"/>
          <w:szCs w:val="21"/>
        </w:rPr>
        <w:t>季度：本年度累计实际已预缴的所得税额××元</w:t>
      </w:r>
      <w:r>
        <w:rPr>
          <w:rFonts w:hint="eastAsia" w:ascii="微软雅黑" w:hAnsi="微软雅黑" w:eastAsia="微软雅黑" w:cs="微软雅黑"/>
          <w:sz w:val="21"/>
          <w:szCs w:val="21"/>
          <w:highlight w:val="none"/>
        </w:rPr>
        <w:t>，其中：汇总纳税的总机构分摊预缴的税额××元，汇总纳税的总机构财政调库预缴的税额××元，汇总纳税的总机构所属分支机构分摊的预缴税额××元，合并纳税（母子体制）成员企业就地预缴比例××，合并纳税企业就地预缴的所得税额××元；</w:t>
      </w:r>
    </w:p>
    <w:p w14:paraId="7FB539AD">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rPr>
        <w:t>②第二季度：本年度累计实际已预缴的所得税额×</w:t>
      </w:r>
      <w:r>
        <w:rPr>
          <w:rFonts w:hint="eastAsia" w:ascii="微软雅黑" w:hAnsi="微软雅黑" w:eastAsia="微软雅黑" w:cs="微软雅黑"/>
          <w:sz w:val="21"/>
          <w:szCs w:val="21"/>
          <w:highlight w:val="none"/>
        </w:rPr>
        <w:t>×元，其中：汇总纳税的总机构分摊预缴的税额××元，汇总纳税的总机构财政调库预缴的税额××元，汇总纳税的总机构所属分支机构分摊的预缴税额××元，合并纳税（母子体制）成员企业就地预缴比例××，合并纳税企业就地预缴的所得税额××元；</w:t>
      </w:r>
    </w:p>
    <w:p w14:paraId="5A2FCD10">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rPr>
        <w:t>③第三季度：本年度累计实际已预缴的所得税额××元，</w:t>
      </w:r>
      <w:r>
        <w:rPr>
          <w:rFonts w:hint="eastAsia" w:ascii="微软雅黑" w:hAnsi="微软雅黑" w:eastAsia="微软雅黑" w:cs="微软雅黑"/>
          <w:sz w:val="21"/>
          <w:szCs w:val="21"/>
          <w:highlight w:val="none"/>
        </w:rPr>
        <w:t>其中：汇总纳税的总机构分摊预缴的税额××元，汇总纳税的总机构财政调库预缴的税额××元，汇总纳税的总机构所属分支机构分摊的预缴税额××元，合并纳税（母子体制）成员企业就地预缴比例××，合并纳税企业就地预缴的所得税额××元；</w:t>
      </w:r>
    </w:p>
    <w:p w14:paraId="6E508791">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rPr>
        <w:t>④第四季度：本年度累计实际已预缴的所得税额××元，</w:t>
      </w:r>
      <w:r>
        <w:rPr>
          <w:rFonts w:hint="eastAsia" w:ascii="微软雅黑" w:hAnsi="微软雅黑" w:eastAsia="微软雅黑" w:cs="微软雅黑"/>
          <w:sz w:val="21"/>
          <w:szCs w:val="21"/>
          <w:highlight w:val="none"/>
        </w:rPr>
        <w:t>其中：汇总纳税的总机构分摊预缴的税额××元，汇总纳税的总机构财政调库预缴的税额××元，汇总纳税的总机构所属分支机构分摊的预缴税额××元，合并纳税（母子体制）成员企业就地预缴比例××，合并纳税企业就地预缴的所得税额××元。</w:t>
      </w:r>
    </w:p>
    <w:p w14:paraId="7DC7B6FA">
      <w:pPr>
        <w:pStyle w:val="95"/>
        <w:pageBreakBefore w:val="0"/>
        <w:kinsoku/>
        <w:wordWrap/>
        <w:overflowPunct/>
        <w:topLinePunct w:val="0"/>
        <w:autoSpaceDE/>
        <w:autoSpaceDN/>
        <w:bidi w:val="0"/>
        <w:adjustRightInd/>
        <w:spacing w:before="0" w:line="520" w:lineRule="exact"/>
        <w:ind w:firstLine="420" w:firstLineChars="200"/>
        <w:jc w:val="both"/>
        <w:textAlignment w:val="auto"/>
        <w:rPr>
          <w:rFonts w:hint="eastAsia" w:ascii="微软雅黑" w:hAnsi="微软雅黑" w:eastAsia="微软雅黑" w:cs="微软雅黑"/>
          <w:sz w:val="21"/>
          <w:szCs w:val="21"/>
        </w:rPr>
      </w:pPr>
      <w:bookmarkStart w:id="40" w:name="_Toc513192422"/>
      <w:r>
        <w:rPr>
          <w:rFonts w:hint="eastAsia" w:ascii="微软雅黑" w:hAnsi="微软雅黑" w:eastAsia="微软雅黑" w:cs="微软雅黑"/>
          <w:sz w:val="21"/>
          <w:szCs w:val="21"/>
        </w:rPr>
        <w:t>（七）本年应补（退）的所得税额</w:t>
      </w:r>
      <w:bookmarkEnd w:id="40"/>
    </w:p>
    <w:p w14:paraId="3E4E927D">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经审核，</w:t>
      </w:r>
      <w:r>
        <w:rPr>
          <w:rFonts w:hint="eastAsia" w:ascii="微软雅黑" w:hAnsi="微软雅黑" w:eastAsia="微软雅黑" w:cs="微软雅黑"/>
          <w:sz w:val="21"/>
          <w:szCs w:val="21"/>
          <w:lang w:eastAsia="zh-CN"/>
        </w:rPr>
        <w:t>贵公司20**年度</w:t>
      </w:r>
      <w:r>
        <w:rPr>
          <w:rFonts w:hint="eastAsia" w:ascii="微软雅黑" w:hAnsi="微软雅黑" w:eastAsia="微软雅黑" w:cs="微软雅黑"/>
          <w:sz w:val="21"/>
          <w:szCs w:val="21"/>
        </w:rPr>
        <w:t>应</w:t>
      </w:r>
      <w:r>
        <w:rPr>
          <w:rFonts w:hint="eastAsia" w:ascii="微软雅黑" w:hAnsi="微软雅黑" w:eastAsia="微软雅黑" w:cs="微软雅黑"/>
          <w:sz w:val="21"/>
          <w:szCs w:val="21"/>
          <w:lang w:val="en-US" w:eastAsia="zh-CN"/>
        </w:rPr>
        <w:t>补（</w:t>
      </w:r>
      <w:r>
        <w:rPr>
          <w:rFonts w:hint="eastAsia" w:ascii="微软雅黑" w:hAnsi="微软雅黑" w:eastAsia="微软雅黑" w:cs="微软雅黑"/>
          <w:sz w:val="21"/>
          <w:szCs w:val="21"/>
          <w:lang w:eastAsia="zh-CN"/>
        </w:rPr>
        <w:t>退）</w:t>
      </w:r>
      <w:r>
        <w:rPr>
          <w:rFonts w:hint="eastAsia" w:ascii="微软雅黑" w:hAnsi="微软雅黑" w:eastAsia="微软雅黑" w:cs="微软雅黑"/>
          <w:sz w:val="21"/>
          <w:szCs w:val="21"/>
        </w:rPr>
        <w:t>的所得税额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{data94}}</w:t>
      </w:r>
      <w:r>
        <w:rPr>
          <w:rFonts w:hint="eastAsia" w:ascii="微软雅黑" w:hAnsi="微软雅黑" w:eastAsia="微软雅黑" w:cs="微软雅黑"/>
          <w:sz w:val="21"/>
          <w:szCs w:val="21"/>
        </w:rPr>
        <w:t>元。计算过程如下：</w:t>
      </w:r>
    </w:p>
    <w:p w14:paraId="0D632C05">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实际应纳所得税额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{data92}}</w:t>
      </w:r>
      <w:r>
        <w:rPr>
          <w:rFonts w:hint="eastAsia" w:ascii="微软雅黑" w:hAnsi="微软雅黑" w:eastAsia="微软雅黑" w:cs="微软雅黑"/>
          <w:sz w:val="21"/>
          <w:szCs w:val="21"/>
        </w:rPr>
        <w:t>元－本年累计实际已预缴的所得税额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{data93}}</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"A100000年度纳税表!R36C8" \t \a \* MERGEFORMAT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"A100000年度纳税表!R37C8" \t \a \* MERGEFORMAT </w:instrText>
      </w:r>
      <w:r>
        <w:rPr>
          <w:rFonts w:hint="eastAsia" w:ascii="微软雅黑" w:hAnsi="微软雅黑" w:eastAsia="微软雅黑" w:cs="微软雅黑"/>
          <w:sz w:val="21"/>
          <w:szCs w:val="21"/>
        </w:rPr>
        <w:fldChar w:fldCharType="separate"/>
      </w:r>
      <w:r>
        <w:rPr>
          <w:rFonts w:hint="eastAsia"/>
        </w:rPr>
        <w:t xml:space="preserve"> </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{data94}}</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p>
    <w:p w14:paraId="4589A987">
      <w:pPr>
        <w:pStyle w:val="95"/>
        <w:pageBreakBefore w:val="0"/>
        <w:kinsoku/>
        <w:wordWrap/>
        <w:overflowPunct/>
        <w:topLinePunct w:val="0"/>
        <w:autoSpaceDE/>
        <w:autoSpaceDN/>
        <w:bidi w:val="0"/>
        <w:adjustRightInd/>
        <w:spacing w:before="0" w:line="520" w:lineRule="exact"/>
        <w:ind w:firstLine="420" w:firstLineChars="200"/>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w:t>
      </w:r>
      <w:r>
        <w:rPr>
          <w:rFonts w:hint="eastAsia" w:cs="微软雅黑"/>
          <w:sz w:val="21"/>
          <w:szCs w:val="21"/>
          <w:highlight w:val="none"/>
          <w:lang w:val="en-US" w:eastAsia="zh-CN"/>
        </w:rPr>
        <w:t>八</w:t>
      </w:r>
      <w:r>
        <w:rPr>
          <w:rFonts w:hint="eastAsia" w:ascii="微软雅黑" w:hAnsi="微软雅黑" w:eastAsia="微软雅黑" w:cs="微软雅黑"/>
          <w:sz w:val="21"/>
          <w:szCs w:val="21"/>
          <w:highlight w:val="none"/>
        </w:rPr>
        <w:t>）本年</w:t>
      </w:r>
      <w:r>
        <w:rPr>
          <w:rFonts w:hint="eastAsia" w:cs="微软雅黑"/>
          <w:sz w:val="21"/>
          <w:szCs w:val="21"/>
          <w:highlight w:val="none"/>
          <w:lang w:val="en-US" w:eastAsia="zh-CN"/>
        </w:rPr>
        <w:t>实际</w:t>
      </w:r>
      <w:r>
        <w:rPr>
          <w:rFonts w:hint="eastAsia" w:ascii="微软雅黑" w:hAnsi="微软雅黑" w:eastAsia="微软雅黑" w:cs="微软雅黑"/>
          <w:sz w:val="21"/>
          <w:szCs w:val="21"/>
          <w:highlight w:val="none"/>
        </w:rPr>
        <w:t>应补（退）的所得税额</w:t>
      </w:r>
    </w:p>
    <w:p w14:paraId="5F0CA31B">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经审核，</w:t>
      </w:r>
      <w:r>
        <w:rPr>
          <w:rFonts w:hint="eastAsia" w:ascii="微软雅黑" w:hAnsi="微软雅黑" w:eastAsia="微软雅黑" w:cs="微软雅黑"/>
          <w:sz w:val="21"/>
          <w:szCs w:val="21"/>
          <w:lang w:eastAsia="zh-CN"/>
        </w:rPr>
        <w:t>贵公司20**年度</w:t>
      </w:r>
      <w:r>
        <w:rPr>
          <w:rFonts w:hint="eastAsia" w:cs="微软雅黑"/>
          <w:sz w:val="21"/>
          <w:szCs w:val="21"/>
          <w:lang w:val="en-US" w:eastAsia="zh-CN"/>
        </w:rPr>
        <w:t>实际</w:t>
      </w:r>
      <w:r>
        <w:rPr>
          <w:rFonts w:hint="eastAsia" w:ascii="微软雅黑" w:hAnsi="微软雅黑" w:eastAsia="微软雅黑" w:cs="微软雅黑"/>
          <w:sz w:val="21"/>
          <w:szCs w:val="21"/>
        </w:rPr>
        <w:t>应</w:t>
      </w:r>
      <w:r>
        <w:rPr>
          <w:rFonts w:hint="eastAsia" w:ascii="微软雅黑" w:hAnsi="微软雅黑" w:eastAsia="微软雅黑" w:cs="微软雅黑"/>
          <w:sz w:val="21"/>
          <w:szCs w:val="21"/>
          <w:lang w:val="en-US" w:eastAsia="zh-CN"/>
        </w:rPr>
        <w:t>补（</w:t>
      </w:r>
      <w:r>
        <w:rPr>
          <w:rFonts w:hint="eastAsia" w:ascii="微软雅黑" w:hAnsi="微软雅黑" w:eastAsia="微软雅黑" w:cs="微软雅黑"/>
          <w:sz w:val="21"/>
          <w:szCs w:val="21"/>
          <w:lang w:eastAsia="zh-CN"/>
        </w:rPr>
        <w:t>退）</w:t>
      </w:r>
      <w:r>
        <w:rPr>
          <w:rFonts w:hint="eastAsia" w:ascii="微软雅黑" w:hAnsi="微软雅黑" w:eastAsia="微软雅黑" w:cs="微软雅黑"/>
          <w:sz w:val="21"/>
          <w:szCs w:val="21"/>
        </w:rPr>
        <w:t>的所得税额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{data101}}</w:t>
      </w:r>
      <w:r>
        <w:rPr>
          <w:rFonts w:hint="eastAsia" w:ascii="微软雅黑" w:hAnsi="微软雅黑" w:eastAsia="微软雅黑" w:cs="微软雅黑"/>
          <w:sz w:val="21"/>
          <w:szCs w:val="21"/>
        </w:rPr>
        <w:t>元。计算过程如下：</w:t>
      </w:r>
    </w:p>
    <w:p w14:paraId="432C94AB">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本年应补（退）的所得税额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{data94}}</w:t>
      </w:r>
      <w:r>
        <w:rPr>
          <w:rFonts w:hint="eastAsia" w:ascii="微软雅黑" w:hAnsi="微软雅黑" w:eastAsia="微软雅黑" w:cs="微软雅黑"/>
          <w:sz w:val="21"/>
          <w:szCs w:val="21"/>
        </w:rPr>
        <w:t>元－</w:t>
      </w:r>
      <w:r>
        <w:rPr>
          <w:rFonts w:hint="eastAsia" w:cs="微软雅黑"/>
          <w:sz w:val="21"/>
          <w:szCs w:val="21"/>
          <w:lang w:val="en-US" w:eastAsia="zh-CN"/>
        </w:rPr>
        <w:t>民族自治地区企业所得税地方分享部分</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"A100000年度纳税表!R37C8" \t \a \* MERGEFORMAT </w:instrText>
      </w:r>
      <w:r>
        <w:rPr>
          <w:rFonts w:hint="eastAsia" w:ascii="微软雅黑" w:hAnsi="微软雅黑" w:eastAsia="微软雅黑" w:cs="微软雅黑"/>
          <w:sz w:val="21"/>
          <w:szCs w:val="21"/>
        </w:rPr>
        <w:fldChar w:fldCharType="separate"/>
      </w:r>
      <w:r>
        <w:rPr>
          <w:rFonts w:hint="eastAsia"/>
        </w:rPr>
        <w:t xml:space="preserve"> </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{data98}}</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－稽查查补（退）所得税额</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"A100000年度纳税表!R37C8" \t \a \* MERGEFORMAT </w:instrText>
      </w:r>
      <w:r>
        <w:rPr>
          <w:rFonts w:hint="eastAsia" w:ascii="微软雅黑" w:hAnsi="微软雅黑" w:eastAsia="微软雅黑" w:cs="微软雅黑"/>
          <w:sz w:val="21"/>
          <w:szCs w:val="21"/>
        </w:rPr>
        <w:fldChar w:fldCharType="separate"/>
      </w:r>
      <w:r>
        <w:rPr>
          <w:rFonts w:hint="eastAsia"/>
        </w:rPr>
        <w:t xml:space="preserve"> </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{data99}}</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－特别纳税调整补（退）所得税额</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"A100000年度纳税表!R37C8" \t \a \* MERGEFORMAT </w:instrText>
      </w:r>
      <w:r>
        <w:rPr>
          <w:rFonts w:hint="eastAsia" w:ascii="微软雅黑" w:hAnsi="微软雅黑" w:eastAsia="微软雅黑" w:cs="微软雅黑"/>
          <w:sz w:val="21"/>
          <w:szCs w:val="21"/>
        </w:rPr>
        <w:fldChar w:fldCharType="separate"/>
      </w:r>
      <w:r>
        <w:rPr>
          <w:rFonts w:hint="eastAsia"/>
        </w:rPr>
        <w:t xml:space="preserve"> </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{data100}}</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w:t>
      </w:r>
      <w:r>
        <w:rPr>
          <w:rFonts w:hint="eastAsia" w:ascii="微软雅黑" w:hAnsi="微软雅黑" w:eastAsia="微软雅黑" w:cs="微软雅黑"/>
          <w:sz w:val="21"/>
          <w:szCs w:val="21"/>
        </w:rPr>
        <w:fldChar w:fldCharType="begin"/>
      </w:r>
      <w:r>
        <w:instrText xml:space="preserve"> LINK Excel.Sheet.8 "D:/亚信/2024年度税审模板/新建文件夹/XX公司202X年度纳税审核报告/附件5 企业所得税年度纳税审核表（XX公司）.xls" "A100000年度纳税表!R37C8" \t \a \* MERGEFORMAT </w:instrText>
      </w:r>
      <w:r>
        <w:rPr>
          <w:rFonts w:hint="eastAsia" w:ascii="微软雅黑" w:hAnsi="微软雅黑" w:eastAsia="微软雅黑" w:cs="微软雅黑"/>
          <w:sz w:val="21"/>
          <w:szCs w:val="21"/>
        </w:rPr>
        <w:fldChar w:fldCharType="separate"/>
      </w:r>
      <w:r>
        <w:rPr>
          <w:rFonts w:hint="eastAsia"/>
        </w:rPr>
        <w:t xml:space="preserve"> </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{data101}}</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元。</w:t>
      </w:r>
    </w:p>
    <w:p w14:paraId="77EA862B">
      <w:pPr>
        <w:pStyle w:val="93"/>
        <w:pageBreakBefore w:val="0"/>
        <w:kinsoku/>
        <w:wordWrap/>
        <w:overflowPunct/>
        <w:topLinePunct w:val="0"/>
        <w:autoSpaceDE/>
        <w:autoSpaceDN/>
        <w:bidi w:val="0"/>
        <w:adjustRightInd/>
        <w:spacing w:before="0" w:line="520" w:lineRule="exact"/>
        <w:ind w:right="0" w:firstLine="480" w:firstLineChars="200"/>
        <w:jc w:val="both"/>
        <w:textAlignment w:val="auto"/>
        <w:rPr>
          <w:rFonts w:hint="eastAsia" w:ascii="微软雅黑" w:hAnsi="微软雅黑" w:eastAsia="微软雅黑" w:cs="微软雅黑"/>
          <w:sz w:val="24"/>
          <w:szCs w:val="24"/>
        </w:rPr>
      </w:pPr>
      <w:bookmarkStart w:id="41" w:name="_Toc513192423"/>
      <w:bookmarkStart w:id="42" w:name="OLE_LINK2"/>
      <w:r>
        <w:rPr>
          <w:rFonts w:hint="eastAsia" w:ascii="微软雅黑" w:hAnsi="微软雅黑" w:eastAsia="微软雅黑" w:cs="微软雅黑"/>
          <w:sz w:val="24"/>
          <w:szCs w:val="24"/>
        </w:rPr>
        <w:t>四、总分机构分摊本年企业所得税情况说明</w:t>
      </w:r>
      <w:bookmarkEnd w:id="41"/>
    </w:p>
    <w:bookmarkEnd w:id="42"/>
    <w:p w14:paraId="6477535B">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bookmarkStart w:id="43" w:name="_Toc513192426"/>
      <w:r>
        <w:rPr>
          <w:rFonts w:hint="eastAsia" w:ascii="微软雅黑" w:hAnsi="微软雅黑" w:eastAsia="微软雅黑" w:cs="微软雅黑"/>
          <w:sz w:val="21"/>
          <w:szCs w:val="21"/>
        </w:rPr>
        <w:t>经审核，</w:t>
      </w:r>
      <w:r>
        <w:rPr>
          <w:rFonts w:hint="eastAsia" w:ascii="微软雅黑" w:hAnsi="微软雅黑" w:eastAsia="微软雅黑" w:cs="微软雅黑"/>
          <w:sz w:val="21"/>
          <w:szCs w:val="21"/>
          <w:lang w:eastAsia="zh-CN"/>
        </w:rPr>
        <w:t>贵公司</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年度总机构分摊本年应补（退）所得税额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{data95}}</w:t>
      </w:r>
      <w:r>
        <w:rPr>
          <w:rFonts w:hint="eastAsia" w:ascii="微软雅黑" w:hAnsi="微软雅黑" w:eastAsia="微软雅黑" w:cs="微软雅黑"/>
          <w:sz w:val="21"/>
          <w:szCs w:val="21"/>
        </w:rPr>
        <w:t>元；财政集中分配本年应补（退）所得税额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{data96}}</w:t>
      </w:r>
      <w:r>
        <w:rPr>
          <w:rFonts w:hint="eastAsia" w:ascii="微软雅黑" w:hAnsi="微软雅黑" w:eastAsia="微软雅黑" w:cs="微软雅黑"/>
          <w:sz w:val="21"/>
          <w:szCs w:val="21"/>
        </w:rPr>
        <w:t>元；总机构主体生产经营部门分摊本年应补（退）所得税额</w:t>
      </w:r>
      <w:r>
        <w:rPr>
          <w:rFonts w:hint="eastAsia" w:ascii="微软雅黑" w:hAnsi="微软雅黑" w:eastAsia="微软雅黑" w:cs="微软雅黑"/>
          <w:sz w:val="21"/>
          <w:szCs w:val="21"/>
          <w:highlight w:val="none"/>
        </w:rPr>
        <w:fldChar w:fldCharType="begin"/>
      </w:r>
      <w:r>
        <w:rPr>
          <w:highlight w:val="none"/>
        </w:rPr>
        <w:instrText xml:space="preserve"> LINK Excel.Sheet.12 "D:\\亚信\\2024年度税审模板\\新建文件夹\\XX公司202X年度纳税审核报告\\附件2 纳税审核汇总表（XX公司）.xlsx" "审核情况汇总表!R12C8" \t \a  \* MERGEFORMAT</w:instrText>
      </w:r>
      <w:r>
        <w:rPr>
          <w:rFonts w:hint="eastAsia" w:ascii="微软雅黑" w:hAnsi="微软雅黑" w:eastAsia="微软雅黑" w:cs="微软雅黑"/>
          <w:sz w:val="21"/>
          <w:szCs w:val="21"/>
          <w:highlight w:val="none"/>
        </w:rPr>
        <w:fldChar w:fldCharType="separate"/>
      </w:r>
      <w:r>
        <w:rPr>
          <w:rFonts w:hint="eastAsia"/>
          <w:sz w:val="21"/>
          <w:szCs w:val="21"/>
          <w:highlight w:val="none"/>
          <w:lang w:val="en-US" w:eastAsia="zh-CN"/>
        </w:rPr>
        <w:t>{</w:t>
      </w:r>
      <w:r>
        <w:rPr>
          <w:rFonts w:hint="eastAsia" w:ascii="微软雅黑" w:hAnsi="微软雅黑" w:eastAsia="微软雅黑" w:cs="微软雅黑"/>
          <w:sz w:val="21"/>
          <w:szCs w:val="21"/>
          <w:highlight w:val="none"/>
        </w:rPr>
        <w:fldChar w:fldCharType="end"/>
      </w:r>
      <w:r>
        <w:rPr>
          <w:rFonts w:hint="eastAsia" w:cs="微软雅黑"/>
          <w:sz w:val="21"/>
          <w:szCs w:val="21"/>
          <w:highlight w:val="none"/>
          <w:lang w:val="en-US" w:eastAsia="zh-CN"/>
        </w:rPr>
        <w:t>{data97}}</w:t>
      </w:r>
      <w:r>
        <w:rPr>
          <w:rFonts w:hint="eastAsia" w:ascii="微软雅黑" w:hAnsi="微软雅黑" w:eastAsia="微软雅黑" w:cs="微软雅黑"/>
          <w:sz w:val="21"/>
          <w:szCs w:val="21"/>
        </w:rPr>
        <w:t>元。具体总分机构分摊本年企业所得税情况如下：</w:t>
      </w:r>
    </w:p>
    <w:p w14:paraId="5B46F559">
      <w:pPr>
        <w:pStyle w:val="95"/>
        <w:pageBreakBefore w:val="0"/>
        <w:kinsoku/>
        <w:wordWrap/>
        <w:overflowPunct/>
        <w:topLinePunct w:val="0"/>
        <w:autoSpaceDE/>
        <w:autoSpaceDN/>
        <w:bidi w:val="0"/>
        <w:adjustRightInd/>
        <w:spacing w:before="0" w:line="520" w:lineRule="exact"/>
        <w:ind w:firstLine="420" w:firstLineChars="200"/>
        <w:jc w:val="both"/>
        <w:textAlignment w:val="auto"/>
        <w:rPr>
          <w:rFonts w:hint="eastAsia" w:ascii="微软雅黑" w:hAnsi="微软雅黑" w:eastAsia="微软雅黑" w:cs="微软雅黑"/>
          <w:sz w:val="21"/>
          <w:szCs w:val="21"/>
        </w:rPr>
      </w:pPr>
      <w:bookmarkStart w:id="44" w:name="_Toc513192424"/>
      <w:r>
        <w:rPr>
          <w:rFonts w:hint="eastAsia" w:ascii="微软雅黑" w:hAnsi="微软雅黑" w:eastAsia="微软雅黑" w:cs="微软雅黑"/>
          <w:sz w:val="21"/>
          <w:szCs w:val="21"/>
        </w:rPr>
        <w:t>（一）汇总纳税分支机构所得税分配情况</w:t>
      </w:r>
      <w:bookmarkEnd w:id="44"/>
    </w:p>
    <w:p w14:paraId="34611240">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贵公司</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共有××家分支机构跨地区经营，根据税法、《关于印发〈跨省市总分机构企业所得税分配及预算管理办法〉的通知》（财预[2012]40号）、《关于印发〈跨地区经营汇总纳税企业所得税征收管理办法〉的公告》（国家税务总局公告2012年第57号）规定，审核计算</w:t>
      </w:r>
      <w:bookmarkStart w:id="45" w:name="_Toc499456625"/>
      <w:r>
        <w:rPr>
          <w:rFonts w:hint="eastAsia" w:ascii="微软雅黑" w:hAnsi="微软雅黑" w:eastAsia="微软雅黑" w:cs="微软雅黑"/>
          <w:sz w:val="21"/>
          <w:szCs w:val="21"/>
        </w:rPr>
        <w:t>总机构分摊本年应补（退）所得税额××元；财政集中分配本年应补（退）所得税额××元；总机构主体生产经营部门分摊本年应补（退）所得税额××元。</w:t>
      </w:r>
      <w:bookmarkEnd w:id="45"/>
    </w:p>
    <w:p w14:paraId="41C03A99">
      <w:pPr>
        <w:pStyle w:val="95"/>
        <w:pageBreakBefore w:val="0"/>
        <w:kinsoku/>
        <w:wordWrap/>
        <w:overflowPunct/>
        <w:topLinePunct w:val="0"/>
        <w:autoSpaceDE/>
        <w:autoSpaceDN/>
        <w:bidi w:val="0"/>
        <w:adjustRightInd/>
        <w:spacing w:before="0" w:line="520" w:lineRule="exact"/>
        <w:ind w:firstLine="420" w:firstLineChars="200"/>
        <w:jc w:val="both"/>
        <w:textAlignment w:val="auto"/>
        <w:rPr>
          <w:rFonts w:hint="eastAsia" w:ascii="微软雅黑" w:hAnsi="微软雅黑" w:eastAsia="微软雅黑" w:cs="微软雅黑"/>
          <w:sz w:val="21"/>
          <w:szCs w:val="21"/>
        </w:rPr>
      </w:pPr>
      <w:bookmarkStart w:id="46" w:name="_Toc513192425"/>
      <w:r>
        <w:rPr>
          <w:rFonts w:hint="eastAsia" w:ascii="微软雅黑" w:hAnsi="微软雅黑" w:eastAsia="微软雅黑" w:cs="微软雅黑"/>
          <w:sz w:val="21"/>
          <w:szCs w:val="21"/>
        </w:rPr>
        <w:t>（二）企业年度分摊企业所得税情况</w:t>
      </w:r>
      <w:bookmarkEnd w:id="46"/>
    </w:p>
    <w:p w14:paraId="29F1A10A">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根据《关于印发〈跨省市总分机构企业所得税分配及预算管理办法〉的通知》（财预[2012]40号）、《关于印发〈跨地区经营汇总纳税企业所得税征收管理办法〉的公告》（国家税务总局公告2012年第57号）规定，计算</w:t>
      </w:r>
      <w:r>
        <w:rPr>
          <w:rFonts w:hint="eastAsia" w:ascii="微软雅黑" w:hAnsi="微软雅黑" w:cs="微软雅黑"/>
          <w:sz w:val="21"/>
          <w:szCs w:val="21"/>
          <w:lang w:eastAsia="zh-CN"/>
        </w:rPr>
        <w:t>贵公司</w:t>
      </w:r>
      <w:r>
        <w:rPr>
          <w:rFonts w:hint="eastAsia" w:ascii="微软雅黑" w:hAnsi="微软雅黑" w:cs="微软雅黑"/>
          <w:sz w:val="21"/>
          <w:szCs w:val="21"/>
          <w:lang w:val="en-US" w:eastAsia="zh-CN"/>
        </w:rPr>
        <w:t>20**</w:t>
      </w:r>
      <w:r>
        <w:rPr>
          <w:rFonts w:hint="eastAsia" w:ascii="微软雅黑" w:hAnsi="微软雅黑" w:eastAsia="微软雅黑" w:cs="微软雅黑"/>
          <w:sz w:val="21"/>
          <w:szCs w:val="21"/>
        </w:rPr>
        <w:t>年度分摊企业所得税情况如下：</w:t>
      </w:r>
    </w:p>
    <w:p w14:paraId="191FDE15">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1.用于分摊的本年实际应纳所得税额××元=实际应纳所得税额××元-境外所得应纳所得税额××元+境外所得抵免所得税额××元；</w:t>
      </w:r>
    </w:p>
    <w:p w14:paraId="16F2AB09">
      <w:pPr>
        <w:pageBreakBefore w:val="0"/>
        <w:widowControl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本年累计已预分、已分摊所得税额=总机构直接管理建筑项目部已预分所得税额××元+总机构已分摊所得税额××元+财政集中已分配所得税额××元+分支机构已分摊所得税额××元（其中：总机构主体生产经营部门已分摊所得税额××元）；</w:t>
      </w:r>
    </w:p>
    <w:p w14:paraId="1867269C">
      <w:pPr>
        <w:pStyle w:val="76"/>
        <w:pageBreakBefore w:val="0"/>
        <w:kinsoku/>
        <w:wordWrap/>
        <w:overflowPunct/>
        <w:topLinePunct w:val="0"/>
        <w:autoSpaceDE/>
        <w:autoSpaceDN/>
        <w:bidi w:val="0"/>
        <w:adjustRightInd/>
        <w:spacing w:line="520" w:lineRule="exact"/>
        <w:ind w:right="0" w:firstLine="420" w:firstLineChars="2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3.本年度应分摊的应补（退）的所得税额××元=用于分摊的本年实际应纳所得税额××元-本年累计已预分、已分摊所得税额××元。</w:t>
      </w:r>
    </w:p>
    <w:p w14:paraId="2D876CA9">
      <w:pPr>
        <w:pStyle w:val="93"/>
        <w:pageBreakBefore w:val="0"/>
        <w:kinsoku/>
        <w:wordWrap/>
        <w:overflowPunct/>
        <w:topLinePunct w:val="0"/>
        <w:autoSpaceDE/>
        <w:autoSpaceDN/>
        <w:bidi w:val="0"/>
        <w:adjustRightInd/>
        <w:spacing w:before="0" w:line="520" w:lineRule="exact"/>
        <w:ind w:right="0" w:firstLine="480" w:firstLineChars="20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五、备案事项情况说明</w:t>
      </w:r>
      <w:bookmarkEnd w:id="43"/>
    </w:p>
    <w:p w14:paraId="292B2BAC">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lang w:val="en-US"/>
        </w:rPr>
      </w:pPr>
      <w:bookmarkStart w:id="47" w:name="_Toc513192427"/>
      <w:r>
        <w:rPr>
          <w:rFonts w:hint="eastAsia" w:ascii="微软雅黑" w:hAnsi="微软雅黑" w:eastAsia="微软雅黑" w:cs="微软雅黑"/>
          <w:sz w:val="21"/>
          <w:szCs w:val="21"/>
          <w:lang w:val="en-US" w:eastAsia="zh-CN"/>
        </w:rPr>
        <w:t>贵公司享受</w:t>
      </w:r>
      <w:r>
        <w:rPr>
          <w:rFonts w:hint="eastAsia" w:ascii="微软雅黑" w:hAnsi="微软雅黑" w:eastAsia="微软雅黑" w:cs="微软雅黑"/>
          <w:sz w:val="21"/>
          <w:szCs w:val="21"/>
        </w:rPr>
        <w:t>企业所得税</w:t>
      </w:r>
      <w:r>
        <w:rPr>
          <w:rFonts w:hint="eastAsia" w:ascii="微软雅黑" w:hAnsi="微软雅黑" w:eastAsia="微软雅黑" w:cs="微软雅黑"/>
          <w:sz w:val="21"/>
          <w:szCs w:val="21"/>
          <w:lang w:val="en-US" w:eastAsia="zh-CN"/>
        </w:rPr>
        <w:t>免税收入、减计收入等</w:t>
      </w:r>
      <w:r>
        <w:rPr>
          <w:rFonts w:hint="eastAsia" w:ascii="微软雅黑" w:hAnsi="微软雅黑" w:eastAsia="微软雅黑" w:cs="微软雅黑"/>
          <w:sz w:val="21"/>
          <w:szCs w:val="21"/>
        </w:rPr>
        <w:t>减免优惠政策</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采取“自行判别、申报享受、相关资料留存备查”的方式</w:t>
      </w:r>
      <w:r>
        <w:rPr>
          <w:rFonts w:hint="eastAsia" w:ascii="微软雅黑" w:hAnsi="微软雅黑" w:eastAsia="微软雅黑" w:cs="微软雅黑"/>
          <w:sz w:val="21"/>
          <w:szCs w:val="21"/>
          <w:lang w:val="en-US" w:eastAsia="zh-CN"/>
        </w:rPr>
        <w:t>。</w:t>
      </w:r>
    </w:p>
    <w:p w14:paraId="1A8B29BE">
      <w:pPr>
        <w:pStyle w:val="93"/>
        <w:pageBreakBefore w:val="0"/>
        <w:kinsoku/>
        <w:wordWrap/>
        <w:overflowPunct/>
        <w:topLinePunct w:val="0"/>
        <w:autoSpaceDE/>
        <w:autoSpaceDN/>
        <w:bidi w:val="0"/>
        <w:adjustRightInd/>
        <w:spacing w:before="0" w:line="520" w:lineRule="exact"/>
        <w:ind w:right="0" w:firstLine="480" w:firstLineChars="20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六、重大事项情况说明</w:t>
      </w:r>
      <w:bookmarkEnd w:id="47"/>
    </w:p>
    <w:p w14:paraId="43CD4093">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重大事项包括：企业重大事项和企业所得税年度纳税申报重大事项。</w:t>
      </w:r>
    </w:p>
    <w:p w14:paraId="49366E5C">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（一）企业重大事项，包括：对外投资，股权转让、资产（股权）划转，涉及企业经营发展战略的重大生产经营行为、事件。</w:t>
      </w:r>
    </w:p>
    <w:p w14:paraId="08E7D15E">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（二）企业所得税年度纳税申报重大事项，包括大额往来款、企业合并、企业分立、改组改制、债务重组、重大非货币交易、股权（产权）转让、资产（股权）划转、长期股权投资等事项。</w:t>
      </w:r>
    </w:p>
    <w:p w14:paraId="5FF622A6">
      <w:pPr>
        <w:pStyle w:val="93"/>
        <w:pageBreakBefore w:val="0"/>
        <w:kinsoku/>
        <w:wordWrap/>
        <w:overflowPunct/>
        <w:topLinePunct w:val="0"/>
        <w:autoSpaceDE/>
        <w:autoSpaceDN/>
        <w:bidi w:val="0"/>
        <w:adjustRightInd/>
        <w:spacing w:before="0" w:line="520" w:lineRule="exact"/>
        <w:ind w:right="0" w:firstLine="480" w:firstLineChars="200"/>
        <w:jc w:val="both"/>
        <w:textAlignment w:val="auto"/>
        <w:rPr>
          <w:rFonts w:hint="eastAsia" w:ascii="微软雅黑" w:hAnsi="微软雅黑" w:eastAsia="微软雅黑" w:cs="微软雅黑"/>
          <w:sz w:val="24"/>
          <w:szCs w:val="24"/>
          <w:lang w:eastAsia="zh-CN"/>
        </w:rPr>
      </w:pPr>
      <w:bookmarkStart w:id="48" w:name="_Toc513192428"/>
      <w:r>
        <w:rPr>
          <w:rFonts w:hint="eastAsia" w:ascii="微软雅黑" w:hAnsi="微软雅黑" w:eastAsia="微软雅黑" w:cs="微软雅黑"/>
          <w:sz w:val="24"/>
          <w:szCs w:val="24"/>
        </w:rPr>
        <w:t>七、</w:t>
      </w:r>
      <w:bookmarkEnd w:id="48"/>
      <w:r>
        <w:rPr>
          <w:rFonts w:hint="eastAsia" w:ascii="微软雅黑" w:hAnsi="微软雅黑" w:eastAsia="微软雅黑" w:cs="微软雅黑"/>
          <w:sz w:val="24"/>
          <w:szCs w:val="24"/>
        </w:rPr>
        <w:t>其他</w:t>
      </w:r>
      <w:r>
        <w:rPr>
          <w:rFonts w:hint="eastAsia" w:ascii="微软雅黑" w:hAnsi="微软雅黑" w:eastAsia="微软雅黑" w:cs="微软雅黑"/>
          <w:sz w:val="24"/>
          <w:szCs w:val="24"/>
          <w:lang w:eastAsia="zh-CN"/>
        </w:rPr>
        <w:t>说明</w:t>
      </w:r>
    </w:p>
    <w:p w14:paraId="44735BD7">
      <w:pPr>
        <w:pStyle w:val="40"/>
        <w:pageBreakBefore w:val="0"/>
        <w:kinsoku/>
        <w:wordWrap/>
        <w:overflowPunct/>
        <w:topLinePunct w:val="0"/>
        <w:autoSpaceDE/>
        <w:autoSpaceDN/>
        <w:bidi w:val="0"/>
        <w:adjustRightInd/>
        <w:spacing w:line="520" w:lineRule="exact"/>
        <w:ind w:right="0" w:rightChars="0" w:firstLine="480"/>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本次纳税审核，未考虑</w:t>
      </w:r>
      <w:r>
        <w:rPr>
          <w:rFonts w:hint="eastAsia" w:ascii="微软雅黑" w:hAnsi="微软雅黑" w:eastAsia="微软雅黑" w:cs="微软雅黑"/>
          <w:sz w:val="21"/>
          <w:szCs w:val="21"/>
          <w:lang w:eastAsia="zh-CN"/>
        </w:rPr>
        <w:t>应</w:t>
      </w:r>
      <w:r>
        <w:rPr>
          <w:rFonts w:hint="eastAsia" w:ascii="微软雅黑" w:hAnsi="微软雅黑" w:eastAsia="微软雅黑" w:cs="微软雅黑"/>
          <w:sz w:val="21"/>
          <w:szCs w:val="21"/>
        </w:rPr>
        <w:t>补缴的各项税费对企业所得税的影响</w:t>
      </w:r>
      <w:r>
        <w:rPr>
          <w:rFonts w:hint="eastAsia" w:ascii="微软雅黑" w:hAnsi="微软雅黑" w:eastAsia="微软雅黑" w:cs="微软雅黑"/>
          <w:sz w:val="21"/>
          <w:szCs w:val="21"/>
          <w:lang w:eastAsia="zh-CN"/>
        </w:rPr>
        <w:t>。</w:t>
      </w:r>
    </w:p>
    <w:p w14:paraId="2760F72D">
      <w:pPr>
        <w:pStyle w:val="91"/>
        <w:pageBreakBefore w:val="0"/>
        <w:kinsoku/>
        <w:wordWrap/>
        <w:overflowPunct/>
        <w:topLinePunct w:val="0"/>
        <w:autoSpaceDE/>
        <w:autoSpaceDN/>
        <w:bidi w:val="0"/>
        <w:adjustRightInd/>
        <w:spacing w:before="0" w:line="520" w:lineRule="exact"/>
        <w:ind w:right="0" w:firstLine="560" w:firstLineChars="200"/>
        <w:textAlignment w:val="auto"/>
        <w:rPr>
          <w:rFonts w:hint="eastAsia" w:ascii="微软雅黑" w:hAnsi="微软雅黑" w:eastAsia="微软雅黑" w:cs="微软雅黑"/>
          <w:sz w:val="28"/>
          <w:szCs w:val="28"/>
          <w:lang w:val="en-US" w:eastAsia="zh-CN"/>
        </w:rPr>
      </w:pPr>
    </w:p>
    <w:p w14:paraId="0449941D">
      <w:pPr>
        <w:pStyle w:val="91"/>
        <w:pageBreakBefore w:val="0"/>
        <w:kinsoku/>
        <w:wordWrap/>
        <w:overflowPunct/>
        <w:topLinePunct w:val="0"/>
        <w:autoSpaceDE/>
        <w:autoSpaceDN/>
        <w:bidi w:val="0"/>
        <w:adjustRightInd/>
        <w:spacing w:before="0" w:line="520" w:lineRule="exact"/>
        <w:ind w:right="0" w:firstLine="560" w:firstLineChars="200"/>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w:t>
      </w:r>
      <w:r>
        <w:rPr>
          <w:rFonts w:hint="eastAsia" w:cs="微软雅黑"/>
          <w:sz w:val="28"/>
          <w:szCs w:val="28"/>
          <w:lang w:val="en-US" w:eastAsia="zh-CN"/>
        </w:rPr>
        <w:t>四</w:t>
      </w:r>
      <w:r>
        <w:rPr>
          <w:rFonts w:hint="eastAsia" w:ascii="微软雅黑" w:hAnsi="微软雅黑" w:eastAsia="微软雅黑" w:cs="微软雅黑"/>
          <w:sz w:val="28"/>
          <w:szCs w:val="28"/>
          <w:lang w:val="en-US" w:eastAsia="zh-CN"/>
        </w:rPr>
        <w:t>部分 其他事项说明</w:t>
      </w:r>
    </w:p>
    <w:p w14:paraId="7B34A97E">
      <w:pPr>
        <w:pStyle w:val="40"/>
        <w:pageBreakBefore w:val="0"/>
        <w:numPr>
          <w:ilvl w:val="-1"/>
          <w:numId w:val="0"/>
        </w:numPr>
        <w:kinsoku/>
        <w:wordWrap/>
        <w:overflowPunct/>
        <w:topLinePunct w:val="0"/>
        <w:autoSpaceDE/>
        <w:autoSpaceDN/>
        <w:bidi w:val="0"/>
        <w:adjustRightInd/>
        <w:spacing w:line="520" w:lineRule="exact"/>
        <w:ind w:right="0" w:rightChars="0" w:firstLine="420" w:firstLineChars="200"/>
        <w:jc w:val="both"/>
        <w:textAlignment w:val="auto"/>
        <w:rPr>
          <w:rFonts w:hint="eastAsia" w:ascii="微软雅黑" w:hAnsi="微软雅黑" w:eastAsia="微软雅黑" w:cs="微软雅黑"/>
          <w:b/>
          <w:bCs/>
          <w:smallCaps w:val="0"/>
          <w:sz w:val="21"/>
          <w:szCs w:val="21"/>
          <w:lang w:val="en-US" w:eastAsia="zh-CN" w:bidi="ar-SA"/>
        </w:rPr>
      </w:pPr>
      <w:r>
        <w:rPr>
          <w:rFonts w:hint="eastAsia" w:ascii="微软雅黑" w:hAnsi="微软雅黑" w:eastAsia="微软雅黑" w:cs="微软雅黑"/>
          <w:sz w:val="21"/>
          <w:szCs w:val="21"/>
        </w:rPr>
        <w:t>其它未发现相同事项，请贵公司自行进行账务处理及纳税调整。</w:t>
      </w:r>
    </w:p>
    <w:p w14:paraId="61CA99DA">
      <w:pPr>
        <w:pStyle w:val="91"/>
        <w:pageBreakBefore w:val="0"/>
        <w:kinsoku/>
        <w:wordWrap/>
        <w:overflowPunct/>
        <w:topLinePunct w:val="0"/>
        <w:autoSpaceDE/>
        <w:autoSpaceDN/>
        <w:bidi w:val="0"/>
        <w:adjustRightInd/>
        <w:spacing w:before="0" w:line="520" w:lineRule="exact"/>
        <w:ind w:right="0" w:firstLine="0"/>
        <w:textAlignment w:val="auto"/>
        <w:rPr>
          <w:rFonts w:hint="eastAsia" w:ascii="微软雅黑" w:hAnsi="微软雅黑" w:eastAsia="微软雅黑" w:cs="微软雅黑"/>
          <w:sz w:val="28"/>
          <w:szCs w:val="28"/>
          <w:lang w:val="en-US" w:eastAsia="zh-CN"/>
        </w:rPr>
      </w:pPr>
    </w:p>
    <w:p w14:paraId="47FC12A2">
      <w:pPr>
        <w:pStyle w:val="91"/>
        <w:pageBreakBefore w:val="0"/>
        <w:kinsoku/>
        <w:wordWrap/>
        <w:overflowPunct/>
        <w:topLinePunct w:val="0"/>
        <w:autoSpaceDE/>
        <w:autoSpaceDN/>
        <w:bidi w:val="0"/>
        <w:adjustRightInd/>
        <w:spacing w:before="0" w:line="520" w:lineRule="exact"/>
        <w:ind w:right="0" w:firstLine="0"/>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w:t>
      </w:r>
      <w:r>
        <w:rPr>
          <w:rFonts w:hint="eastAsia" w:cs="微软雅黑"/>
          <w:sz w:val="28"/>
          <w:szCs w:val="28"/>
          <w:lang w:val="en-US" w:eastAsia="zh-CN"/>
        </w:rPr>
        <w:t>五</w:t>
      </w:r>
      <w:r>
        <w:rPr>
          <w:rFonts w:hint="eastAsia" w:ascii="微软雅黑" w:hAnsi="微软雅黑" w:eastAsia="微软雅黑" w:cs="微软雅黑"/>
          <w:sz w:val="28"/>
          <w:szCs w:val="28"/>
          <w:lang w:val="en-US" w:eastAsia="zh-CN"/>
        </w:rPr>
        <w:t>部分</w:t>
      </w:r>
      <w:bookmarkStart w:id="49" w:name="_Toc513192429"/>
      <w:r>
        <w:rPr>
          <w:rFonts w:hint="eastAsia" w:ascii="微软雅黑" w:hAnsi="微软雅黑" w:eastAsia="微软雅黑" w:cs="微软雅黑"/>
          <w:sz w:val="28"/>
          <w:szCs w:val="28"/>
          <w:lang w:val="en-US" w:eastAsia="zh-CN"/>
        </w:rPr>
        <w:t xml:space="preserve"> </w:t>
      </w:r>
      <w:r>
        <w:rPr>
          <w:rFonts w:hint="eastAsia" w:cs="微软雅黑"/>
          <w:sz w:val="28"/>
          <w:szCs w:val="28"/>
          <w:lang w:val="en-US" w:eastAsia="zh-CN"/>
        </w:rPr>
        <w:t>贵公司</w:t>
      </w:r>
      <w:r>
        <w:rPr>
          <w:rFonts w:hint="eastAsia" w:ascii="微软雅黑" w:hAnsi="微软雅黑" w:eastAsia="微软雅黑" w:cs="微软雅黑"/>
          <w:sz w:val="28"/>
          <w:szCs w:val="28"/>
          <w:lang w:val="en-US" w:eastAsia="zh-CN"/>
        </w:rPr>
        <w:t>对审核事项的意见</w:t>
      </w:r>
      <w:bookmarkEnd w:id="49"/>
    </w:p>
    <w:p w14:paraId="5AEA1D85">
      <w:pPr>
        <w:pageBreakBefore w:val="0"/>
        <w:widowControl w:val="0"/>
        <w:kinsoku/>
        <w:wordWrap/>
        <w:overflowPunct/>
        <w:topLinePunct w:val="0"/>
        <w:autoSpaceDE/>
        <w:autoSpaceDN/>
        <w:bidi w:val="0"/>
        <w:adjustRightInd/>
        <w:spacing w:before="0" w:line="520" w:lineRule="exact"/>
        <w:ind w:right="0" w:firstLine="420" w:firstLineChars="200"/>
        <w:jc w:val="both"/>
        <w:textAlignment w:val="auto"/>
        <w:rPr>
          <w:rFonts w:hint="eastAsia" w:ascii="微软雅黑" w:hAnsi="微软雅黑" w:eastAsia="微软雅黑" w:cs="微软雅黑"/>
          <w:sz w:val="21"/>
          <w:szCs w:val="21"/>
        </w:rPr>
      </w:pPr>
      <w:r>
        <w:rPr>
          <w:rStyle w:val="41"/>
          <w:rFonts w:hint="eastAsia" w:ascii="微软雅黑" w:hAnsi="微软雅黑" w:cs="微软雅黑"/>
          <w:sz w:val="21"/>
          <w:szCs w:val="21"/>
          <w:lang w:eastAsia="zh-CN"/>
        </w:rPr>
        <w:t>贵公司</w:t>
      </w:r>
      <w:r>
        <w:rPr>
          <w:rStyle w:val="41"/>
          <w:rFonts w:hint="eastAsia" w:ascii="微软雅黑" w:hAnsi="微软雅黑" w:eastAsia="微软雅黑" w:cs="微软雅黑"/>
          <w:sz w:val="21"/>
          <w:szCs w:val="21"/>
        </w:rPr>
        <w:t>对以上审核结论及审核事项说明无异议，在此处加盖公章</w:t>
      </w:r>
      <w:r>
        <w:rPr>
          <w:rFonts w:hint="eastAsia" w:ascii="微软雅黑" w:hAnsi="微软雅黑" w:eastAsia="微软雅黑" w:cs="微软雅黑"/>
          <w:sz w:val="21"/>
          <w:szCs w:val="21"/>
        </w:rPr>
        <w:t>。</w:t>
      </w:r>
    </w:p>
    <w:p w14:paraId="65FC461B">
      <w:pPr>
        <w:pageBreakBefore w:val="0"/>
        <w:widowControl w:val="0"/>
        <w:kinsoku/>
        <w:wordWrap/>
        <w:overflowPunct/>
        <w:topLinePunct w:val="0"/>
        <w:autoSpaceDE/>
        <w:autoSpaceDN/>
        <w:bidi w:val="0"/>
        <w:adjustRightInd/>
        <w:spacing w:line="580" w:lineRule="exact"/>
        <w:ind w:firstLine="480"/>
        <w:textAlignment w:val="auto"/>
        <w:rPr>
          <w:rFonts w:hint="eastAsia" w:ascii="微软雅黑" w:hAnsi="微软雅黑" w:eastAsia="微软雅黑" w:cs="微软雅黑"/>
          <w:sz w:val="21"/>
          <w:szCs w:val="21"/>
        </w:rPr>
      </w:pPr>
    </w:p>
    <w:p w14:paraId="028805DD">
      <w:pPr>
        <w:pStyle w:val="40"/>
        <w:pageBreakBefore w:val="0"/>
        <w:kinsoku/>
        <w:wordWrap/>
        <w:overflowPunct/>
        <w:topLinePunct w:val="0"/>
        <w:autoSpaceDE/>
        <w:autoSpaceDN/>
        <w:bidi w:val="0"/>
        <w:adjustRightInd/>
        <w:spacing w:line="580" w:lineRule="exact"/>
        <w:ind w:firstLine="480"/>
        <w:textAlignment w:val="auto"/>
        <w:rPr>
          <w:rFonts w:hint="eastAsia" w:ascii="微软雅黑" w:hAnsi="微软雅黑" w:eastAsia="微软雅黑" w:cs="微软雅黑"/>
          <w:b/>
          <w:bCs/>
          <w:sz w:val="21"/>
          <w:szCs w:val="21"/>
        </w:rPr>
      </w:pPr>
      <w:r>
        <w:rPr>
          <w:rFonts w:hint="eastAsia" w:cs="微软雅黑"/>
          <w:b/>
          <w:bCs/>
          <w:sz w:val="21"/>
          <w:szCs w:val="21"/>
          <w:lang w:eastAsia="zh-CN"/>
        </w:rPr>
        <w:t>贵公司</w:t>
      </w:r>
      <w:r>
        <w:rPr>
          <w:rFonts w:hint="eastAsia" w:ascii="微软雅黑" w:hAnsi="微软雅黑" w:eastAsia="微软雅黑" w:cs="微软雅黑"/>
          <w:b/>
          <w:bCs/>
          <w:sz w:val="21"/>
          <w:szCs w:val="21"/>
        </w:rPr>
        <w:t>（盖章）：</w:t>
      </w:r>
    </w:p>
    <w:p w14:paraId="16D824FB">
      <w:pPr>
        <w:pageBreakBefore w:val="0"/>
        <w:widowControl w:val="0"/>
        <w:kinsoku/>
        <w:wordWrap/>
        <w:overflowPunct/>
        <w:topLinePunct w:val="0"/>
        <w:autoSpaceDE/>
        <w:autoSpaceDN/>
        <w:bidi w:val="0"/>
        <w:adjustRightInd/>
        <w:spacing w:line="580" w:lineRule="exact"/>
        <w:ind w:right="210"/>
        <w:jc w:val="both"/>
        <w:textAlignment w:val="auto"/>
        <w:rPr>
          <w:rFonts w:hint="eastAsia" w:ascii="微软雅黑" w:hAnsi="微软雅黑" w:eastAsia="微软雅黑" w:cs="微软雅黑"/>
          <w:b/>
          <w:sz w:val="21"/>
          <w:szCs w:val="21"/>
        </w:rPr>
      </w:pPr>
    </w:p>
    <w:p w14:paraId="63EB2695">
      <w:pPr>
        <w:pageBreakBefore w:val="0"/>
        <w:widowControl w:val="0"/>
        <w:kinsoku/>
        <w:wordWrap/>
        <w:overflowPunct/>
        <w:topLinePunct w:val="0"/>
        <w:autoSpaceDE/>
        <w:autoSpaceDN/>
        <w:bidi w:val="0"/>
        <w:adjustRightInd/>
        <w:spacing w:line="580" w:lineRule="exact"/>
        <w:ind w:right="210"/>
        <w:jc w:val="both"/>
        <w:textAlignment w:val="auto"/>
        <w:rPr>
          <w:rFonts w:hint="eastAsia" w:ascii="微软雅黑" w:hAnsi="微软雅黑" w:eastAsia="微软雅黑" w:cs="微软雅黑"/>
          <w:b/>
          <w:sz w:val="21"/>
          <w:szCs w:val="21"/>
        </w:rPr>
      </w:pPr>
    </w:p>
    <w:p w14:paraId="313220EF">
      <w:pPr>
        <w:pageBreakBefore w:val="0"/>
        <w:widowControl w:val="0"/>
        <w:kinsoku/>
        <w:wordWrap/>
        <w:overflowPunct/>
        <w:topLinePunct w:val="0"/>
        <w:autoSpaceDE/>
        <w:autoSpaceDN/>
        <w:bidi w:val="0"/>
        <w:adjustRightInd/>
        <w:spacing w:line="580" w:lineRule="exact"/>
        <w:ind w:right="210"/>
        <w:jc w:val="both"/>
        <w:textAlignment w:val="auto"/>
        <w:rPr>
          <w:rFonts w:hint="eastAsia" w:ascii="微软雅黑" w:hAnsi="微软雅黑" w:eastAsia="微软雅黑" w:cs="微软雅黑"/>
          <w:b/>
          <w:sz w:val="21"/>
          <w:szCs w:val="21"/>
        </w:rPr>
      </w:pPr>
    </w:p>
    <w:p w14:paraId="1DF0C104">
      <w:pPr>
        <w:pageBreakBefore w:val="0"/>
        <w:widowControl w:val="0"/>
        <w:kinsoku/>
        <w:wordWrap/>
        <w:overflowPunct/>
        <w:topLinePunct w:val="0"/>
        <w:autoSpaceDE/>
        <w:autoSpaceDN/>
        <w:bidi w:val="0"/>
        <w:adjustRightInd/>
        <w:spacing w:line="580" w:lineRule="exact"/>
        <w:ind w:right="210" w:firstLine="482"/>
        <w:jc w:val="right"/>
        <w:textAlignment w:val="auto"/>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玉溪亚信税务师事务所有限公司</w:t>
      </w:r>
    </w:p>
    <w:p w14:paraId="649269AD">
      <w:pPr>
        <w:widowControl w:val="0"/>
        <w:jc w:val="center"/>
        <w:rPr>
          <w:rFonts w:hint="eastAsia" w:ascii="微软雅黑" w:hAnsi="微软雅黑" w:eastAsia="微软雅黑" w:cs="微软雅黑"/>
          <w:bCs/>
          <w:smallCaps/>
          <w:sz w:val="21"/>
          <w:szCs w:val="21"/>
          <w:lang w:val="en-US" w:eastAsia="zh-CN" w:bidi="ar-SA"/>
        </w:rPr>
      </w:pPr>
      <w:r>
        <w:rPr>
          <w:rFonts w:hint="eastAsia" w:ascii="微软雅黑" w:hAnsi="微软雅黑" w:eastAsia="微软雅黑" w:cs="微软雅黑"/>
          <w:bCs/>
          <w:sz w:val="21"/>
          <w:szCs w:val="21"/>
        </w:rPr>
        <w:t xml:space="preserve">                                              </w:t>
      </w:r>
      <w:r>
        <w:rPr>
          <w:rFonts w:hint="eastAsia" w:ascii="微软雅黑" w:hAnsi="微软雅黑" w:cs="微软雅黑"/>
          <w:bCs/>
          <w:sz w:val="21"/>
          <w:szCs w:val="21"/>
          <w:lang w:val="en-US" w:eastAsia="zh-CN"/>
        </w:rPr>
        <w:t xml:space="preserve">         </w:t>
      </w:r>
      <w:r>
        <w:rPr>
          <w:rFonts w:hint="eastAsia" w:ascii="微软雅黑" w:hAnsi="微软雅黑" w:eastAsia="微软雅黑" w:cs="微软雅黑"/>
          <w:bCs/>
          <w:sz w:val="21"/>
          <w:szCs w:val="21"/>
        </w:rPr>
        <w:t xml:space="preserve"> </w:t>
      </w:r>
      <w:r>
        <w:rPr>
          <w:rFonts w:hint="eastAsia" w:ascii="微软雅黑" w:hAnsi="微软雅黑" w:eastAsia="微软雅黑" w:cs="微软雅黑"/>
          <w:b w:val="0"/>
          <w:bCs/>
          <w:sz w:val="21"/>
          <w:szCs w:val="21"/>
        </w:rPr>
        <w:t>二〇二</w:t>
      </w:r>
      <w:r>
        <w:rPr>
          <w:rFonts w:hint="eastAsia" w:ascii="微软雅黑" w:hAnsi="微软雅黑" w:cs="微软雅黑"/>
          <w:b w:val="0"/>
          <w:bCs/>
          <w:sz w:val="21"/>
          <w:szCs w:val="21"/>
          <w:lang w:val="en-US" w:eastAsia="zh-CN"/>
        </w:rPr>
        <w:t>五</w:t>
      </w:r>
      <w:r>
        <w:rPr>
          <w:rFonts w:hint="eastAsia" w:ascii="微软雅黑" w:hAnsi="微软雅黑" w:eastAsia="微软雅黑" w:cs="微软雅黑"/>
          <w:b w:val="0"/>
          <w:bCs/>
          <w:sz w:val="21"/>
          <w:szCs w:val="21"/>
        </w:rPr>
        <w:t>年</w:t>
      </w:r>
      <w:r>
        <w:rPr>
          <w:rFonts w:hint="eastAsia" w:ascii="微软雅黑" w:hAnsi="微软雅黑" w:cs="微软雅黑"/>
          <w:b w:val="0"/>
          <w:bCs/>
          <w:sz w:val="21"/>
          <w:szCs w:val="21"/>
          <w:lang w:val="en-US" w:eastAsia="zh-CN"/>
        </w:rPr>
        <w:t>**</w:t>
      </w:r>
      <w:r>
        <w:rPr>
          <w:rFonts w:hint="eastAsia" w:ascii="微软雅黑" w:hAnsi="微软雅黑" w:eastAsia="微软雅黑" w:cs="微软雅黑"/>
          <w:b w:val="0"/>
          <w:bCs/>
          <w:sz w:val="21"/>
          <w:szCs w:val="21"/>
        </w:rPr>
        <w:t>月</w:t>
      </w:r>
      <w:r>
        <w:rPr>
          <w:rFonts w:hint="eastAsia" w:ascii="微软雅黑" w:hAnsi="微软雅黑" w:cs="微软雅黑"/>
          <w:b w:val="0"/>
          <w:bCs/>
          <w:sz w:val="21"/>
          <w:szCs w:val="21"/>
          <w:lang w:val="en-US" w:eastAsia="zh-CN"/>
        </w:rPr>
        <w:t>**</w:t>
      </w:r>
      <w:r>
        <w:rPr>
          <w:rFonts w:hint="eastAsia" w:ascii="微软雅黑" w:hAnsi="微软雅黑" w:eastAsia="微软雅黑" w:cs="微软雅黑"/>
          <w:b w:val="0"/>
          <w:bCs/>
          <w:sz w:val="21"/>
          <w:szCs w:val="21"/>
        </w:rPr>
        <w:t>日</w:t>
      </w:r>
    </w:p>
    <w:p w14:paraId="5276818A">
      <w:pPr>
        <w:pageBreakBefore w:val="0"/>
        <w:widowControl w:val="0"/>
        <w:kinsoku/>
        <w:wordWrap/>
        <w:overflowPunct/>
        <w:topLinePunct w:val="0"/>
        <w:autoSpaceDE/>
        <w:autoSpaceDN/>
        <w:bidi w:val="0"/>
        <w:adjustRightInd/>
        <w:spacing w:line="580" w:lineRule="exact"/>
        <w:jc w:val="center"/>
        <w:textAlignment w:val="auto"/>
        <w:rPr>
          <w:rFonts w:hint="eastAsia" w:ascii="微软雅黑" w:hAnsi="微软雅黑" w:eastAsia="微软雅黑" w:cs="微软雅黑"/>
          <w:b/>
          <w:bCs/>
          <w:sz w:val="21"/>
          <w:szCs w:val="21"/>
        </w:rPr>
      </w:pPr>
    </w:p>
    <w:p w14:paraId="691ED588">
      <w:pPr>
        <w:pageBreakBefore w:val="0"/>
        <w:widowControl w:val="0"/>
        <w:kinsoku/>
        <w:wordWrap/>
        <w:overflowPunct/>
        <w:topLinePunct w:val="0"/>
        <w:autoSpaceDE/>
        <w:autoSpaceDN/>
        <w:bidi w:val="0"/>
        <w:adjustRightInd/>
        <w:spacing w:line="580" w:lineRule="exact"/>
        <w:jc w:val="center"/>
        <w:textAlignment w:val="auto"/>
        <w:rPr>
          <w:rFonts w:hint="eastAsia" w:ascii="微软雅黑" w:hAnsi="微软雅黑" w:eastAsia="微软雅黑" w:cs="微软雅黑"/>
          <w:color w:val="000000"/>
          <w:sz w:val="21"/>
          <w:szCs w:val="21"/>
        </w:rPr>
      </w:pPr>
      <w:bookmarkStart w:id="50" w:name="_GoBack"/>
      <w:bookmarkEnd w:id="50"/>
    </w:p>
    <w:sectPr>
      <w:headerReference r:id="rId13" w:type="default"/>
      <w:footerReference r:id="rId14" w:type="default"/>
      <w:pgSz w:w="11906" w:h="16838"/>
      <w:pgMar w:top="1440" w:right="1418" w:bottom="1440" w:left="1797" w:header="851" w:footer="567" w:gutter="0"/>
      <w:lnNumType w:countBy="0"/>
      <w:pgNumType w:fmt="decimal"/>
      <w:cols w:space="425" w:num="1"/>
      <w:docGrid w:type="linesAndChar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千丝绕指柔" w:date="2025-02-08T17:27:17Z" w:initials="">
    <w:p w14:paraId="3DF97A6F">
      <w:pPr>
        <w:pStyle w:val="13"/>
        <w:rPr>
          <w:rFonts w:hint="default" w:eastAsia="微软雅黑"/>
          <w:lang w:val="en-US" w:eastAsia="zh-CN"/>
        </w:rPr>
      </w:pPr>
      <w:r>
        <w:rPr>
          <w:rFonts w:hint="eastAsia"/>
          <w:lang w:val="en-US" w:eastAsia="zh-CN"/>
        </w:rPr>
        <w:t>非银行业删除。</w:t>
      </w:r>
    </w:p>
  </w:comment>
  <w:comment w:id="1" w:author="千丝绕指柔" w:date="2025-02-07T16:14:50Z" w:initials="">
    <w:p w14:paraId="7CBAD91B">
      <w:pPr>
        <w:pStyle w:val="13"/>
        <w:rPr>
          <w:rFonts w:hint="default" w:eastAsia="微软雅黑"/>
          <w:lang w:val="en-US" w:eastAsia="zh-CN"/>
        </w:rPr>
      </w:pPr>
      <w:r>
        <w:rPr>
          <w:rFonts w:hint="eastAsia"/>
          <w:lang w:val="en-US" w:eastAsia="zh-CN"/>
        </w:rPr>
        <w:t>非银行业需删除</w:t>
      </w:r>
    </w:p>
  </w:comment>
  <w:comment w:id="2" w:author="千丝绕指柔" w:date="2025-02-07T16:14:08Z" w:initials="">
    <w:p w14:paraId="17283371">
      <w:pPr>
        <w:pStyle w:val="13"/>
        <w:rPr>
          <w:rFonts w:hint="default" w:eastAsia="微软雅黑"/>
          <w:lang w:val="en-US" w:eastAsia="zh-CN"/>
        </w:rPr>
      </w:pPr>
      <w:r>
        <w:rPr>
          <w:rFonts w:hint="eastAsia"/>
          <w:lang w:val="en-US" w:eastAsia="zh-CN"/>
        </w:rPr>
        <w:t>非银行业需删除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DF97A6F" w15:done="0"/>
  <w15:commentEx w15:paraId="7CBAD91B" w15:done="0"/>
  <w15:commentEx w15:paraId="172833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1F0AC4">
    <w:pPr>
      <w:pStyle w:val="19"/>
      <w:ind w:firstLine="360"/>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059E94">
                          <w:pPr>
                            <w:pStyle w:val="19"/>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59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MibgsAgAAV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FwyJuCwCAABVBAAADgAAAAAAAAABACAAAAAfAQAAZHJzL2Uyb0RvYy54bWxQSwUGAAAAAAYA&#10;BgBZAQAAvQUAAAAA&#10;">
              <v:fill on="f" focussize="0,0"/>
              <v:stroke on="f" weight="0.5pt"/>
              <v:imagedata o:title=""/>
              <o:lock v:ext="edit" aspectratio="f"/>
              <v:textbox inset="0mm,0mm,0mm,0mm" style="mso-fit-shape-to-text:t;">
                <w:txbxContent>
                  <w:p w14:paraId="0C059E94">
                    <w:pPr>
                      <w:pStyle w:val="19"/>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59</w:t>
                    </w:r>
                    <w:r>
                      <w:fldChar w:fldCharType="end"/>
                    </w:r>
                  </w:p>
                </w:txbxContent>
              </v:textbox>
            </v:shape>
          </w:pict>
        </mc:Fallback>
      </mc:AlternateContent>
    </w:r>
  </w:p>
  <w:p w14:paraId="13901FC3">
    <w:pPr>
      <w:pStyle w:val="19"/>
      <w:tabs>
        <w:tab w:val="left" w:pos="3780"/>
        <w:tab w:val="clear" w:pos="4153"/>
        <w:tab w:val="clear" w:pos="8306"/>
      </w:tabs>
      <w:ind w:firstLine="360"/>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ECD498">
    <w:pPr>
      <w:pStyle w:val="19"/>
      <w:ind w:firstLine="360"/>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BD5040">
                          <w:pPr>
                            <w:pStyle w:val="19"/>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59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11BD5040">
                    <w:pPr>
                      <w:pStyle w:val="19"/>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59</w:t>
                    </w:r>
                    <w:r>
                      <w:fldChar w:fldCharType="end"/>
                    </w:r>
                  </w:p>
                </w:txbxContent>
              </v:textbox>
            </v:shape>
          </w:pict>
        </mc:Fallback>
      </mc:AlternateContent>
    </w:r>
  </w:p>
  <w:p w14:paraId="2B15924F">
    <w:pPr>
      <w:pStyle w:val="19"/>
      <w:tabs>
        <w:tab w:val="left" w:pos="3780"/>
        <w:tab w:val="clear" w:pos="4153"/>
        <w:tab w:val="clear" w:pos="8306"/>
      </w:tabs>
      <w:ind w:firstLine="360"/>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FBF00E">
    <w:pPr>
      <w:pStyle w:val="19"/>
      <w:ind w:firstLine="360"/>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081D99">
                          <w:pPr>
                            <w:pStyle w:val="19"/>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59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14:paraId="08081D99">
                    <w:pPr>
                      <w:pStyle w:val="19"/>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59</w:t>
                    </w:r>
                    <w:r>
                      <w:fldChar w:fldCharType="end"/>
                    </w:r>
                  </w:p>
                </w:txbxContent>
              </v:textbox>
            </v:shape>
          </w:pict>
        </mc:Fallback>
      </mc:AlternateContent>
    </w:r>
  </w:p>
  <w:p w14:paraId="0F00A028">
    <w:pPr>
      <w:pStyle w:val="19"/>
      <w:tabs>
        <w:tab w:val="left" w:pos="3780"/>
        <w:tab w:val="clear" w:pos="4153"/>
        <w:tab w:val="clear" w:pos="8306"/>
      </w:tabs>
      <w:ind w:firstLine="360"/>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85A8DE">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B0929A">
                          <w:pPr>
                            <w:pStyle w:val="19"/>
                          </w:pPr>
                          <w:r>
                            <w:fldChar w:fldCharType="begin"/>
                          </w:r>
                          <w:r>
                            <w:instrText xml:space="preserve"> PAGE  \* MERGEFORMAT </w:instrText>
                          </w:r>
                          <w:r>
                            <w:fldChar w:fldCharType="separate"/>
                          </w:r>
                          <w:r>
                            <w:t>4</w:t>
                          </w:r>
                          <w:r>
                            <w:fldChar w:fldCharType="end"/>
                          </w:r>
                          <w:r>
                            <w:t xml:space="preserve"> / </w:t>
                          </w:r>
                          <w:r>
                            <w:fldChar w:fldCharType="begin"/>
                          </w:r>
                          <w:r>
                            <w:instrText xml:space="preserve"> NUMPAGES  \* MERGEFORMAT </w:instrText>
                          </w:r>
                          <w:r>
                            <w:fldChar w:fldCharType="separate"/>
                          </w:r>
                          <w:r>
                            <w:t>59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1DB0929A">
                    <w:pPr>
                      <w:pStyle w:val="19"/>
                    </w:pPr>
                    <w:r>
                      <w:fldChar w:fldCharType="begin"/>
                    </w:r>
                    <w:r>
                      <w:instrText xml:space="preserve"> PAGE  \* MERGEFORMAT </w:instrText>
                    </w:r>
                    <w:r>
                      <w:fldChar w:fldCharType="separate"/>
                    </w:r>
                    <w:r>
                      <w:t>4</w:t>
                    </w:r>
                    <w:r>
                      <w:fldChar w:fldCharType="end"/>
                    </w:r>
                    <w:r>
                      <w:t xml:space="preserve"> / </w:t>
                    </w:r>
                    <w:r>
                      <w:fldChar w:fldCharType="begin"/>
                    </w:r>
                    <w:r>
                      <w:instrText xml:space="preserve"> NUMPAGES  \* MERGEFORMAT </w:instrText>
                    </w:r>
                    <w:r>
                      <w:fldChar w:fldCharType="separate"/>
                    </w:r>
                    <w:r>
                      <w:t>59</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9069A3">
    <w:pPr>
      <w:pStyle w:val="20"/>
      <w:spacing w:line="520" w:lineRule="exact"/>
      <w:ind w:right="0"/>
      <w:jc w:val="left"/>
      <w:rPr>
        <w:rFonts w:eastAsia="宋体"/>
      </w:rPr>
    </w:pPr>
    <w:r>
      <w:rPr>
        <w:rFonts w:hint="eastAsia"/>
        <w:lang w:eastAsia="zh-CN"/>
      </w:rPr>
      <w:t>贵公司</w:t>
    </w:r>
    <w:r>
      <w:t xml:space="preserve"> </w:t>
    </w:r>
    <w:r>
      <w:rPr>
        <w:rFonts w:hint="eastAsia"/>
      </w:rPr>
      <w:t>：</w:t>
    </w:r>
    <w:r>
      <w:t xml:space="preserve"> </w:t>
    </w:r>
    <w:r>
      <w:rPr>
        <w:rFonts w:hint="eastAsia"/>
        <w:lang w:val="en-US" w:eastAsia="zh-CN"/>
      </w:rPr>
      <w:t>********</w:t>
    </w:r>
    <w:r>
      <w:rPr>
        <w:rFonts w:hint="eastAsia"/>
        <w:lang w:eastAsia="zh-CN"/>
      </w:rPr>
      <w:t>有限公司</w:t>
    </w: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w:t>
    </w:r>
    <w:r>
      <w:rPr>
        <w:rFonts w:hint="eastAsia"/>
      </w:rPr>
      <w:t>年度纳税审核报告书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09718C">
    <w:pPr>
      <w:pStyle w:val="20"/>
      <w:pBdr>
        <w:bottom w:val="none" w:color="auto" w:sz="0" w:space="1"/>
      </w:pBdr>
      <w:jc w:val="left"/>
      <w:rPr>
        <w:rFonts w:eastAsia="宋体"/>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65AA03">
    <w:pPr>
      <w:pStyle w:val="20"/>
      <w:spacing w:line="520" w:lineRule="exact"/>
      <w:ind w:right="0"/>
      <w:jc w:val="left"/>
      <w:rPr>
        <w:rFonts w:eastAsia="宋体"/>
      </w:rPr>
    </w:pPr>
    <w:r>
      <w:rPr>
        <w:rFonts w:hint="eastAsia"/>
        <w:lang w:eastAsia="zh-CN"/>
      </w:rPr>
      <w:t>贵公司</w:t>
    </w:r>
    <w:r>
      <w:t xml:space="preserve"> </w:t>
    </w:r>
    <w:r>
      <w:rPr>
        <w:rFonts w:hint="eastAsia"/>
      </w:rPr>
      <w:t>：</w:t>
    </w:r>
    <w:r>
      <w:t xml:space="preserve"> </w:t>
    </w:r>
    <w:r>
      <w:rPr>
        <w:rFonts w:hint="eastAsia"/>
        <w:lang w:val="en-US" w:eastAsia="zh-CN"/>
      </w:rPr>
      <w:t>********</w:t>
    </w:r>
    <w:r>
      <w:rPr>
        <w:rFonts w:hint="eastAsia"/>
        <w:lang w:eastAsia="zh-CN"/>
      </w:rPr>
      <w:t>有限公司</w:t>
    </w: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w:t>
    </w:r>
    <w:r>
      <w:rPr>
        <w:rFonts w:hint="eastAsia"/>
      </w:rPr>
      <w:t>年度纳税审核报告书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D703F4">
    <w:pPr>
      <w:pStyle w:val="20"/>
      <w:spacing w:line="520" w:lineRule="exact"/>
      <w:ind w:right="0"/>
      <w:jc w:val="left"/>
      <w:rPr>
        <w:rFonts w:ascii="微软雅黑" w:hAnsi="微软雅黑" w:cs="微软雅黑"/>
      </w:rPr>
    </w:pPr>
    <w:r>
      <w:rPr>
        <w:rFonts w:hint="eastAsia" w:ascii="微软雅黑" w:hAnsi="微软雅黑" w:cs="微软雅黑"/>
        <w:lang w:eastAsia="zh-CN"/>
      </w:rPr>
      <w:t>贵公司：</w:t>
    </w:r>
    <w:r>
      <w:rPr>
        <w:rFonts w:hint="eastAsia" w:ascii="微软雅黑" w:hAnsi="微软雅黑" w:cs="微软雅黑"/>
        <w:lang w:val="en-US" w:eastAsia="zh-CN"/>
      </w:rPr>
      <w:t>******</w:t>
    </w:r>
    <w:r>
      <w:rPr>
        <w:rFonts w:hint="eastAsia" w:ascii="微软雅黑" w:hAnsi="微软雅黑" w:cs="微软雅黑"/>
      </w:rPr>
      <w:t xml:space="preserve">有限公司    </w:t>
    </w:r>
    <w:r>
      <w:rPr>
        <w:rFonts w:hint="eastAsia" w:ascii="微软雅黑" w:hAnsi="微软雅黑" w:cs="微软雅黑"/>
        <w:lang w:val="en-US" w:eastAsia="zh-CN"/>
      </w:rPr>
      <w:t xml:space="preserve">              </w:t>
    </w:r>
    <w:r>
      <w:rPr>
        <w:rFonts w:hint="eastAsia" w:ascii="微软雅黑" w:hAnsi="微软雅黑" w:cs="微软雅黑"/>
      </w:rPr>
      <w:t xml:space="preserve">          </w:t>
    </w:r>
    <w:r>
      <w:rPr>
        <w:rFonts w:hint="eastAsia" w:ascii="微软雅黑" w:hAnsi="微软雅黑" w:cs="微软雅黑"/>
        <w:lang w:val="en-US" w:eastAsia="zh-CN"/>
      </w:rPr>
      <w:t xml:space="preserve">         </w:t>
    </w:r>
    <w:r>
      <w:rPr>
        <w:rFonts w:hint="eastAsia" w:ascii="微软雅黑" w:hAnsi="微软雅黑" w:cs="微软雅黑"/>
      </w:rPr>
      <w:t xml:space="preserve"> </w:t>
    </w:r>
    <w:r>
      <w:rPr>
        <w:rFonts w:hint="eastAsia" w:ascii="微软雅黑" w:hAnsi="微软雅黑" w:cs="微软雅黑"/>
        <w:lang w:val="en-US" w:eastAsia="zh-CN"/>
      </w:rPr>
      <w:t xml:space="preserve"> </w:t>
    </w:r>
    <w:r>
      <w:rPr>
        <w:rFonts w:hint="eastAsia" w:ascii="微软雅黑" w:hAnsi="微软雅黑" w:cs="微软雅黑"/>
      </w:rPr>
      <w:t xml:space="preserve">   </w:t>
    </w:r>
    <w:r>
      <w:rPr>
        <w:rFonts w:hint="eastAsia" w:ascii="微软雅黑" w:hAnsi="微软雅黑" w:cs="微软雅黑"/>
        <w:lang w:val="en-US" w:eastAsia="zh-CN"/>
      </w:rPr>
      <w:t xml:space="preserve">       </w:t>
    </w:r>
    <w:r>
      <w:rPr>
        <w:rFonts w:hint="eastAsia" w:ascii="微软雅黑" w:hAnsi="微软雅黑" w:cs="微软雅黑"/>
      </w:rPr>
      <w:t xml:space="preserve"> </w:t>
    </w:r>
    <w:r>
      <w:rPr>
        <w:rFonts w:hint="eastAsia" w:ascii="微软雅黑" w:hAnsi="微软雅黑" w:cs="微软雅黑"/>
        <w:lang w:val="en-US" w:eastAsia="zh-CN"/>
      </w:rPr>
      <w:t>****</w:t>
    </w:r>
    <w:r>
      <w:rPr>
        <w:rFonts w:hint="eastAsia" w:ascii="微软雅黑" w:hAnsi="微软雅黑" w:cs="微软雅黑"/>
      </w:rPr>
      <w:t>年度纳税审核报告说明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365CCE"/>
    <w:multiLevelType w:val="singleLevel"/>
    <w:tmpl w:val="8E365CCE"/>
    <w:lvl w:ilvl="0" w:tentative="0">
      <w:start w:val="7"/>
      <w:numFmt w:val="decimal"/>
      <w:suff w:val="nothing"/>
      <w:lvlText w:val="（%1）"/>
      <w:lvlJc w:val="left"/>
    </w:lvl>
  </w:abstractNum>
  <w:abstractNum w:abstractNumId="1">
    <w:nsid w:val="938C1909"/>
    <w:multiLevelType w:val="singleLevel"/>
    <w:tmpl w:val="938C1909"/>
    <w:lvl w:ilvl="0" w:tentative="0">
      <w:start w:val="4"/>
      <w:numFmt w:val="decimal"/>
      <w:lvlText w:val="%1."/>
      <w:lvlJc w:val="left"/>
      <w:pPr>
        <w:tabs>
          <w:tab w:val="left" w:pos="312"/>
        </w:tabs>
      </w:pPr>
    </w:lvl>
  </w:abstractNum>
  <w:abstractNum w:abstractNumId="2">
    <w:nsid w:val="DBBBB807"/>
    <w:multiLevelType w:val="singleLevel"/>
    <w:tmpl w:val="DBBBB807"/>
    <w:lvl w:ilvl="0" w:tentative="0">
      <w:start w:val="1"/>
      <w:numFmt w:val="decimal"/>
      <w:suff w:val="nothing"/>
      <w:lvlText w:val="%1、"/>
      <w:lvlJc w:val="left"/>
    </w:lvl>
  </w:abstractNum>
  <w:abstractNum w:abstractNumId="3">
    <w:nsid w:val="1927914C"/>
    <w:multiLevelType w:val="singleLevel"/>
    <w:tmpl w:val="1927914C"/>
    <w:lvl w:ilvl="0" w:tentative="0">
      <w:start w:val="1"/>
      <w:numFmt w:val="decimal"/>
      <w:suff w:val="nothing"/>
      <w:lvlText w:val="（%1）"/>
      <w:lvlJc w:val="left"/>
    </w:lvl>
  </w:abstractNum>
  <w:abstractNum w:abstractNumId="4">
    <w:nsid w:val="4EB26628"/>
    <w:multiLevelType w:val="singleLevel"/>
    <w:tmpl w:val="4EB26628"/>
    <w:lvl w:ilvl="0" w:tentative="0">
      <w:start w:val="1"/>
      <w:numFmt w:val="decimal"/>
      <w:suff w:val="nothing"/>
      <w:lvlText w:val="（%1）"/>
      <w:lvlJc w:val="left"/>
    </w:lvl>
  </w:abstractNum>
  <w:abstractNum w:abstractNumId="5">
    <w:nsid w:val="60BE21FC"/>
    <w:multiLevelType w:val="singleLevel"/>
    <w:tmpl w:val="60BE21FC"/>
    <w:lvl w:ilvl="0" w:tentative="0">
      <w:start w:val="2"/>
      <w:numFmt w:val="decimal"/>
      <w:suff w:val="nothing"/>
      <w:lvlText w:val="（%1）"/>
      <w:lvlJc w:val="left"/>
    </w:lvl>
  </w:abstractNum>
  <w:abstractNum w:abstractNumId="6">
    <w:nsid w:val="685A842A"/>
    <w:multiLevelType w:val="singleLevel"/>
    <w:tmpl w:val="685A842A"/>
    <w:lvl w:ilvl="0" w:tentative="0">
      <w:start w:val="1"/>
      <w:numFmt w:val="chineseCounting"/>
      <w:suff w:val="nothing"/>
      <w:lvlText w:val="（%1）"/>
      <w:lvlJc w:val="left"/>
      <w:rPr>
        <w:rFonts w:hint="eastAsia"/>
      </w:rPr>
    </w:lvl>
  </w:abstractNum>
  <w:num w:numId="1">
    <w:abstractNumId w:val="2"/>
  </w:num>
  <w:num w:numId="2">
    <w:abstractNumId w:val="6"/>
  </w:num>
  <w:num w:numId="3">
    <w:abstractNumId w:val="3"/>
  </w:num>
  <w:num w:numId="4">
    <w:abstractNumId w:val="4"/>
  </w:num>
  <w:num w:numId="5">
    <w:abstractNumId w:val="5"/>
  </w:num>
  <w:num w:numId="6">
    <w:abstractNumId w:val="0"/>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千丝绕指柔">
    <w15:presenceInfo w15:providerId="WPS Office" w15:userId="3466460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SpellingErrors/>
  <w:documentProtection w:enforcement="0"/>
  <w:defaultTabStop w:val="420"/>
  <w:drawingGridHorizontalSpacing w:val="110"/>
  <w:drawingGridVerticalSpacing w:val="156"/>
  <w:displayHorizontalDrawingGridEvery w:val="1"/>
  <w:displayVerticalDrawingGridEvery w:val="1"/>
  <w:noPunctuationKerning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QxOTBlYTFlM2MxMjU3NzY4NzNiYjQ4YmMzMjIyNGQifQ=="/>
  </w:docVars>
  <w:rsids>
    <w:rsidRoot w:val="00562F04"/>
    <w:rsid w:val="00000CA4"/>
    <w:rsid w:val="00002BF4"/>
    <w:rsid w:val="00002F26"/>
    <w:rsid w:val="00003ABE"/>
    <w:rsid w:val="00003DA2"/>
    <w:rsid w:val="00004614"/>
    <w:rsid w:val="00004BE2"/>
    <w:rsid w:val="00010E7B"/>
    <w:rsid w:val="00011201"/>
    <w:rsid w:val="000115C0"/>
    <w:rsid w:val="00011A3B"/>
    <w:rsid w:val="00011D96"/>
    <w:rsid w:val="000149F4"/>
    <w:rsid w:val="000176D1"/>
    <w:rsid w:val="0002080B"/>
    <w:rsid w:val="00021604"/>
    <w:rsid w:val="00023DC6"/>
    <w:rsid w:val="00024D00"/>
    <w:rsid w:val="00025ADC"/>
    <w:rsid w:val="000263E9"/>
    <w:rsid w:val="00026D38"/>
    <w:rsid w:val="00030479"/>
    <w:rsid w:val="00030D5D"/>
    <w:rsid w:val="0003381E"/>
    <w:rsid w:val="00035E92"/>
    <w:rsid w:val="00037AE2"/>
    <w:rsid w:val="00041484"/>
    <w:rsid w:val="000414F3"/>
    <w:rsid w:val="00043D14"/>
    <w:rsid w:val="0004454F"/>
    <w:rsid w:val="00046459"/>
    <w:rsid w:val="00046D0E"/>
    <w:rsid w:val="00047ABC"/>
    <w:rsid w:val="00047B78"/>
    <w:rsid w:val="00047CBB"/>
    <w:rsid w:val="0005001C"/>
    <w:rsid w:val="0005027C"/>
    <w:rsid w:val="000503FF"/>
    <w:rsid w:val="00052595"/>
    <w:rsid w:val="00054446"/>
    <w:rsid w:val="000546CB"/>
    <w:rsid w:val="0005548E"/>
    <w:rsid w:val="000560CC"/>
    <w:rsid w:val="00057A68"/>
    <w:rsid w:val="00060998"/>
    <w:rsid w:val="0006166D"/>
    <w:rsid w:val="00061D87"/>
    <w:rsid w:val="00064FBF"/>
    <w:rsid w:val="00066008"/>
    <w:rsid w:val="00066E83"/>
    <w:rsid w:val="00067C7B"/>
    <w:rsid w:val="000700E7"/>
    <w:rsid w:val="00070D5A"/>
    <w:rsid w:val="0007237E"/>
    <w:rsid w:val="0007324F"/>
    <w:rsid w:val="00073488"/>
    <w:rsid w:val="00073757"/>
    <w:rsid w:val="00074769"/>
    <w:rsid w:val="00075CCD"/>
    <w:rsid w:val="000779D0"/>
    <w:rsid w:val="00083412"/>
    <w:rsid w:val="00083BC1"/>
    <w:rsid w:val="000862D9"/>
    <w:rsid w:val="000868CB"/>
    <w:rsid w:val="00087C0E"/>
    <w:rsid w:val="0009395D"/>
    <w:rsid w:val="00093DA3"/>
    <w:rsid w:val="00093FA7"/>
    <w:rsid w:val="00095599"/>
    <w:rsid w:val="00096068"/>
    <w:rsid w:val="000A2D80"/>
    <w:rsid w:val="000A5C9C"/>
    <w:rsid w:val="000A7796"/>
    <w:rsid w:val="000B2FE5"/>
    <w:rsid w:val="000B3265"/>
    <w:rsid w:val="000B3DC7"/>
    <w:rsid w:val="000B5A76"/>
    <w:rsid w:val="000B6E86"/>
    <w:rsid w:val="000B7599"/>
    <w:rsid w:val="000C256E"/>
    <w:rsid w:val="000C3ED0"/>
    <w:rsid w:val="000C562A"/>
    <w:rsid w:val="000C5922"/>
    <w:rsid w:val="000C6045"/>
    <w:rsid w:val="000C71AE"/>
    <w:rsid w:val="000C7EDE"/>
    <w:rsid w:val="000D117B"/>
    <w:rsid w:val="000D233A"/>
    <w:rsid w:val="000D2D71"/>
    <w:rsid w:val="000D3F63"/>
    <w:rsid w:val="000D6FCD"/>
    <w:rsid w:val="000D77EC"/>
    <w:rsid w:val="000E036D"/>
    <w:rsid w:val="000E09F6"/>
    <w:rsid w:val="000E1496"/>
    <w:rsid w:val="000E54B2"/>
    <w:rsid w:val="000E7735"/>
    <w:rsid w:val="000F2995"/>
    <w:rsid w:val="000F2C8B"/>
    <w:rsid w:val="000F3F16"/>
    <w:rsid w:val="000F5853"/>
    <w:rsid w:val="000F669E"/>
    <w:rsid w:val="00100E71"/>
    <w:rsid w:val="00104429"/>
    <w:rsid w:val="0010471D"/>
    <w:rsid w:val="00105666"/>
    <w:rsid w:val="00106617"/>
    <w:rsid w:val="00106C3E"/>
    <w:rsid w:val="001071B7"/>
    <w:rsid w:val="0011065C"/>
    <w:rsid w:val="001110FF"/>
    <w:rsid w:val="00112278"/>
    <w:rsid w:val="00113E64"/>
    <w:rsid w:val="001152DC"/>
    <w:rsid w:val="00116C10"/>
    <w:rsid w:val="00117E5A"/>
    <w:rsid w:val="00117E5B"/>
    <w:rsid w:val="00120010"/>
    <w:rsid w:val="00120386"/>
    <w:rsid w:val="00120A63"/>
    <w:rsid w:val="001213C4"/>
    <w:rsid w:val="00122CDC"/>
    <w:rsid w:val="00122E05"/>
    <w:rsid w:val="00124670"/>
    <w:rsid w:val="0012530D"/>
    <w:rsid w:val="00126612"/>
    <w:rsid w:val="00127783"/>
    <w:rsid w:val="00127B65"/>
    <w:rsid w:val="00131D16"/>
    <w:rsid w:val="001321C3"/>
    <w:rsid w:val="001324D0"/>
    <w:rsid w:val="00133E91"/>
    <w:rsid w:val="001357EE"/>
    <w:rsid w:val="001366FF"/>
    <w:rsid w:val="001426EB"/>
    <w:rsid w:val="0014388C"/>
    <w:rsid w:val="00143B6D"/>
    <w:rsid w:val="0014796F"/>
    <w:rsid w:val="001503BC"/>
    <w:rsid w:val="00151191"/>
    <w:rsid w:val="00155A37"/>
    <w:rsid w:val="00156FFD"/>
    <w:rsid w:val="001576E5"/>
    <w:rsid w:val="00161A03"/>
    <w:rsid w:val="00161C69"/>
    <w:rsid w:val="00162E07"/>
    <w:rsid w:val="001656F7"/>
    <w:rsid w:val="001660D6"/>
    <w:rsid w:val="0016636C"/>
    <w:rsid w:val="001707FC"/>
    <w:rsid w:val="001728EA"/>
    <w:rsid w:val="00172A41"/>
    <w:rsid w:val="00172B21"/>
    <w:rsid w:val="001734C8"/>
    <w:rsid w:val="001756A0"/>
    <w:rsid w:val="001761F8"/>
    <w:rsid w:val="0017700B"/>
    <w:rsid w:val="001777BC"/>
    <w:rsid w:val="001813B4"/>
    <w:rsid w:val="00183653"/>
    <w:rsid w:val="001851EE"/>
    <w:rsid w:val="0018558B"/>
    <w:rsid w:val="00186173"/>
    <w:rsid w:val="00191B97"/>
    <w:rsid w:val="00192E37"/>
    <w:rsid w:val="00193104"/>
    <w:rsid w:val="00193FCD"/>
    <w:rsid w:val="0019424C"/>
    <w:rsid w:val="001944F3"/>
    <w:rsid w:val="00195BF0"/>
    <w:rsid w:val="0019619F"/>
    <w:rsid w:val="00197C83"/>
    <w:rsid w:val="001A2260"/>
    <w:rsid w:val="001A226A"/>
    <w:rsid w:val="001A22AC"/>
    <w:rsid w:val="001A273E"/>
    <w:rsid w:val="001A2F26"/>
    <w:rsid w:val="001A4263"/>
    <w:rsid w:val="001A571B"/>
    <w:rsid w:val="001A5CAB"/>
    <w:rsid w:val="001A6332"/>
    <w:rsid w:val="001A6F83"/>
    <w:rsid w:val="001A7317"/>
    <w:rsid w:val="001A768E"/>
    <w:rsid w:val="001B568F"/>
    <w:rsid w:val="001B589C"/>
    <w:rsid w:val="001B602B"/>
    <w:rsid w:val="001B6BB4"/>
    <w:rsid w:val="001B6F95"/>
    <w:rsid w:val="001C0016"/>
    <w:rsid w:val="001C11FF"/>
    <w:rsid w:val="001C1880"/>
    <w:rsid w:val="001C19DA"/>
    <w:rsid w:val="001C38D7"/>
    <w:rsid w:val="001C468C"/>
    <w:rsid w:val="001C5A9D"/>
    <w:rsid w:val="001C5E42"/>
    <w:rsid w:val="001C64F4"/>
    <w:rsid w:val="001D097F"/>
    <w:rsid w:val="001D12E7"/>
    <w:rsid w:val="001D41BF"/>
    <w:rsid w:val="001D5442"/>
    <w:rsid w:val="001E0BFE"/>
    <w:rsid w:val="001E12E5"/>
    <w:rsid w:val="001E2135"/>
    <w:rsid w:val="001E2A86"/>
    <w:rsid w:val="001E597B"/>
    <w:rsid w:val="001E5A15"/>
    <w:rsid w:val="001E5C8F"/>
    <w:rsid w:val="001F1108"/>
    <w:rsid w:val="001F1C61"/>
    <w:rsid w:val="001F228A"/>
    <w:rsid w:val="001F2CDE"/>
    <w:rsid w:val="001F2DBD"/>
    <w:rsid w:val="001F4D30"/>
    <w:rsid w:val="001F64E3"/>
    <w:rsid w:val="001F697E"/>
    <w:rsid w:val="00201B21"/>
    <w:rsid w:val="002036F8"/>
    <w:rsid w:val="00204233"/>
    <w:rsid w:val="00206D44"/>
    <w:rsid w:val="00207214"/>
    <w:rsid w:val="00210635"/>
    <w:rsid w:val="00211BA4"/>
    <w:rsid w:val="00214099"/>
    <w:rsid w:val="002144A8"/>
    <w:rsid w:val="002158F3"/>
    <w:rsid w:val="002172F6"/>
    <w:rsid w:val="0022041C"/>
    <w:rsid w:val="00220475"/>
    <w:rsid w:val="002233B4"/>
    <w:rsid w:val="0022428D"/>
    <w:rsid w:val="0022470A"/>
    <w:rsid w:val="00230AB3"/>
    <w:rsid w:val="00233991"/>
    <w:rsid w:val="002347B1"/>
    <w:rsid w:val="002348A7"/>
    <w:rsid w:val="00235C9E"/>
    <w:rsid w:val="00236B4E"/>
    <w:rsid w:val="002370EA"/>
    <w:rsid w:val="00237373"/>
    <w:rsid w:val="00237525"/>
    <w:rsid w:val="00240044"/>
    <w:rsid w:val="00240BD2"/>
    <w:rsid w:val="00241C08"/>
    <w:rsid w:val="002439B7"/>
    <w:rsid w:val="002440C1"/>
    <w:rsid w:val="00244860"/>
    <w:rsid w:val="00245A7E"/>
    <w:rsid w:val="00246778"/>
    <w:rsid w:val="0024756E"/>
    <w:rsid w:val="00247608"/>
    <w:rsid w:val="0025014A"/>
    <w:rsid w:val="00250683"/>
    <w:rsid w:val="002507C8"/>
    <w:rsid w:val="00250CB4"/>
    <w:rsid w:val="00250E17"/>
    <w:rsid w:val="002514E3"/>
    <w:rsid w:val="00251E9C"/>
    <w:rsid w:val="00251F30"/>
    <w:rsid w:val="00252E17"/>
    <w:rsid w:val="0025323C"/>
    <w:rsid w:val="0025359D"/>
    <w:rsid w:val="00253902"/>
    <w:rsid w:val="00253AFD"/>
    <w:rsid w:val="0025472E"/>
    <w:rsid w:val="0025684A"/>
    <w:rsid w:val="0026023C"/>
    <w:rsid w:val="002608E0"/>
    <w:rsid w:val="00262EEB"/>
    <w:rsid w:val="00263AE5"/>
    <w:rsid w:val="002650F8"/>
    <w:rsid w:val="0026628F"/>
    <w:rsid w:val="002702E4"/>
    <w:rsid w:val="0027046C"/>
    <w:rsid w:val="00271E70"/>
    <w:rsid w:val="00272356"/>
    <w:rsid w:val="002730D3"/>
    <w:rsid w:val="00273444"/>
    <w:rsid w:val="002748C4"/>
    <w:rsid w:val="00276C82"/>
    <w:rsid w:val="00281147"/>
    <w:rsid w:val="00281236"/>
    <w:rsid w:val="00283C1B"/>
    <w:rsid w:val="00283DEF"/>
    <w:rsid w:val="00283EF2"/>
    <w:rsid w:val="002867AE"/>
    <w:rsid w:val="0029007C"/>
    <w:rsid w:val="0029290E"/>
    <w:rsid w:val="00293FBF"/>
    <w:rsid w:val="002959C7"/>
    <w:rsid w:val="00296E8D"/>
    <w:rsid w:val="002A0654"/>
    <w:rsid w:val="002A1A76"/>
    <w:rsid w:val="002A5143"/>
    <w:rsid w:val="002A52AD"/>
    <w:rsid w:val="002A669A"/>
    <w:rsid w:val="002B00F2"/>
    <w:rsid w:val="002B063C"/>
    <w:rsid w:val="002B076C"/>
    <w:rsid w:val="002B0829"/>
    <w:rsid w:val="002B1B2A"/>
    <w:rsid w:val="002B1BF8"/>
    <w:rsid w:val="002B2C79"/>
    <w:rsid w:val="002B44D5"/>
    <w:rsid w:val="002B4C15"/>
    <w:rsid w:val="002B674A"/>
    <w:rsid w:val="002B70F5"/>
    <w:rsid w:val="002B7A5B"/>
    <w:rsid w:val="002C0D37"/>
    <w:rsid w:val="002C1590"/>
    <w:rsid w:val="002C22F1"/>
    <w:rsid w:val="002C2689"/>
    <w:rsid w:val="002C45AC"/>
    <w:rsid w:val="002D1E48"/>
    <w:rsid w:val="002D4D7D"/>
    <w:rsid w:val="002D5307"/>
    <w:rsid w:val="002D5308"/>
    <w:rsid w:val="002D570A"/>
    <w:rsid w:val="002D7644"/>
    <w:rsid w:val="002E00D9"/>
    <w:rsid w:val="002E27CF"/>
    <w:rsid w:val="002E2964"/>
    <w:rsid w:val="002E4515"/>
    <w:rsid w:val="002E51C7"/>
    <w:rsid w:val="002E564F"/>
    <w:rsid w:val="002E588F"/>
    <w:rsid w:val="002F0937"/>
    <w:rsid w:val="002F18F9"/>
    <w:rsid w:val="002F57CE"/>
    <w:rsid w:val="002F5CAE"/>
    <w:rsid w:val="002F7FE7"/>
    <w:rsid w:val="00300194"/>
    <w:rsid w:val="0030226B"/>
    <w:rsid w:val="00303F28"/>
    <w:rsid w:val="00307513"/>
    <w:rsid w:val="0030779E"/>
    <w:rsid w:val="00310701"/>
    <w:rsid w:val="00310948"/>
    <w:rsid w:val="00313F6E"/>
    <w:rsid w:val="00314256"/>
    <w:rsid w:val="00314286"/>
    <w:rsid w:val="00315A8C"/>
    <w:rsid w:val="00320E4F"/>
    <w:rsid w:val="003212B5"/>
    <w:rsid w:val="003220C6"/>
    <w:rsid w:val="003222B4"/>
    <w:rsid w:val="00322BA2"/>
    <w:rsid w:val="00325CE1"/>
    <w:rsid w:val="00326874"/>
    <w:rsid w:val="00326B61"/>
    <w:rsid w:val="00327688"/>
    <w:rsid w:val="003278B2"/>
    <w:rsid w:val="00327A41"/>
    <w:rsid w:val="00330D6E"/>
    <w:rsid w:val="00331214"/>
    <w:rsid w:val="003312CB"/>
    <w:rsid w:val="003327DF"/>
    <w:rsid w:val="00332CD7"/>
    <w:rsid w:val="00332CFB"/>
    <w:rsid w:val="0033384E"/>
    <w:rsid w:val="003338A6"/>
    <w:rsid w:val="003338F7"/>
    <w:rsid w:val="00333E62"/>
    <w:rsid w:val="003341E2"/>
    <w:rsid w:val="00335E7C"/>
    <w:rsid w:val="00341577"/>
    <w:rsid w:val="00342392"/>
    <w:rsid w:val="003435FE"/>
    <w:rsid w:val="0034650A"/>
    <w:rsid w:val="003501C4"/>
    <w:rsid w:val="00350A00"/>
    <w:rsid w:val="00350B1D"/>
    <w:rsid w:val="00350E54"/>
    <w:rsid w:val="0035182E"/>
    <w:rsid w:val="00352F55"/>
    <w:rsid w:val="00352FDD"/>
    <w:rsid w:val="00354D26"/>
    <w:rsid w:val="00355D15"/>
    <w:rsid w:val="0035693C"/>
    <w:rsid w:val="00356F26"/>
    <w:rsid w:val="00360B4F"/>
    <w:rsid w:val="00362057"/>
    <w:rsid w:val="0036221E"/>
    <w:rsid w:val="00362A03"/>
    <w:rsid w:val="00362B9E"/>
    <w:rsid w:val="00363EC7"/>
    <w:rsid w:val="00364C3D"/>
    <w:rsid w:val="00366471"/>
    <w:rsid w:val="00366DA1"/>
    <w:rsid w:val="00367781"/>
    <w:rsid w:val="00372D8C"/>
    <w:rsid w:val="00374CB1"/>
    <w:rsid w:val="00375E2E"/>
    <w:rsid w:val="00376A68"/>
    <w:rsid w:val="00377A0A"/>
    <w:rsid w:val="0038053F"/>
    <w:rsid w:val="00380DAB"/>
    <w:rsid w:val="0038120A"/>
    <w:rsid w:val="00381440"/>
    <w:rsid w:val="00381D7E"/>
    <w:rsid w:val="003824D4"/>
    <w:rsid w:val="00384AA4"/>
    <w:rsid w:val="00385A2A"/>
    <w:rsid w:val="00387BBD"/>
    <w:rsid w:val="00387C89"/>
    <w:rsid w:val="0039118E"/>
    <w:rsid w:val="00392565"/>
    <w:rsid w:val="0039262A"/>
    <w:rsid w:val="00393247"/>
    <w:rsid w:val="003934A0"/>
    <w:rsid w:val="00395D85"/>
    <w:rsid w:val="003A2F19"/>
    <w:rsid w:val="003A34D9"/>
    <w:rsid w:val="003A3724"/>
    <w:rsid w:val="003A3EA5"/>
    <w:rsid w:val="003A4A34"/>
    <w:rsid w:val="003A7A0A"/>
    <w:rsid w:val="003B042A"/>
    <w:rsid w:val="003B199E"/>
    <w:rsid w:val="003B24F7"/>
    <w:rsid w:val="003B2521"/>
    <w:rsid w:val="003B2780"/>
    <w:rsid w:val="003B296D"/>
    <w:rsid w:val="003B5671"/>
    <w:rsid w:val="003B7083"/>
    <w:rsid w:val="003B7BAC"/>
    <w:rsid w:val="003C10A1"/>
    <w:rsid w:val="003C1953"/>
    <w:rsid w:val="003C30FA"/>
    <w:rsid w:val="003C37E9"/>
    <w:rsid w:val="003C3D29"/>
    <w:rsid w:val="003C5B0D"/>
    <w:rsid w:val="003C5BE6"/>
    <w:rsid w:val="003C6658"/>
    <w:rsid w:val="003C67D1"/>
    <w:rsid w:val="003C6D77"/>
    <w:rsid w:val="003C6EFC"/>
    <w:rsid w:val="003D16E6"/>
    <w:rsid w:val="003D234F"/>
    <w:rsid w:val="003D2B9E"/>
    <w:rsid w:val="003D4D17"/>
    <w:rsid w:val="003D58A6"/>
    <w:rsid w:val="003D64B9"/>
    <w:rsid w:val="003E0B44"/>
    <w:rsid w:val="003E0B97"/>
    <w:rsid w:val="003E162B"/>
    <w:rsid w:val="003E192A"/>
    <w:rsid w:val="003E1B79"/>
    <w:rsid w:val="003E1F73"/>
    <w:rsid w:val="003E22EA"/>
    <w:rsid w:val="003E27B5"/>
    <w:rsid w:val="003E2A4E"/>
    <w:rsid w:val="003E46F6"/>
    <w:rsid w:val="003E4D2F"/>
    <w:rsid w:val="003E501B"/>
    <w:rsid w:val="003E56B3"/>
    <w:rsid w:val="003F1584"/>
    <w:rsid w:val="003F18C7"/>
    <w:rsid w:val="003F18EC"/>
    <w:rsid w:val="003F1BEA"/>
    <w:rsid w:val="003F1EB6"/>
    <w:rsid w:val="003F2104"/>
    <w:rsid w:val="003F33A3"/>
    <w:rsid w:val="003F480E"/>
    <w:rsid w:val="003F5809"/>
    <w:rsid w:val="003F5C51"/>
    <w:rsid w:val="003F6F15"/>
    <w:rsid w:val="003F7847"/>
    <w:rsid w:val="003F7E83"/>
    <w:rsid w:val="004022DD"/>
    <w:rsid w:val="00402670"/>
    <w:rsid w:val="00403397"/>
    <w:rsid w:val="00403AB6"/>
    <w:rsid w:val="00404079"/>
    <w:rsid w:val="00404338"/>
    <w:rsid w:val="00404A3F"/>
    <w:rsid w:val="00406131"/>
    <w:rsid w:val="0041011C"/>
    <w:rsid w:val="00411E99"/>
    <w:rsid w:val="004121C8"/>
    <w:rsid w:val="0041270A"/>
    <w:rsid w:val="00414033"/>
    <w:rsid w:val="00415358"/>
    <w:rsid w:val="00415D8C"/>
    <w:rsid w:val="00417ED7"/>
    <w:rsid w:val="00420470"/>
    <w:rsid w:val="00420C2C"/>
    <w:rsid w:val="0042122E"/>
    <w:rsid w:val="00422B94"/>
    <w:rsid w:val="004230A8"/>
    <w:rsid w:val="00423474"/>
    <w:rsid w:val="00426F1C"/>
    <w:rsid w:val="004271DF"/>
    <w:rsid w:val="00427AAB"/>
    <w:rsid w:val="00427E8E"/>
    <w:rsid w:val="0043070D"/>
    <w:rsid w:val="00430DCA"/>
    <w:rsid w:val="004311AC"/>
    <w:rsid w:val="00431952"/>
    <w:rsid w:val="00432BFB"/>
    <w:rsid w:val="00432F27"/>
    <w:rsid w:val="00434E37"/>
    <w:rsid w:val="004350E5"/>
    <w:rsid w:val="00436B50"/>
    <w:rsid w:val="00440114"/>
    <w:rsid w:val="004401EA"/>
    <w:rsid w:val="004402FB"/>
    <w:rsid w:val="00442C1C"/>
    <w:rsid w:val="00445FB8"/>
    <w:rsid w:val="00446482"/>
    <w:rsid w:val="0044655B"/>
    <w:rsid w:val="00446F7C"/>
    <w:rsid w:val="00447118"/>
    <w:rsid w:val="0045051E"/>
    <w:rsid w:val="004512A0"/>
    <w:rsid w:val="00453C75"/>
    <w:rsid w:val="004545B9"/>
    <w:rsid w:val="0045488D"/>
    <w:rsid w:val="00457683"/>
    <w:rsid w:val="004579AE"/>
    <w:rsid w:val="0046087D"/>
    <w:rsid w:val="00462966"/>
    <w:rsid w:val="00465C4F"/>
    <w:rsid w:val="004665DE"/>
    <w:rsid w:val="00470B22"/>
    <w:rsid w:val="004714EC"/>
    <w:rsid w:val="00471798"/>
    <w:rsid w:val="004722E5"/>
    <w:rsid w:val="00475194"/>
    <w:rsid w:val="00475425"/>
    <w:rsid w:val="0047688F"/>
    <w:rsid w:val="00477678"/>
    <w:rsid w:val="00477C70"/>
    <w:rsid w:val="00481425"/>
    <w:rsid w:val="004834F8"/>
    <w:rsid w:val="0048357D"/>
    <w:rsid w:val="00485426"/>
    <w:rsid w:val="00485511"/>
    <w:rsid w:val="00485A18"/>
    <w:rsid w:val="00486E27"/>
    <w:rsid w:val="00487A23"/>
    <w:rsid w:val="00487C44"/>
    <w:rsid w:val="00490054"/>
    <w:rsid w:val="00494B96"/>
    <w:rsid w:val="00494E1E"/>
    <w:rsid w:val="004A0598"/>
    <w:rsid w:val="004A18F6"/>
    <w:rsid w:val="004A201A"/>
    <w:rsid w:val="004A4282"/>
    <w:rsid w:val="004A4D02"/>
    <w:rsid w:val="004A578B"/>
    <w:rsid w:val="004B1B10"/>
    <w:rsid w:val="004B1D5E"/>
    <w:rsid w:val="004B2566"/>
    <w:rsid w:val="004B2BE3"/>
    <w:rsid w:val="004B3A89"/>
    <w:rsid w:val="004B45F7"/>
    <w:rsid w:val="004B5109"/>
    <w:rsid w:val="004B6897"/>
    <w:rsid w:val="004B73EA"/>
    <w:rsid w:val="004B7679"/>
    <w:rsid w:val="004C1AEF"/>
    <w:rsid w:val="004C3697"/>
    <w:rsid w:val="004C3E4B"/>
    <w:rsid w:val="004C5F87"/>
    <w:rsid w:val="004C6DCD"/>
    <w:rsid w:val="004D0558"/>
    <w:rsid w:val="004D05F5"/>
    <w:rsid w:val="004D318B"/>
    <w:rsid w:val="004D31FF"/>
    <w:rsid w:val="004D44A7"/>
    <w:rsid w:val="004D4E9E"/>
    <w:rsid w:val="004D6602"/>
    <w:rsid w:val="004D6F5B"/>
    <w:rsid w:val="004E1C4A"/>
    <w:rsid w:val="004E27EB"/>
    <w:rsid w:val="004E2B33"/>
    <w:rsid w:val="004E4814"/>
    <w:rsid w:val="004E5468"/>
    <w:rsid w:val="004F25A3"/>
    <w:rsid w:val="004F28B8"/>
    <w:rsid w:val="004F567B"/>
    <w:rsid w:val="004F58C2"/>
    <w:rsid w:val="004F6093"/>
    <w:rsid w:val="004F6D0C"/>
    <w:rsid w:val="00501173"/>
    <w:rsid w:val="00502C10"/>
    <w:rsid w:val="005046FA"/>
    <w:rsid w:val="005057B8"/>
    <w:rsid w:val="005059CB"/>
    <w:rsid w:val="00506192"/>
    <w:rsid w:val="0050696F"/>
    <w:rsid w:val="005070A6"/>
    <w:rsid w:val="005108D0"/>
    <w:rsid w:val="00512A9B"/>
    <w:rsid w:val="00512EC6"/>
    <w:rsid w:val="00513373"/>
    <w:rsid w:val="00513A98"/>
    <w:rsid w:val="00513FF4"/>
    <w:rsid w:val="00514C4E"/>
    <w:rsid w:val="005156E6"/>
    <w:rsid w:val="00520248"/>
    <w:rsid w:val="005206C3"/>
    <w:rsid w:val="005216BC"/>
    <w:rsid w:val="00521A93"/>
    <w:rsid w:val="005230AD"/>
    <w:rsid w:val="00523AD4"/>
    <w:rsid w:val="00524629"/>
    <w:rsid w:val="00524934"/>
    <w:rsid w:val="00525D33"/>
    <w:rsid w:val="005264B2"/>
    <w:rsid w:val="005270DA"/>
    <w:rsid w:val="00527A47"/>
    <w:rsid w:val="00527F5C"/>
    <w:rsid w:val="0053029E"/>
    <w:rsid w:val="005308E8"/>
    <w:rsid w:val="005325B3"/>
    <w:rsid w:val="00533A45"/>
    <w:rsid w:val="00534D6B"/>
    <w:rsid w:val="00535937"/>
    <w:rsid w:val="00542E89"/>
    <w:rsid w:val="0054545B"/>
    <w:rsid w:val="0054590F"/>
    <w:rsid w:val="00546C35"/>
    <w:rsid w:val="0055020C"/>
    <w:rsid w:val="0055076B"/>
    <w:rsid w:val="00550D99"/>
    <w:rsid w:val="00552D3F"/>
    <w:rsid w:val="00555780"/>
    <w:rsid w:val="00556158"/>
    <w:rsid w:val="00557B42"/>
    <w:rsid w:val="005615B0"/>
    <w:rsid w:val="00562F04"/>
    <w:rsid w:val="005655E3"/>
    <w:rsid w:val="005704B1"/>
    <w:rsid w:val="0057196C"/>
    <w:rsid w:val="00575E5C"/>
    <w:rsid w:val="0057732C"/>
    <w:rsid w:val="00583DF7"/>
    <w:rsid w:val="0058459D"/>
    <w:rsid w:val="00585521"/>
    <w:rsid w:val="0058655F"/>
    <w:rsid w:val="00586F0C"/>
    <w:rsid w:val="005875A3"/>
    <w:rsid w:val="00590A14"/>
    <w:rsid w:val="0059102E"/>
    <w:rsid w:val="005921A8"/>
    <w:rsid w:val="005931B5"/>
    <w:rsid w:val="00595258"/>
    <w:rsid w:val="005959E3"/>
    <w:rsid w:val="005969A7"/>
    <w:rsid w:val="00596B43"/>
    <w:rsid w:val="00597E30"/>
    <w:rsid w:val="005A2291"/>
    <w:rsid w:val="005A2FCF"/>
    <w:rsid w:val="005A5F44"/>
    <w:rsid w:val="005A6871"/>
    <w:rsid w:val="005B3F64"/>
    <w:rsid w:val="005B4B03"/>
    <w:rsid w:val="005B784E"/>
    <w:rsid w:val="005C2BB3"/>
    <w:rsid w:val="005C3B54"/>
    <w:rsid w:val="005C4E73"/>
    <w:rsid w:val="005C55B5"/>
    <w:rsid w:val="005C6085"/>
    <w:rsid w:val="005C689C"/>
    <w:rsid w:val="005C7C7A"/>
    <w:rsid w:val="005D0073"/>
    <w:rsid w:val="005D01C7"/>
    <w:rsid w:val="005D14C9"/>
    <w:rsid w:val="005D162A"/>
    <w:rsid w:val="005D2EC8"/>
    <w:rsid w:val="005D6947"/>
    <w:rsid w:val="005D773E"/>
    <w:rsid w:val="005E0384"/>
    <w:rsid w:val="005E0ACC"/>
    <w:rsid w:val="005E30E4"/>
    <w:rsid w:val="005E3564"/>
    <w:rsid w:val="005E3754"/>
    <w:rsid w:val="005E3A34"/>
    <w:rsid w:val="005E3EE6"/>
    <w:rsid w:val="005E6691"/>
    <w:rsid w:val="005F0B42"/>
    <w:rsid w:val="005F0BD0"/>
    <w:rsid w:val="005F10EA"/>
    <w:rsid w:val="005F1E6E"/>
    <w:rsid w:val="005F2206"/>
    <w:rsid w:val="005F2ABA"/>
    <w:rsid w:val="005F3DF7"/>
    <w:rsid w:val="005F454B"/>
    <w:rsid w:val="005F4D55"/>
    <w:rsid w:val="005F5737"/>
    <w:rsid w:val="005F5B67"/>
    <w:rsid w:val="005F6011"/>
    <w:rsid w:val="005F7431"/>
    <w:rsid w:val="00600158"/>
    <w:rsid w:val="00600E0D"/>
    <w:rsid w:val="00601C87"/>
    <w:rsid w:val="00601DC0"/>
    <w:rsid w:val="006028A3"/>
    <w:rsid w:val="006044F1"/>
    <w:rsid w:val="00605C31"/>
    <w:rsid w:val="006073C2"/>
    <w:rsid w:val="006077AE"/>
    <w:rsid w:val="00610674"/>
    <w:rsid w:val="0061123C"/>
    <w:rsid w:val="00612B2C"/>
    <w:rsid w:val="00612E01"/>
    <w:rsid w:val="00612EF6"/>
    <w:rsid w:val="00613C89"/>
    <w:rsid w:val="00614398"/>
    <w:rsid w:val="0061515D"/>
    <w:rsid w:val="00615952"/>
    <w:rsid w:val="006171D6"/>
    <w:rsid w:val="0061720B"/>
    <w:rsid w:val="006200A0"/>
    <w:rsid w:val="00620C57"/>
    <w:rsid w:val="00620E21"/>
    <w:rsid w:val="0062265E"/>
    <w:rsid w:val="0062533E"/>
    <w:rsid w:val="00625B29"/>
    <w:rsid w:val="00627BF7"/>
    <w:rsid w:val="006301C4"/>
    <w:rsid w:val="006302D6"/>
    <w:rsid w:val="00630A2E"/>
    <w:rsid w:val="00631CC6"/>
    <w:rsid w:val="00632170"/>
    <w:rsid w:val="00632A10"/>
    <w:rsid w:val="00632FA4"/>
    <w:rsid w:val="006336E4"/>
    <w:rsid w:val="006338D0"/>
    <w:rsid w:val="006339BB"/>
    <w:rsid w:val="00634E12"/>
    <w:rsid w:val="006362EE"/>
    <w:rsid w:val="006363FD"/>
    <w:rsid w:val="00637B69"/>
    <w:rsid w:val="00637B6D"/>
    <w:rsid w:val="006407F1"/>
    <w:rsid w:val="006418D0"/>
    <w:rsid w:val="00642333"/>
    <w:rsid w:val="00643860"/>
    <w:rsid w:val="0064563E"/>
    <w:rsid w:val="00645A45"/>
    <w:rsid w:val="00646799"/>
    <w:rsid w:val="00646F00"/>
    <w:rsid w:val="00647C24"/>
    <w:rsid w:val="00650078"/>
    <w:rsid w:val="00650F8A"/>
    <w:rsid w:val="00651246"/>
    <w:rsid w:val="00653461"/>
    <w:rsid w:val="006556FA"/>
    <w:rsid w:val="00655E2C"/>
    <w:rsid w:val="00656233"/>
    <w:rsid w:val="006563C9"/>
    <w:rsid w:val="00656668"/>
    <w:rsid w:val="0066032C"/>
    <w:rsid w:val="006604FC"/>
    <w:rsid w:val="00660879"/>
    <w:rsid w:val="00660EC0"/>
    <w:rsid w:val="00661438"/>
    <w:rsid w:val="0066249C"/>
    <w:rsid w:val="00663DE9"/>
    <w:rsid w:val="006651CF"/>
    <w:rsid w:val="00670010"/>
    <w:rsid w:val="00670095"/>
    <w:rsid w:val="006702EC"/>
    <w:rsid w:val="0067121E"/>
    <w:rsid w:val="00672445"/>
    <w:rsid w:val="00674739"/>
    <w:rsid w:val="00674E1B"/>
    <w:rsid w:val="006803B6"/>
    <w:rsid w:val="00680EB5"/>
    <w:rsid w:val="00680F0C"/>
    <w:rsid w:val="006830E9"/>
    <w:rsid w:val="00683112"/>
    <w:rsid w:val="0068487D"/>
    <w:rsid w:val="00685FD5"/>
    <w:rsid w:val="00687767"/>
    <w:rsid w:val="006878B9"/>
    <w:rsid w:val="00690735"/>
    <w:rsid w:val="006909EB"/>
    <w:rsid w:val="006913E8"/>
    <w:rsid w:val="00692665"/>
    <w:rsid w:val="00694660"/>
    <w:rsid w:val="006A2B1C"/>
    <w:rsid w:val="006A2B99"/>
    <w:rsid w:val="006A32F4"/>
    <w:rsid w:val="006A3BBE"/>
    <w:rsid w:val="006A475A"/>
    <w:rsid w:val="006A4ABF"/>
    <w:rsid w:val="006A6575"/>
    <w:rsid w:val="006A6FE5"/>
    <w:rsid w:val="006B07CF"/>
    <w:rsid w:val="006B2265"/>
    <w:rsid w:val="006B2463"/>
    <w:rsid w:val="006B4300"/>
    <w:rsid w:val="006B799D"/>
    <w:rsid w:val="006B79C3"/>
    <w:rsid w:val="006C0171"/>
    <w:rsid w:val="006C08D0"/>
    <w:rsid w:val="006C13BF"/>
    <w:rsid w:val="006C3042"/>
    <w:rsid w:val="006C3311"/>
    <w:rsid w:val="006C3E22"/>
    <w:rsid w:val="006C5022"/>
    <w:rsid w:val="006C53D0"/>
    <w:rsid w:val="006C6B9F"/>
    <w:rsid w:val="006C7755"/>
    <w:rsid w:val="006C7FB5"/>
    <w:rsid w:val="006D53BD"/>
    <w:rsid w:val="006D61FD"/>
    <w:rsid w:val="006D68BA"/>
    <w:rsid w:val="006D779D"/>
    <w:rsid w:val="006D77BD"/>
    <w:rsid w:val="006D78A8"/>
    <w:rsid w:val="006D7B57"/>
    <w:rsid w:val="006E0C74"/>
    <w:rsid w:val="006E0EBE"/>
    <w:rsid w:val="006E1375"/>
    <w:rsid w:val="006E1FBE"/>
    <w:rsid w:val="006E24D2"/>
    <w:rsid w:val="006E24EE"/>
    <w:rsid w:val="006E2E13"/>
    <w:rsid w:val="006E3B4E"/>
    <w:rsid w:val="006E40E8"/>
    <w:rsid w:val="006E43D8"/>
    <w:rsid w:val="006E50FA"/>
    <w:rsid w:val="006E56F9"/>
    <w:rsid w:val="006E69C9"/>
    <w:rsid w:val="006E7648"/>
    <w:rsid w:val="006F0D09"/>
    <w:rsid w:val="006F3478"/>
    <w:rsid w:val="006F4ABB"/>
    <w:rsid w:val="006F554F"/>
    <w:rsid w:val="006F747A"/>
    <w:rsid w:val="00700A43"/>
    <w:rsid w:val="00703224"/>
    <w:rsid w:val="0070369D"/>
    <w:rsid w:val="00707C3A"/>
    <w:rsid w:val="00707CD0"/>
    <w:rsid w:val="00710176"/>
    <w:rsid w:val="00711114"/>
    <w:rsid w:val="007114F7"/>
    <w:rsid w:val="00711A5E"/>
    <w:rsid w:val="00711BE1"/>
    <w:rsid w:val="007125D4"/>
    <w:rsid w:val="00713745"/>
    <w:rsid w:val="00713CF2"/>
    <w:rsid w:val="007143D1"/>
    <w:rsid w:val="007147C0"/>
    <w:rsid w:val="0071727F"/>
    <w:rsid w:val="007178BC"/>
    <w:rsid w:val="00717DEC"/>
    <w:rsid w:val="00721B2B"/>
    <w:rsid w:val="00722B94"/>
    <w:rsid w:val="00723D69"/>
    <w:rsid w:val="007249E5"/>
    <w:rsid w:val="007264FC"/>
    <w:rsid w:val="00726C9E"/>
    <w:rsid w:val="00726CF6"/>
    <w:rsid w:val="00727042"/>
    <w:rsid w:val="007303E9"/>
    <w:rsid w:val="00731473"/>
    <w:rsid w:val="00736C07"/>
    <w:rsid w:val="00737070"/>
    <w:rsid w:val="00741E6C"/>
    <w:rsid w:val="007443F7"/>
    <w:rsid w:val="00745813"/>
    <w:rsid w:val="0074790D"/>
    <w:rsid w:val="00750608"/>
    <w:rsid w:val="007508A9"/>
    <w:rsid w:val="00750EBD"/>
    <w:rsid w:val="00751078"/>
    <w:rsid w:val="0075138E"/>
    <w:rsid w:val="007531F1"/>
    <w:rsid w:val="00753270"/>
    <w:rsid w:val="007536EA"/>
    <w:rsid w:val="00753AFD"/>
    <w:rsid w:val="00753B80"/>
    <w:rsid w:val="00754C4C"/>
    <w:rsid w:val="00755A23"/>
    <w:rsid w:val="00755AA2"/>
    <w:rsid w:val="00756196"/>
    <w:rsid w:val="0075777B"/>
    <w:rsid w:val="00757E8A"/>
    <w:rsid w:val="007603F4"/>
    <w:rsid w:val="0076156E"/>
    <w:rsid w:val="007618BB"/>
    <w:rsid w:val="00761BE2"/>
    <w:rsid w:val="00762B95"/>
    <w:rsid w:val="0076428E"/>
    <w:rsid w:val="00766497"/>
    <w:rsid w:val="00766C64"/>
    <w:rsid w:val="007670F5"/>
    <w:rsid w:val="00770ABD"/>
    <w:rsid w:val="0077196F"/>
    <w:rsid w:val="00771AE1"/>
    <w:rsid w:val="00772649"/>
    <w:rsid w:val="007737FA"/>
    <w:rsid w:val="0077402C"/>
    <w:rsid w:val="00776159"/>
    <w:rsid w:val="007800AC"/>
    <w:rsid w:val="007807D5"/>
    <w:rsid w:val="00780F42"/>
    <w:rsid w:val="00782300"/>
    <w:rsid w:val="00783BBE"/>
    <w:rsid w:val="007844EB"/>
    <w:rsid w:val="007859EF"/>
    <w:rsid w:val="007861CA"/>
    <w:rsid w:val="00786EB4"/>
    <w:rsid w:val="00792A1B"/>
    <w:rsid w:val="00792D01"/>
    <w:rsid w:val="0079635C"/>
    <w:rsid w:val="007A0C45"/>
    <w:rsid w:val="007A10E9"/>
    <w:rsid w:val="007A4C70"/>
    <w:rsid w:val="007A6657"/>
    <w:rsid w:val="007A7782"/>
    <w:rsid w:val="007B1983"/>
    <w:rsid w:val="007B26BB"/>
    <w:rsid w:val="007B28FD"/>
    <w:rsid w:val="007B42BF"/>
    <w:rsid w:val="007B56AD"/>
    <w:rsid w:val="007B5D24"/>
    <w:rsid w:val="007C0504"/>
    <w:rsid w:val="007C0F87"/>
    <w:rsid w:val="007C2690"/>
    <w:rsid w:val="007C2831"/>
    <w:rsid w:val="007C6ACD"/>
    <w:rsid w:val="007D04A6"/>
    <w:rsid w:val="007D2076"/>
    <w:rsid w:val="007D23A7"/>
    <w:rsid w:val="007D24C0"/>
    <w:rsid w:val="007D2D8D"/>
    <w:rsid w:val="007D2F3F"/>
    <w:rsid w:val="007D3AC5"/>
    <w:rsid w:val="007D5579"/>
    <w:rsid w:val="007D5846"/>
    <w:rsid w:val="007D6FCE"/>
    <w:rsid w:val="007D7335"/>
    <w:rsid w:val="007D788E"/>
    <w:rsid w:val="007E072E"/>
    <w:rsid w:val="007E139E"/>
    <w:rsid w:val="007E1658"/>
    <w:rsid w:val="007E17B6"/>
    <w:rsid w:val="007E2058"/>
    <w:rsid w:val="007E2E3A"/>
    <w:rsid w:val="007E4ED4"/>
    <w:rsid w:val="007E5109"/>
    <w:rsid w:val="007E705F"/>
    <w:rsid w:val="007F309B"/>
    <w:rsid w:val="007F369F"/>
    <w:rsid w:val="007F3A8F"/>
    <w:rsid w:val="007F5361"/>
    <w:rsid w:val="007F5B15"/>
    <w:rsid w:val="007F6453"/>
    <w:rsid w:val="007F6D99"/>
    <w:rsid w:val="00800F02"/>
    <w:rsid w:val="00800F6B"/>
    <w:rsid w:val="00801A26"/>
    <w:rsid w:val="00805E28"/>
    <w:rsid w:val="00810F7A"/>
    <w:rsid w:val="008141CF"/>
    <w:rsid w:val="008142C5"/>
    <w:rsid w:val="00814B28"/>
    <w:rsid w:val="00815F67"/>
    <w:rsid w:val="00816349"/>
    <w:rsid w:val="00816AC5"/>
    <w:rsid w:val="0081734E"/>
    <w:rsid w:val="008219E1"/>
    <w:rsid w:val="008229BC"/>
    <w:rsid w:val="00824FC5"/>
    <w:rsid w:val="00826AFD"/>
    <w:rsid w:val="008278AF"/>
    <w:rsid w:val="008303B4"/>
    <w:rsid w:val="0083066B"/>
    <w:rsid w:val="00832817"/>
    <w:rsid w:val="008342D7"/>
    <w:rsid w:val="00834A27"/>
    <w:rsid w:val="00834FC2"/>
    <w:rsid w:val="008352E6"/>
    <w:rsid w:val="00835991"/>
    <w:rsid w:val="008368CB"/>
    <w:rsid w:val="00837526"/>
    <w:rsid w:val="00837E58"/>
    <w:rsid w:val="00840C91"/>
    <w:rsid w:val="00842DA1"/>
    <w:rsid w:val="0084453F"/>
    <w:rsid w:val="00846325"/>
    <w:rsid w:val="00847740"/>
    <w:rsid w:val="00850D57"/>
    <w:rsid w:val="0085231B"/>
    <w:rsid w:val="00852603"/>
    <w:rsid w:val="008538BD"/>
    <w:rsid w:val="00853F98"/>
    <w:rsid w:val="00855057"/>
    <w:rsid w:val="00855BE7"/>
    <w:rsid w:val="008604B2"/>
    <w:rsid w:val="00861B05"/>
    <w:rsid w:val="00861B09"/>
    <w:rsid w:val="00863DEF"/>
    <w:rsid w:val="0086400F"/>
    <w:rsid w:val="00866B97"/>
    <w:rsid w:val="0086724B"/>
    <w:rsid w:val="008713AD"/>
    <w:rsid w:val="008722CB"/>
    <w:rsid w:val="00872389"/>
    <w:rsid w:val="00873139"/>
    <w:rsid w:val="00873ECD"/>
    <w:rsid w:val="00873F9C"/>
    <w:rsid w:val="00874D5B"/>
    <w:rsid w:val="00875F73"/>
    <w:rsid w:val="00876054"/>
    <w:rsid w:val="00876BF0"/>
    <w:rsid w:val="008772AB"/>
    <w:rsid w:val="00880049"/>
    <w:rsid w:val="00880A7B"/>
    <w:rsid w:val="00880CDA"/>
    <w:rsid w:val="008815ED"/>
    <w:rsid w:val="0088173F"/>
    <w:rsid w:val="008833BD"/>
    <w:rsid w:val="008844C1"/>
    <w:rsid w:val="008846EA"/>
    <w:rsid w:val="008934FF"/>
    <w:rsid w:val="0089396B"/>
    <w:rsid w:val="00893D64"/>
    <w:rsid w:val="00893F21"/>
    <w:rsid w:val="00894C59"/>
    <w:rsid w:val="00895EAB"/>
    <w:rsid w:val="00896325"/>
    <w:rsid w:val="00897C25"/>
    <w:rsid w:val="008A0B7C"/>
    <w:rsid w:val="008A0D20"/>
    <w:rsid w:val="008A2E2D"/>
    <w:rsid w:val="008A4B69"/>
    <w:rsid w:val="008A51F7"/>
    <w:rsid w:val="008A5CC5"/>
    <w:rsid w:val="008A6243"/>
    <w:rsid w:val="008A67D7"/>
    <w:rsid w:val="008A68EF"/>
    <w:rsid w:val="008A6ACD"/>
    <w:rsid w:val="008A7F61"/>
    <w:rsid w:val="008B159A"/>
    <w:rsid w:val="008B3276"/>
    <w:rsid w:val="008B3FC4"/>
    <w:rsid w:val="008B4EB5"/>
    <w:rsid w:val="008B4F41"/>
    <w:rsid w:val="008B56E7"/>
    <w:rsid w:val="008B61BB"/>
    <w:rsid w:val="008B6599"/>
    <w:rsid w:val="008B7F44"/>
    <w:rsid w:val="008C084C"/>
    <w:rsid w:val="008C3BD9"/>
    <w:rsid w:val="008C481F"/>
    <w:rsid w:val="008C6137"/>
    <w:rsid w:val="008C7A1C"/>
    <w:rsid w:val="008D124C"/>
    <w:rsid w:val="008D209C"/>
    <w:rsid w:val="008D3AFE"/>
    <w:rsid w:val="008D4911"/>
    <w:rsid w:val="008D5964"/>
    <w:rsid w:val="008D69C1"/>
    <w:rsid w:val="008E073F"/>
    <w:rsid w:val="008E287D"/>
    <w:rsid w:val="008E29D8"/>
    <w:rsid w:val="008E2E85"/>
    <w:rsid w:val="008E42D2"/>
    <w:rsid w:val="008E4436"/>
    <w:rsid w:val="008E5A0D"/>
    <w:rsid w:val="008E6BBE"/>
    <w:rsid w:val="008F0268"/>
    <w:rsid w:val="008F45D2"/>
    <w:rsid w:val="008F5CB7"/>
    <w:rsid w:val="008F6660"/>
    <w:rsid w:val="00903A16"/>
    <w:rsid w:val="00904052"/>
    <w:rsid w:val="00904285"/>
    <w:rsid w:val="009059AE"/>
    <w:rsid w:val="00907465"/>
    <w:rsid w:val="009113C9"/>
    <w:rsid w:val="009115E0"/>
    <w:rsid w:val="00915D5F"/>
    <w:rsid w:val="009209B5"/>
    <w:rsid w:val="0092412A"/>
    <w:rsid w:val="00927D8A"/>
    <w:rsid w:val="009309CB"/>
    <w:rsid w:val="00932071"/>
    <w:rsid w:val="0093445A"/>
    <w:rsid w:val="00934743"/>
    <w:rsid w:val="00934EAD"/>
    <w:rsid w:val="009350EC"/>
    <w:rsid w:val="00935D3D"/>
    <w:rsid w:val="00936246"/>
    <w:rsid w:val="009362E5"/>
    <w:rsid w:val="00936CA6"/>
    <w:rsid w:val="009372CF"/>
    <w:rsid w:val="00941DBD"/>
    <w:rsid w:val="00942287"/>
    <w:rsid w:val="009422B2"/>
    <w:rsid w:val="009430FE"/>
    <w:rsid w:val="009437FC"/>
    <w:rsid w:val="009452E2"/>
    <w:rsid w:val="009469F2"/>
    <w:rsid w:val="00946FDA"/>
    <w:rsid w:val="00947487"/>
    <w:rsid w:val="009474A4"/>
    <w:rsid w:val="00950A4D"/>
    <w:rsid w:val="0095161E"/>
    <w:rsid w:val="009538FC"/>
    <w:rsid w:val="0095563E"/>
    <w:rsid w:val="00955CB5"/>
    <w:rsid w:val="00960172"/>
    <w:rsid w:val="0096059C"/>
    <w:rsid w:val="00960649"/>
    <w:rsid w:val="00960C30"/>
    <w:rsid w:val="0096425B"/>
    <w:rsid w:val="00965D6C"/>
    <w:rsid w:val="00966B17"/>
    <w:rsid w:val="009711B7"/>
    <w:rsid w:val="0097410F"/>
    <w:rsid w:val="009751E9"/>
    <w:rsid w:val="009803F6"/>
    <w:rsid w:val="009808AE"/>
    <w:rsid w:val="00981FCA"/>
    <w:rsid w:val="009822C8"/>
    <w:rsid w:val="00982578"/>
    <w:rsid w:val="009825B7"/>
    <w:rsid w:val="009850E8"/>
    <w:rsid w:val="0099382A"/>
    <w:rsid w:val="00997343"/>
    <w:rsid w:val="009A094F"/>
    <w:rsid w:val="009A121B"/>
    <w:rsid w:val="009A22C0"/>
    <w:rsid w:val="009A3AAC"/>
    <w:rsid w:val="009A4384"/>
    <w:rsid w:val="009A4430"/>
    <w:rsid w:val="009A5669"/>
    <w:rsid w:val="009A5E3A"/>
    <w:rsid w:val="009B12CF"/>
    <w:rsid w:val="009B1682"/>
    <w:rsid w:val="009B1C90"/>
    <w:rsid w:val="009B252F"/>
    <w:rsid w:val="009B2AB6"/>
    <w:rsid w:val="009B5AB9"/>
    <w:rsid w:val="009B78F2"/>
    <w:rsid w:val="009C000F"/>
    <w:rsid w:val="009C1639"/>
    <w:rsid w:val="009C1983"/>
    <w:rsid w:val="009C29BE"/>
    <w:rsid w:val="009C37CB"/>
    <w:rsid w:val="009C4053"/>
    <w:rsid w:val="009C4704"/>
    <w:rsid w:val="009C4B1C"/>
    <w:rsid w:val="009C5EAF"/>
    <w:rsid w:val="009C5ED5"/>
    <w:rsid w:val="009C771F"/>
    <w:rsid w:val="009D1802"/>
    <w:rsid w:val="009D25B1"/>
    <w:rsid w:val="009D2B0A"/>
    <w:rsid w:val="009D2C07"/>
    <w:rsid w:val="009D2DB8"/>
    <w:rsid w:val="009D384C"/>
    <w:rsid w:val="009D71CA"/>
    <w:rsid w:val="009E0016"/>
    <w:rsid w:val="009E1016"/>
    <w:rsid w:val="009E151F"/>
    <w:rsid w:val="009E15F4"/>
    <w:rsid w:val="009E26D1"/>
    <w:rsid w:val="009E5CA8"/>
    <w:rsid w:val="009E771D"/>
    <w:rsid w:val="009F01E7"/>
    <w:rsid w:val="009F0380"/>
    <w:rsid w:val="009F14E0"/>
    <w:rsid w:val="009F182E"/>
    <w:rsid w:val="009F398E"/>
    <w:rsid w:val="009F3A64"/>
    <w:rsid w:val="009F517C"/>
    <w:rsid w:val="009F7DE0"/>
    <w:rsid w:val="00A00D92"/>
    <w:rsid w:val="00A01B65"/>
    <w:rsid w:val="00A01FF9"/>
    <w:rsid w:val="00A0237F"/>
    <w:rsid w:val="00A0638A"/>
    <w:rsid w:val="00A0750D"/>
    <w:rsid w:val="00A07862"/>
    <w:rsid w:val="00A07AAF"/>
    <w:rsid w:val="00A10C04"/>
    <w:rsid w:val="00A12AED"/>
    <w:rsid w:val="00A2051C"/>
    <w:rsid w:val="00A207A9"/>
    <w:rsid w:val="00A20D32"/>
    <w:rsid w:val="00A242F3"/>
    <w:rsid w:val="00A2469D"/>
    <w:rsid w:val="00A24FB7"/>
    <w:rsid w:val="00A255C6"/>
    <w:rsid w:val="00A25673"/>
    <w:rsid w:val="00A275E7"/>
    <w:rsid w:val="00A27EDF"/>
    <w:rsid w:val="00A27F12"/>
    <w:rsid w:val="00A32496"/>
    <w:rsid w:val="00A32543"/>
    <w:rsid w:val="00A33462"/>
    <w:rsid w:val="00A36EDF"/>
    <w:rsid w:val="00A37B1D"/>
    <w:rsid w:val="00A41AF4"/>
    <w:rsid w:val="00A42C00"/>
    <w:rsid w:val="00A448F1"/>
    <w:rsid w:val="00A44E73"/>
    <w:rsid w:val="00A477FA"/>
    <w:rsid w:val="00A47955"/>
    <w:rsid w:val="00A47EBB"/>
    <w:rsid w:val="00A51749"/>
    <w:rsid w:val="00A52FB2"/>
    <w:rsid w:val="00A536BE"/>
    <w:rsid w:val="00A54D43"/>
    <w:rsid w:val="00A55A28"/>
    <w:rsid w:val="00A55D65"/>
    <w:rsid w:val="00A642DE"/>
    <w:rsid w:val="00A64563"/>
    <w:rsid w:val="00A66915"/>
    <w:rsid w:val="00A708AF"/>
    <w:rsid w:val="00A73396"/>
    <w:rsid w:val="00A75F97"/>
    <w:rsid w:val="00A77A1F"/>
    <w:rsid w:val="00A80317"/>
    <w:rsid w:val="00A80540"/>
    <w:rsid w:val="00A808C4"/>
    <w:rsid w:val="00A81907"/>
    <w:rsid w:val="00A86ECA"/>
    <w:rsid w:val="00A90572"/>
    <w:rsid w:val="00A918C6"/>
    <w:rsid w:val="00A94AEF"/>
    <w:rsid w:val="00A94F1E"/>
    <w:rsid w:val="00A96B5E"/>
    <w:rsid w:val="00A9790D"/>
    <w:rsid w:val="00AA0D3D"/>
    <w:rsid w:val="00AA17F9"/>
    <w:rsid w:val="00AA1CE8"/>
    <w:rsid w:val="00AA1D1C"/>
    <w:rsid w:val="00AA277F"/>
    <w:rsid w:val="00AA617C"/>
    <w:rsid w:val="00AB2419"/>
    <w:rsid w:val="00AB2DF7"/>
    <w:rsid w:val="00AB4CAE"/>
    <w:rsid w:val="00AB5E66"/>
    <w:rsid w:val="00AB60F1"/>
    <w:rsid w:val="00AB6A89"/>
    <w:rsid w:val="00AB6FD6"/>
    <w:rsid w:val="00AB7E42"/>
    <w:rsid w:val="00AC095F"/>
    <w:rsid w:val="00AC0F4F"/>
    <w:rsid w:val="00AC110C"/>
    <w:rsid w:val="00AC1627"/>
    <w:rsid w:val="00AC1B3B"/>
    <w:rsid w:val="00AC43AE"/>
    <w:rsid w:val="00AC67F2"/>
    <w:rsid w:val="00AD00CC"/>
    <w:rsid w:val="00AD2A24"/>
    <w:rsid w:val="00AD4417"/>
    <w:rsid w:val="00AD4EC3"/>
    <w:rsid w:val="00AD6E1E"/>
    <w:rsid w:val="00AE2986"/>
    <w:rsid w:val="00AE3581"/>
    <w:rsid w:val="00AE3968"/>
    <w:rsid w:val="00AE5167"/>
    <w:rsid w:val="00AF1DDE"/>
    <w:rsid w:val="00AF1E57"/>
    <w:rsid w:val="00AF2330"/>
    <w:rsid w:val="00AF273B"/>
    <w:rsid w:val="00AF32FD"/>
    <w:rsid w:val="00AF62C8"/>
    <w:rsid w:val="00AF6751"/>
    <w:rsid w:val="00B02411"/>
    <w:rsid w:val="00B05ADD"/>
    <w:rsid w:val="00B06EF5"/>
    <w:rsid w:val="00B07EF5"/>
    <w:rsid w:val="00B1043D"/>
    <w:rsid w:val="00B140D7"/>
    <w:rsid w:val="00B1428D"/>
    <w:rsid w:val="00B1462E"/>
    <w:rsid w:val="00B15E4F"/>
    <w:rsid w:val="00B16D95"/>
    <w:rsid w:val="00B1743A"/>
    <w:rsid w:val="00B17C40"/>
    <w:rsid w:val="00B209E3"/>
    <w:rsid w:val="00B21B22"/>
    <w:rsid w:val="00B24695"/>
    <w:rsid w:val="00B252E1"/>
    <w:rsid w:val="00B25F13"/>
    <w:rsid w:val="00B275F4"/>
    <w:rsid w:val="00B3082D"/>
    <w:rsid w:val="00B30F38"/>
    <w:rsid w:val="00B32B91"/>
    <w:rsid w:val="00B33C7D"/>
    <w:rsid w:val="00B346A9"/>
    <w:rsid w:val="00B40DB9"/>
    <w:rsid w:val="00B426C4"/>
    <w:rsid w:val="00B435E7"/>
    <w:rsid w:val="00B45C70"/>
    <w:rsid w:val="00B46DC0"/>
    <w:rsid w:val="00B47458"/>
    <w:rsid w:val="00B47814"/>
    <w:rsid w:val="00B514CA"/>
    <w:rsid w:val="00B519A9"/>
    <w:rsid w:val="00B526C2"/>
    <w:rsid w:val="00B52891"/>
    <w:rsid w:val="00B54762"/>
    <w:rsid w:val="00B56CD7"/>
    <w:rsid w:val="00B60A02"/>
    <w:rsid w:val="00B60B3C"/>
    <w:rsid w:val="00B61E08"/>
    <w:rsid w:val="00B63573"/>
    <w:rsid w:val="00B65421"/>
    <w:rsid w:val="00B65E51"/>
    <w:rsid w:val="00B66A8F"/>
    <w:rsid w:val="00B72B49"/>
    <w:rsid w:val="00B747C6"/>
    <w:rsid w:val="00B7641B"/>
    <w:rsid w:val="00B83D28"/>
    <w:rsid w:val="00B84999"/>
    <w:rsid w:val="00B85420"/>
    <w:rsid w:val="00B865BE"/>
    <w:rsid w:val="00B86BF1"/>
    <w:rsid w:val="00B86F18"/>
    <w:rsid w:val="00B87066"/>
    <w:rsid w:val="00B919A8"/>
    <w:rsid w:val="00B92311"/>
    <w:rsid w:val="00B92901"/>
    <w:rsid w:val="00B92914"/>
    <w:rsid w:val="00B93C4E"/>
    <w:rsid w:val="00B93D62"/>
    <w:rsid w:val="00B9411F"/>
    <w:rsid w:val="00B9460F"/>
    <w:rsid w:val="00B95DEE"/>
    <w:rsid w:val="00B9630E"/>
    <w:rsid w:val="00B976FF"/>
    <w:rsid w:val="00BA0CBA"/>
    <w:rsid w:val="00BA21D1"/>
    <w:rsid w:val="00BA3ABD"/>
    <w:rsid w:val="00BA3C43"/>
    <w:rsid w:val="00BA42F6"/>
    <w:rsid w:val="00BA4C10"/>
    <w:rsid w:val="00BA5560"/>
    <w:rsid w:val="00BA7176"/>
    <w:rsid w:val="00BA7BA9"/>
    <w:rsid w:val="00BB32DA"/>
    <w:rsid w:val="00BB345A"/>
    <w:rsid w:val="00BB3BDF"/>
    <w:rsid w:val="00BB4C76"/>
    <w:rsid w:val="00BB4D2A"/>
    <w:rsid w:val="00BB517C"/>
    <w:rsid w:val="00BB5367"/>
    <w:rsid w:val="00BB66E0"/>
    <w:rsid w:val="00BB6822"/>
    <w:rsid w:val="00BB7B15"/>
    <w:rsid w:val="00BC1AA8"/>
    <w:rsid w:val="00BC4B92"/>
    <w:rsid w:val="00BC6D8F"/>
    <w:rsid w:val="00BC7DAA"/>
    <w:rsid w:val="00BD01FD"/>
    <w:rsid w:val="00BD02D7"/>
    <w:rsid w:val="00BD3305"/>
    <w:rsid w:val="00BD43E9"/>
    <w:rsid w:val="00BD4986"/>
    <w:rsid w:val="00BD4B1A"/>
    <w:rsid w:val="00BD5487"/>
    <w:rsid w:val="00BD5E7D"/>
    <w:rsid w:val="00BD6252"/>
    <w:rsid w:val="00BE0153"/>
    <w:rsid w:val="00BE36FF"/>
    <w:rsid w:val="00BE497A"/>
    <w:rsid w:val="00BE6497"/>
    <w:rsid w:val="00BE7B71"/>
    <w:rsid w:val="00BF04C6"/>
    <w:rsid w:val="00BF0D1F"/>
    <w:rsid w:val="00BF20BA"/>
    <w:rsid w:val="00BF251C"/>
    <w:rsid w:val="00BF3531"/>
    <w:rsid w:val="00BF4C59"/>
    <w:rsid w:val="00BF607D"/>
    <w:rsid w:val="00BF743E"/>
    <w:rsid w:val="00C04075"/>
    <w:rsid w:val="00C0415C"/>
    <w:rsid w:val="00C04697"/>
    <w:rsid w:val="00C057CF"/>
    <w:rsid w:val="00C05801"/>
    <w:rsid w:val="00C05BA4"/>
    <w:rsid w:val="00C05FB6"/>
    <w:rsid w:val="00C066AE"/>
    <w:rsid w:val="00C1012F"/>
    <w:rsid w:val="00C11F11"/>
    <w:rsid w:val="00C12253"/>
    <w:rsid w:val="00C13C31"/>
    <w:rsid w:val="00C13F9D"/>
    <w:rsid w:val="00C140A3"/>
    <w:rsid w:val="00C149FF"/>
    <w:rsid w:val="00C15D59"/>
    <w:rsid w:val="00C15E7F"/>
    <w:rsid w:val="00C20703"/>
    <w:rsid w:val="00C20952"/>
    <w:rsid w:val="00C20C37"/>
    <w:rsid w:val="00C20D1C"/>
    <w:rsid w:val="00C20D62"/>
    <w:rsid w:val="00C21345"/>
    <w:rsid w:val="00C222C9"/>
    <w:rsid w:val="00C22A3F"/>
    <w:rsid w:val="00C23B4E"/>
    <w:rsid w:val="00C247B5"/>
    <w:rsid w:val="00C2621B"/>
    <w:rsid w:val="00C26F8D"/>
    <w:rsid w:val="00C302CC"/>
    <w:rsid w:val="00C30761"/>
    <w:rsid w:val="00C30B95"/>
    <w:rsid w:val="00C31C7A"/>
    <w:rsid w:val="00C33507"/>
    <w:rsid w:val="00C35A12"/>
    <w:rsid w:val="00C4013C"/>
    <w:rsid w:val="00C40322"/>
    <w:rsid w:val="00C40470"/>
    <w:rsid w:val="00C40D8D"/>
    <w:rsid w:val="00C40DD8"/>
    <w:rsid w:val="00C4159C"/>
    <w:rsid w:val="00C425C3"/>
    <w:rsid w:val="00C42E48"/>
    <w:rsid w:val="00C45A03"/>
    <w:rsid w:val="00C46024"/>
    <w:rsid w:val="00C46391"/>
    <w:rsid w:val="00C47C0A"/>
    <w:rsid w:val="00C50263"/>
    <w:rsid w:val="00C50CF0"/>
    <w:rsid w:val="00C50EA1"/>
    <w:rsid w:val="00C512AA"/>
    <w:rsid w:val="00C53291"/>
    <w:rsid w:val="00C53B2C"/>
    <w:rsid w:val="00C62D2C"/>
    <w:rsid w:val="00C64630"/>
    <w:rsid w:val="00C64BAA"/>
    <w:rsid w:val="00C65390"/>
    <w:rsid w:val="00C656D1"/>
    <w:rsid w:val="00C66758"/>
    <w:rsid w:val="00C6767F"/>
    <w:rsid w:val="00C676BF"/>
    <w:rsid w:val="00C70F89"/>
    <w:rsid w:val="00C7131A"/>
    <w:rsid w:val="00C71CBD"/>
    <w:rsid w:val="00C71E82"/>
    <w:rsid w:val="00C727AC"/>
    <w:rsid w:val="00C7469F"/>
    <w:rsid w:val="00C74A61"/>
    <w:rsid w:val="00C750AC"/>
    <w:rsid w:val="00C77182"/>
    <w:rsid w:val="00C80160"/>
    <w:rsid w:val="00C8031E"/>
    <w:rsid w:val="00C819F9"/>
    <w:rsid w:val="00C82EBF"/>
    <w:rsid w:val="00C83245"/>
    <w:rsid w:val="00C83B3E"/>
    <w:rsid w:val="00C848AB"/>
    <w:rsid w:val="00C858C5"/>
    <w:rsid w:val="00C861DA"/>
    <w:rsid w:val="00C90819"/>
    <w:rsid w:val="00C92502"/>
    <w:rsid w:val="00C93076"/>
    <w:rsid w:val="00C93826"/>
    <w:rsid w:val="00C9477B"/>
    <w:rsid w:val="00C949C7"/>
    <w:rsid w:val="00C957EA"/>
    <w:rsid w:val="00C9584E"/>
    <w:rsid w:val="00C959A5"/>
    <w:rsid w:val="00C976C1"/>
    <w:rsid w:val="00CA0800"/>
    <w:rsid w:val="00CA2A44"/>
    <w:rsid w:val="00CA33C1"/>
    <w:rsid w:val="00CA7068"/>
    <w:rsid w:val="00CA7173"/>
    <w:rsid w:val="00CB37C9"/>
    <w:rsid w:val="00CB4675"/>
    <w:rsid w:val="00CB4F7F"/>
    <w:rsid w:val="00CB6376"/>
    <w:rsid w:val="00CB6BFB"/>
    <w:rsid w:val="00CB7A59"/>
    <w:rsid w:val="00CB7CBC"/>
    <w:rsid w:val="00CC25D1"/>
    <w:rsid w:val="00CC41C5"/>
    <w:rsid w:val="00CC60F0"/>
    <w:rsid w:val="00CC6368"/>
    <w:rsid w:val="00CC64CE"/>
    <w:rsid w:val="00CC7A75"/>
    <w:rsid w:val="00CC7F7C"/>
    <w:rsid w:val="00CD0809"/>
    <w:rsid w:val="00CD19DB"/>
    <w:rsid w:val="00CD1A92"/>
    <w:rsid w:val="00CD1DCD"/>
    <w:rsid w:val="00CD2207"/>
    <w:rsid w:val="00CD2382"/>
    <w:rsid w:val="00CD5FC7"/>
    <w:rsid w:val="00CD6C9A"/>
    <w:rsid w:val="00CD7433"/>
    <w:rsid w:val="00CE2DB3"/>
    <w:rsid w:val="00CE612B"/>
    <w:rsid w:val="00CE6E25"/>
    <w:rsid w:val="00CE76C8"/>
    <w:rsid w:val="00CE78A5"/>
    <w:rsid w:val="00CE79F0"/>
    <w:rsid w:val="00CF0C02"/>
    <w:rsid w:val="00CF1665"/>
    <w:rsid w:val="00CF3186"/>
    <w:rsid w:val="00CF6E51"/>
    <w:rsid w:val="00CF74FA"/>
    <w:rsid w:val="00CF753B"/>
    <w:rsid w:val="00CF7ABF"/>
    <w:rsid w:val="00D010DA"/>
    <w:rsid w:val="00D01223"/>
    <w:rsid w:val="00D02E85"/>
    <w:rsid w:val="00D03036"/>
    <w:rsid w:val="00D031B1"/>
    <w:rsid w:val="00D03F90"/>
    <w:rsid w:val="00D05552"/>
    <w:rsid w:val="00D0777B"/>
    <w:rsid w:val="00D11AD2"/>
    <w:rsid w:val="00D13683"/>
    <w:rsid w:val="00D14DF2"/>
    <w:rsid w:val="00D166DE"/>
    <w:rsid w:val="00D16E0E"/>
    <w:rsid w:val="00D17142"/>
    <w:rsid w:val="00D174A9"/>
    <w:rsid w:val="00D17D9D"/>
    <w:rsid w:val="00D202D0"/>
    <w:rsid w:val="00D2170E"/>
    <w:rsid w:val="00D22F6B"/>
    <w:rsid w:val="00D26A65"/>
    <w:rsid w:val="00D319FD"/>
    <w:rsid w:val="00D31A0E"/>
    <w:rsid w:val="00D326E1"/>
    <w:rsid w:val="00D35AB0"/>
    <w:rsid w:val="00D35B59"/>
    <w:rsid w:val="00D3651D"/>
    <w:rsid w:val="00D36DAA"/>
    <w:rsid w:val="00D37E83"/>
    <w:rsid w:val="00D41203"/>
    <w:rsid w:val="00D436F3"/>
    <w:rsid w:val="00D446EC"/>
    <w:rsid w:val="00D45300"/>
    <w:rsid w:val="00D453E4"/>
    <w:rsid w:val="00D45F43"/>
    <w:rsid w:val="00D4651C"/>
    <w:rsid w:val="00D4780D"/>
    <w:rsid w:val="00D51B27"/>
    <w:rsid w:val="00D51B83"/>
    <w:rsid w:val="00D5365E"/>
    <w:rsid w:val="00D5668B"/>
    <w:rsid w:val="00D56839"/>
    <w:rsid w:val="00D5699A"/>
    <w:rsid w:val="00D56A78"/>
    <w:rsid w:val="00D57451"/>
    <w:rsid w:val="00D628C7"/>
    <w:rsid w:val="00D62AAE"/>
    <w:rsid w:val="00D62FA4"/>
    <w:rsid w:val="00D6350E"/>
    <w:rsid w:val="00D656A2"/>
    <w:rsid w:val="00D65A17"/>
    <w:rsid w:val="00D65C10"/>
    <w:rsid w:val="00D6639C"/>
    <w:rsid w:val="00D70B31"/>
    <w:rsid w:val="00D70DD2"/>
    <w:rsid w:val="00D71039"/>
    <w:rsid w:val="00D711BD"/>
    <w:rsid w:val="00D7234F"/>
    <w:rsid w:val="00D72BA2"/>
    <w:rsid w:val="00D73E85"/>
    <w:rsid w:val="00D7433C"/>
    <w:rsid w:val="00D76175"/>
    <w:rsid w:val="00D806C7"/>
    <w:rsid w:val="00D80C6A"/>
    <w:rsid w:val="00D811B9"/>
    <w:rsid w:val="00D81566"/>
    <w:rsid w:val="00D8187B"/>
    <w:rsid w:val="00D839CE"/>
    <w:rsid w:val="00D855A1"/>
    <w:rsid w:val="00D8693A"/>
    <w:rsid w:val="00D874AA"/>
    <w:rsid w:val="00D877BD"/>
    <w:rsid w:val="00D903DE"/>
    <w:rsid w:val="00D9085F"/>
    <w:rsid w:val="00D90AB5"/>
    <w:rsid w:val="00D92E1C"/>
    <w:rsid w:val="00D9480F"/>
    <w:rsid w:val="00D9483E"/>
    <w:rsid w:val="00D975B0"/>
    <w:rsid w:val="00D97BFB"/>
    <w:rsid w:val="00DA3094"/>
    <w:rsid w:val="00DA58F2"/>
    <w:rsid w:val="00DA6FAB"/>
    <w:rsid w:val="00DA7477"/>
    <w:rsid w:val="00DB08D2"/>
    <w:rsid w:val="00DB0B83"/>
    <w:rsid w:val="00DB0F75"/>
    <w:rsid w:val="00DB1F64"/>
    <w:rsid w:val="00DB2CAF"/>
    <w:rsid w:val="00DB330C"/>
    <w:rsid w:val="00DC0187"/>
    <w:rsid w:val="00DC09B7"/>
    <w:rsid w:val="00DC0FDC"/>
    <w:rsid w:val="00DC115A"/>
    <w:rsid w:val="00DC47A0"/>
    <w:rsid w:val="00DC5F2E"/>
    <w:rsid w:val="00DC6456"/>
    <w:rsid w:val="00DC6C11"/>
    <w:rsid w:val="00DD0F41"/>
    <w:rsid w:val="00DD21D6"/>
    <w:rsid w:val="00DD2B30"/>
    <w:rsid w:val="00DD2E8F"/>
    <w:rsid w:val="00DD38F6"/>
    <w:rsid w:val="00DD3AA1"/>
    <w:rsid w:val="00DD40F0"/>
    <w:rsid w:val="00DD4F86"/>
    <w:rsid w:val="00DD51EA"/>
    <w:rsid w:val="00DD534B"/>
    <w:rsid w:val="00DD5F29"/>
    <w:rsid w:val="00DD6E41"/>
    <w:rsid w:val="00DE0AFE"/>
    <w:rsid w:val="00DE22CD"/>
    <w:rsid w:val="00DE4751"/>
    <w:rsid w:val="00DE4808"/>
    <w:rsid w:val="00DE632B"/>
    <w:rsid w:val="00DE6608"/>
    <w:rsid w:val="00DE67E9"/>
    <w:rsid w:val="00DE6C60"/>
    <w:rsid w:val="00DE6EE6"/>
    <w:rsid w:val="00DE6F87"/>
    <w:rsid w:val="00DE7BDA"/>
    <w:rsid w:val="00DE7F54"/>
    <w:rsid w:val="00DF0489"/>
    <w:rsid w:val="00DF0F6A"/>
    <w:rsid w:val="00DF28CE"/>
    <w:rsid w:val="00DF5AE6"/>
    <w:rsid w:val="00E01F7E"/>
    <w:rsid w:val="00E04B0E"/>
    <w:rsid w:val="00E052BE"/>
    <w:rsid w:val="00E06A41"/>
    <w:rsid w:val="00E10469"/>
    <w:rsid w:val="00E12DFB"/>
    <w:rsid w:val="00E143CA"/>
    <w:rsid w:val="00E14D7C"/>
    <w:rsid w:val="00E17EB9"/>
    <w:rsid w:val="00E200C9"/>
    <w:rsid w:val="00E21071"/>
    <w:rsid w:val="00E21AC7"/>
    <w:rsid w:val="00E22691"/>
    <w:rsid w:val="00E2322A"/>
    <w:rsid w:val="00E25046"/>
    <w:rsid w:val="00E25DF7"/>
    <w:rsid w:val="00E279C8"/>
    <w:rsid w:val="00E30529"/>
    <w:rsid w:val="00E30997"/>
    <w:rsid w:val="00E30F5C"/>
    <w:rsid w:val="00E31B31"/>
    <w:rsid w:val="00E31F31"/>
    <w:rsid w:val="00E3285D"/>
    <w:rsid w:val="00E32DF8"/>
    <w:rsid w:val="00E32EAD"/>
    <w:rsid w:val="00E352C8"/>
    <w:rsid w:val="00E3533C"/>
    <w:rsid w:val="00E3693B"/>
    <w:rsid w:val="00E37283"/>
    <w:rsid w:val="00E43432"/>
    <w:rsid w:val="00E43949"/>
    <w:rsid w:val="00E47C3E"/>
    <w:rsid w:val="00E50B60"/>
    <w:rsid w:val="00E5169C"/>
    <w:rsid w:val="00E53A21"/>
    <w:rsid w:val="00E53C54"/>
    <w:rsid w:val="00E5440E"/>
    <w:rsid w:val="00E54ECA"/>
    <w:rsid w:val="00E55961"/>
    <w:rsid w:val="00E55B5B"/>
    <w:rsid w:val="00E5621B"/>
    <w:rsid w:val="00E57000"/>
    <w:rsid w:val="00E60796"/>
    <w:rsid w:val="00E61B67"/>
    <w:rsid w:val="00E62E2C"/>
    <w:rsid w:val="00E63CE5"/>
    <w:rsid w:val="00E6486A"/>
    <w:rsid w:val="00E65367"/>
    <w:rsid w:val="00E65DED"/>
    <w:rsid w:val="00E664C4"/>
    <w:rsid w:val="00E67FDD"/>
    <w:rsid w:val="00E72CDC"/>
    <w:rsid w:val="00E72DB5"/>
    <w:rsid w:val="00E72E48"/>
    <w:rsid w:val="00E72FD7"/>
    <w:rsid w:val="00E744F3"/>
    <w:rsid w:val="00E75FFD"/>
    <w:rsid w:val="00E769F2"/>
    <w:rsid w:val="00E77A91"/>
    <w:rsid w:val="00E81656"/>
    <w:rsid w:val="00E81C78"/>
    <w:rsid w:val="00E81EA6"/>
    <w:rsid w:val="00E83DC1"/>
    <w:rsid w:val="00E83FFB"/>
    <w:rsid w:val="00E848FF"/>
    <w:rsid w:val="00E8505A"/>
    <w:rsid w:val="00E852F8"/>
    <w:rsid w:val="00E8534C"/>
    <w:rsid w:val="00E860D0"/>
    <w:rsid w:val="00E9493E"/>
    <w:rsid w:val="00E97663"/>
    <w:rsid w:val="00EA1A3D"/>
    <w:rsid w:val="00EA20C6"/>
    <w:rsid w:val="00EA2541"/>
    <w:rsid w:val="00EA28F5"/>
    <w:rsid w:val="00EA386C"/>
    <w:rsid w:val="00EA40C9"/>
    <w:rsid w:val="00EA678D"/>
    <w:rsid w:val="00EB0EAE"/>
    <w:rsid w:val="00EB2309"/>
    <w:rsid w:val="00EB6135"/>
    <w:rsid w:val="00EB6DF1"/>
    <w:rsid w:val="00EC107B"/>
    <w:rsid w:val="00EC1B5B"/>
    <w:rsid w:val="00EC4D2E"/>
    <w:rsid w:val="00EC56E2"/>
    <w:rsid w:val="00EC58D3"/>
    <w:rsid w:val="00EC66C3"/>
    <w:rsid w:val="00EC689D"/>
    <w:rsid w:val="00EC694C"/>
    <w:rsid w:val="00EC7496"/>
    <w:rsid w:val="00EC7C07"/>
    <w:rsid w:val="00ED139D"/>
    <w:rsid w:val="00ED27F3"/>
    <w:rsid w:val="00ED36E0"/>
    <w:rsid w:val="00ED4075"/>
    <w:rsid w:val="00ED437D"/>
    <w:rsid w:val="00ED5028"/>
    <w:rsid w:val="00ED514D"/>
    <w:rsid w:val="00ED53D2"/>
    <w:rsid w:val="00EE011B"/>
    <w:rsid w:val="00EE1773"/>
    <w:rsid w:val="00EE20B0"/>
    <w:rsid w:val="00EE2488"/>
    <w:rsid w:val="00EE3C8C"/>
    <w:rsid w:val="00EE4BFF"/>
    <w:rsid w:val="00EE4F41"/>
    <w:rsid w:val="00EE54AA"/>
    <w:rsid w:val="00EE56E2"/>
    <w:rsid w:val="00EE5BEC"/>
    <w:rsid w:val="00EF2586"/>
    <w:rsid w:val="00EF3AD5"/>
    <w:rsid w:val="00EF58D7"/>
    <w:rsid w:val="00EF6F21"/>
    <w:rsid w:val="00EF74F5"/>
    <w:rsid w:val="00F008F5"/>
    <w:rsid w:val="00F0121B"/>
    <w:rsid w:val="00F013C9"/>
    <w:rsid w:val="00F01846"/>
    <w:rsid w:val="00F01BED"/>
    <w:rsid w:val="00F02EF5"/>
    <w:rsid w:val="00F03052"/>
    <w:rsid w:val="00F032A4"/>
    <w:rsid w:val="00F06776"/>
    <w:rsid w:val="00F067F4"/>
    <w:rsid w:val="00F10779"/>
    <w:rsid w:val="00F108BA"/>
    <w:rsid w:val="00F1126D"/>
    <w:rsid w:val="00F1209A"/>
    <w:rsid w:val="00F12653"/>
    <w:rsid w:val="00F13936"/>
    <w:rsid w:val="00F151A3"/>
    <w:rsid w:val="00F155DF"/>
    <w:rsid w:val="00F216B1"/>
    <w:rsid w:val="00F2227B"/>
    <w:rsid w:val="00F22B10"/>
    <w:rsid w:val="00F22D1A"/>
    <w:rsid w:val="00F33145"/>
    <w:rsid w:val="00F340AA"/>
    <w:rsid w:val="00F369B0"/>
    <w:rsid w:val="00F4018B"/>
    <w:rsid w:val="00F40421"/>
    <w:rsid w:val="00F40E53"/>
    <w:rsid w:val="00F42F2E"/>
    <w:rsid w:val="00F43E43"/>
    <w:rsid w:val="00F46449"/>
    <w:rsid w:val="00F46F5C"/>
    <w:rsid w:val="00F473D4"/>
    <w:rsid w:val="00F476C2"/>
    <w:rsid w:val="00F4774B"/>
    <w:rsid w:val="00F50A48"/>
    <w:rsid w:val="00F51AE8"/>
    <w:rsid w:val="00F5538F"/>
    <w:rsid w:val="00F55B5A"/>
    <w:rsid w:val="00F55C53"/>
    <w:rsid w:val="00F568B8"/>
    <w:rsid w:val="00F61DA6"/>
    <w:rsid w:val="00F640C4"/>
    <w:rsid w:val="00F66651"/>
    <w:rsid w:val="00F6673A"/>
    <w:rsid w:val="00F67A44"/>
    <w:rsid w:val="00F70046"/>
    <w:rsid w:val="00F724DA"/>
    <w:rsid w:val="00F741D9"/>
    <w:rsid w:val="00F76490"/>
    <w:rsid w:val="00F767B7"/>
    <w:rsid w:val="00F76ABD"/>
    <w:rsid w:val="00F76F31"/>
    <w:rsid w:val="00F772BD"/>
    <w:rsid w:val="00F83A60"/>
    <w:rsid w:val="00F84E6B"/>
    <w:rsid w:val="00F852EE"/>
    <w:rsid w:val="00F8787B"/>
    <w:rsid w:val="00F87EA7"/>
    <w:rsid w:val="00F90172"/>
    <w:rsid w:val="00F92E0E"/>
    <w:rsid w:val="00F94971"/>
    <w:rsid w:val="00F95217"/>
    <w:rsid w:val="00F9622B"/>
    <w:rsid w:val="00F96543"/>
    <w:rsid w:val="00F96894"/>
    <w:rsid w:val="00FA1C95"/>
    <w:rsid w:val="00FA4840"/>
    <w:rsid w:val="00FA4F29"/>
    <w:rsid w:val="00FA547F"/>
    <w:rsid w:val="00FA6543"/>
    <w:rsid w:val="00FA72F8"/>
    <w:rsid w:val="00FA7343"/>
    <w:rsid w:val="00FB0173"/>
    <w:rsid w:val="00FB095E"/>
    <w:rsid w:val="00FB3852"/>
    <w:rsid w:val="00FB4E27"/>
    <w:rsid w:val="00FB6970"/>
    <w:rsid w:val="00FB7F4E"/>
    <w:rsid w:val="00FC138B"/>
    <w:rsid w:val="00FC1950"/>
    <w:rsid w:val="00FC2666"/>
    <w:rsid w:val="00FC317E"/>
    <w:rsid w:val="00FC3372"/>
    <w:rsid w:val="00FC35A4"/>
    <w:rsid w:val="00FC3791"/>
    <w:rsid w:val="00FC4E05"/>
    <w:rsid w:val="00FC5F24"/>
    <w:rsid w:val="00FC773E"/>
    <w:rsid w:val="00FC7753"/>
    <w:rsid w:val="00FC7EC9"/>
    <w:rsid w:val="00FD17FE"/>
    <w:rsid w:val="00FD1EB1"/>
    <w:rsid w:val="00FD4F05"/>
    <w:rsid w:val="00FD55D6"/>
    <w:rsid w:val="00FD660B"/>
    <w:rsid w:val="00FD79C3"/>
    <w:rsid w:val="00FE08C8"/>
    <w:rsid w:val="00FE144E"/>
    <w:rsid w:val="00FE2D11"/>
    <w:rsid w:val="00FE3176"/>
    <w:rsid w:val="00FE3D23"/>
    <w:rsid w:val="00FE6BCA"/>
    <w:rsid w:val="00FE7902"/>
    <w:rsid w:val="00FE7AD6"/>
    <w:rsid w:val="00FE7BAC"/>
    <w:rsid w:val="00FF136C"/>
    <w:rsid w:val="00FF1806"/>
    <w:rsid w:val="00FF1C6D"/>
    <w:rsid w:val="00FF4EE0"/>
    <w:rsid w:val="00FF5090"/>
    <w:rsid w:val="00FF5CDE"/>
    <w:rsid w:val="00FF728F"/>
    <w:rsid w:val="00FF7755"/>
    <w:rsid w:val="00FF7777"/>
    <w:rsid w:val="00FF7D43"/>
    <w:rsid w:val="011662C0"/>
    <w:rsid w:val="013465B8"/>
    <w:rsid w:val="014C0BCF"/>
    <w:rsid w:val="01603061"/>
    <w:rsid w:val="019C1F1F"/>
    <w:rsid w:val="01BD38E1"/>
    <w:rsid w:val="01D141E6"/>
    <w:rsid w:val="01DF34BA"/>
    <w:rsid w:val="01E4322D"/>
    <w:rsid w:val="01E97E4F"/>
    <w:rsid w:val="01FC5082"/>
    <w:rsid w:val="02054F52"/>
    <w:rsid w:val="02317AF5"/>
    <w:rsid w:val="025739FF"/>
    <w:rsid w:val="028F439B"/>
    <w:rsid w:val="029C58B6"/>
    <w:rsid w:val="02A13C5B"/>
    <w:rsid w:val="02E82D2C"/>
    <w:rsid w:val="030C4087"/>
    <w:rsid w:val="0324334C"/>
    <w:rsid w:val="03326B6D"/>
    <w:rsid w:val="034A3564"/>
    <w:rsid w:val="03522419"/>
    <w:rsid w:val="0354321E"/>
    <w:rsid w:val="03594352"/>
    <w:rsid w:val="035B6B01"/>
    <w:rsid w:val="035F52A1"/>
    <w:rsid w:val="037203C5"/>
    <w:rsid w:val="03D6401F"/>
    <w:rsid w:val="04161698"/>
    <w:rsid w:val="043B10FF"/>
    <w:rsid w:val="043D4C64"/>
    <w:rsid w:val="046534CD"/>
    <w:rsid w:val="04762137"/>
    <w:rsid w:val="049926E4"/>
    <w:rsid w:val="04C076DA"/>
    <w:rsid w:val="04C4204D"/>
    <w:rsid w:val="04CD78E1"/>
    <w:rsid w:val="04CF3D00"/>
    <w:rsid w:val="04D40350"/>
    <w:rsid w:val="04E363CE"/>
    <w:rsid w:val="04EB0DA8"/>
    <w:rsid w:val="050B0AD1"/>
    <w:rsid w:val="053960E4"/>
    <w:rsid w:val="054E09BE"/>
    <w:rsid w:val="05615DCF"/>
    <w:rsid w:val="0568675E"/>
    <w:rsid w:val="058B6EFF"/>
    <w:rsid w:val="058E1734"/>
    <w:rsid w:val="059E3AE0"/>
    <w:rsid w:val="05AC4062"/>
    <w:rsid w:val="05CC1B7D"/>
    <w:rsid w:val="061340E1"/>
    <w:rsid w:val="064D39A7"/>
    <w:rsid w:val="06555F0C"/>
    <w:rsid w:val="06B036DE"/>
    <w:rsid w:val="06C60146"/>
    <w:rsid w:val="06C61153"/>
    <w:rsid w:val="06C85528"/>
    <w:rsid w:val="06E146C5"/>
    <w:rsid w:val="06F32394"/>
    <w:rsid w:val="07126147"/>
    <w:rsid w:val="07571DAC"/>
    <w:rsid w:val="07952707"/>
    <w:rsid w:val="079E167C"/>
    <w:rsid w:val="07AF6C3B"/>
    <w:rsid w:val="07B54D24"/>
    <w:rsid w:val="07B800D9"/>
    <w:rsid w:val="07C02047"/>
    <w:rsid w:val="07CC399C"/>
    <w:rsid w:val="07D11ED6"/>
    <w:rsid w:val="08345A62"/>
    <w:rsid w:val="08444A26"/>
    <w:rsid w:val="08750727"/>
    <w:rsid w:val="08892439"/>
    <w:rsid w:val="088B5237"/>
    <w:rsid w:val="088C5518"/>
    <w:rsid w:val="0895417C"/>
    <w:rsid w:val="089C26B1"/>
    <w:rsid w:val="08A66FB1"/>
    <w:rsid w:val="08AB6FC1"/>
    <w:rsid w:val="08B64D1F"/>
    <w:rsid w:val="08DB1294"/>
    <w:rsid w:val="08E21B49"/>
    <w:rsid w:val="08F87B0B"/>
    <w:rsid w:val="09025080"/>
    <w:rsid w:val="09187450"/>
    <w:rsid w:val="093048D6"/>
    <w:rsid w:val="0934257A"/>
    <w:rsid w:val="09387744"/>
    <w:rsid w:val="095D5673"/>
    <w:rsid w:val="096D3B08"/>
    <w:rsid w:val="09940F07"/>
    <w:rsid w:val="099B786D"/>
    <w:rsid w:val="09AC510E"/>
    <w:rsid w:val="09D37A5E"/>
    <w:rsid w:val="0A1934A0"/>
    <w:rsid w:val="0A344626"/>
    <w:rsid w:val="0A466107"/>
    <w:rsid w:val="0A522CFE"/>
    <w:rsid w:val="0A72555D"/>
    <w:rsid w:val="0A862609"/>
    <w:rsid w:val="0A960976"/>
    <w:rsid w:val="0AA54794"/>
    <w:rsid w:val="0AE3282E"/>
    <w:rsid w:val="0B225FA5"/>
    <w:rsid w:val="0B436A32"/>
    <w:rsid w:val="0B440899"/>
    <w:rsid w:val="0B580787"/>
    <w:rsid w:val="0B6136D9"/>
    <w:rsid w:val="0B703F65"/>
    <w:rsid w:val="0B884DDC"/>
    <w:rsid w:val="0BA920DA"/>
    <w:rsid w:val="0BAA6AB1"/>
    <w:rsid w:val="0BC13AD6"/>
    <w:rsid w:val="0BCB720C"/>
    <w:rsid w:val="0BDC798F"/>
    <w:rsid w:val="0BDF3823"/>
    <w:rsid w:val="0BEC121A"/>
    <w:rsid w:val="0C210BDA"/>
    <w:rsid w:val="0C3872AC"/>
    <w:rsid w:val="0C3C1885"/>
    <w:rsid w:val="0C572E94"/>
    <w:rsid w:val="0C7E7446"/>
    <w:rsid w:val="0CA64B00"/>
    <w:rsid w:val="0CAC7F54"/>
    <w:rsid w:val="0CB8153E"/>
    <w:rsid w:val="0CD42D67"/>
    <w:rsid w:val="0CE21510"/>
    <w:rsid w:val="0CE465EF"/>
    <w:rsid w:val="0D181FDD"/>
    <w:rsid w:val="0D50139D"/>
    <w:rsid w:val="0D5821CB"/>
    <w:rsid w:val="0D6142D1"/>
    <w:rsid w:val="0D643474"/>
    <w:rsid w:val="0D6B0E06"/>
    <w:rsid w:val="0D701E19"/>
    <w:rsid w:val="0D8B60E8"/>
    <w:rsid w:val="0DD945C9"/>
    <w:rsid w:val="0DE877D5"/>
    <w:rsid w:val="0E147C7A"/>
    <w:rsid w:val="0E3B1904"/>
    <w:rsid w:val="0E6F0323"/>
    <w:rsid w:val="0E7D333D"/>
    <w:rsid w:val="0E817B1B"/>
    <w:rsid w:val="0E8F5096"/>
    <w:rsid w:val="0EA93835"/>
    <w:rsid w:val="0EAD49A7"/>
    <w:rsid w:val="0EAD7A73"/>
    <w:rsid w:val="0EB95F9C"/>
    <w:rsid w:val="0EBA1997"/>
    <w:rsid w:val="0EC266A4"/>
    <w:rsid w:val="0EC30B46"/>
    <w:rsid w:val="0ED87C76"/>
    <w:rsid w:val="0EEC4FDC"/>
    <w:rsid w:val="0F040A6B"/>
    <w:rsid w:val="0F847DFE"/>
    <w:rsid w:val="0F9F08C3"/>
    <w:rsid w:val="0FA330A3"/>
    <w:rsid w:val="0FA364D6"/>
    <w:rsid w:val="0FBF4992"/>
    <w:rsid w:val="0FC90DE7"/>
    <w:rsid w:val="0FDC3796"/>
    <w:rsid w:val="0FF35368"/>
    <w:rsid w:val="100C323C"/>
    <w:rsid w:val="104F151D"/>
    <w:rsid w:val="105350CD"/>
    <w:rsid w:val="10626850"/>
    <w:rsid w:val="10802373"/>
    <w:rsid w:val="10C910A5"/>
    <w:rsid w:val="10D4670D"/>
    <w:rsid w:val="10F31E5E"/>
    <w:rsid w:val="10F648AC"/>
    <w:rsid w:val="112453F4"/>
    <w:rsid w:val="11366ED6"/>
    <w:rsid w:val="114137D5"/>
    <w:rsid w:val="114F6F3A"/>
    <w:rsid w:val="11583891"/>
    <w:rsid w:val="11597C99"/>
    <w:rsid w:val="11751945"/>
    <w:rsid w:val="117B6FDE"/>
    <w:rsid w:val="11892030"/>
    <w:rsid w:val="11A366CD"/>
    <w:rsid w:val="11C60CB4"/>
    <w:rsid w:val="11F711DF"/>
    <w:rsid w:val="120133E1"/>
    <w:rsid w:val="1246139A"/>
    <w:rsid w:val="12687171"/>
    <w:rsid w:val="126B659C"/>
    <w:rsid w:val="12B048A7"/>
    <w:rsid w:val="12F03215"/>
    <w:rsid w:val="130152C1"/>
    <w:rsid w:val="13202DE0"/>
    <w:rsid w:val="132521E9"/>
    <w:rsid w:val="132879F5"/>
    <w:rsid w:val="134F0723"/>
    <w:rsid w:val="13743CE5"/>
    <w:rsid w:val="139623E0"/>
    <w:rsid w:val="13A42B18"/>
    <w:rsid w:val="13F6294C"/>
    <w:rsid w:val="14181534"/>
    <w:rsid w:val="144C07BE"/>
    <w:rsid w:val="144D5A0F"/>
    <w:rsid w:val="148000F4"/>
    <w:rsid w:val="148166BA"/>
    <w:rsid w:val="14A905C6"/>
    <w:rsid w:val="14BF36CA"/>
    <w:rsid w:val="14D255BF"/>
    <w:rsid w:val="14DB04C0"/>
    <w:rsid w:val="14DE1D5E"/>
    <w:rsid w:val="14F12769"/>
    <w:rsid w:val="14FE7D0A"/>
    <w:rsid w:val="150A4901"/>
    <w:rsid w:val="15237405"/>
    <w:rsid w:val="15591C08"/>
    <w:rsid w:val="15783BB2"/>
    <w:rsid w:val="15947162"/>
    <w:rsid w:val="15A20FDE"/>
    <w:rsid w:val="15B14D7D"/>
    <w:rsid w:val="15BB2A37"/>
    <w:rsid w:val="15BB5BFB"/>
    <w:rsid w:val="15C07E76"/>
    <w:rsid w:val="15ED0AD5"/>
    <w:rsid w:val="16302145"/>
    <w:rsid w:val="1639538E"/>
    <w:rsid w:val="16581D86"/>
    <w:rsid w:val="169528F0"/>
    <w:rsid w:val="16BC60CF"/>
    <w:rsid w:val="171769D3"/>
    <w:rsid w:val="17312619"/>
    <w:rsid w:val="173639CD"/>
    <w:rsid w:val="173A2ED5"/>
    <w:rsid w:val="177644D0"/>
    <w:rsid w:val="17B943BD"/>
    <w:rsid w:val="17C5213A"/>
    <w:rsid w:val="17CD1C16"/>
    <w:rsid w:val="17E1308F"/>
    <w:rsid w:val="17F05F8D"/>
    <w:rsid w:val="17FC1710"/>
    <w:rsid w:val="18347C4D"/>
    <w:rsid w:val="1840688C"/>
    <w:rsid w:val="18502980"/>
    <w:rsid w:val="18AA0BF5"/>
    <w:rsid w:val="18B90B18"/>
    <w:rsid w:val="192925F7"/>
    <w:rsid w:val="1933546A"/>
    <w:rsid w:val="19337EB9"/>
    <w:rsid w:val="19587A22"/>
    <w:rsid w:val="19687F25"/>
    <w:rsid w:val="197D5A0E"/>
    <w:rsid w:val="19812A5B"/>
    <w:rsid w:val="198E5579"/>
    <w:rsid w:val="19B860EC"/>
    <w:rsid w:val="19DD25E4"/>
    <w:rsid w:val="19E25CF4"/>
    <w:rsid w:val="19EC1CB0"/>
    <w:rsid w:val="1A1D62FF"/>
    <w:rsid w:val="1A327BC9"/>
    <w:rsid w:val="1A381164"/>
    <w:rsid w:val="1A586977"/>
    <w:rsid w:val="1A62218E"/>
    <w:rsid w:val="1A755309"/>
    <w:rsid w:val="1A7C73EF"/>
    <w:rsid w:val="1A8D4E1F"/>
    <w:rsid w:val="1AA665D9"/>
    <w:rsid w:val="1AB31597"/>
    <w:rsid w:val="1AE31E7C"/>
    <w:rsid w:val="1B0830A2"/>
    <w:rsid w:val="1B5C1C2F"/>
    <w:rsid w:val="1B683DB5"/>
    <w:rsid w:val="1B8847D2"/>
    <w:rsid w:val="1B8A22F8"/>
    <w:rsid w:val="1BE52703"/>
    <w:rsid w:val="1BEC411B"/>
    <w:rsid w:val="1C0E7178"/>
    <w:rsid w:val="1C0F045D"/>
    <w:rsid w:val="1C2734AE"/>
    <w:rsid w:val="1C35495A"/>
    <w:rsid w:val="1C4842DC"/>
    <w:rsid w:val="1C4F3541"/>
    <w:rsid w:val="1C8B27CB"/>
    <w:rsid w:val="1C9A03D6"/>
    <w:rsid w:val="1CD35F20"/>
    <w:rsid w:val="1CE6198D"/>
    <w:rsid w:val="1CF163A7"/>
    <w:rsid w:val="1D092EB4"/>
    <w:rsid w:val="1D1C3852"/>
    <w:rsid w:val="1D5F77B4"/>
    <w:rsid w:val="1D646B79"/>
    <w:rsid w:val="1D6541D7"/>
    <w:rsid w:val="1D876349"/>
    <w:rsid w:val="1D9D6CBD"/>
    <w:rsid w:val="1DBB7286"/>
    <w:rsid w:val="1DE859FC"/>
    <w:rsid w:val="1E0B5246"/>
    <w:rsid w:val="1E115C4B"/>
    <w:rsid w:val="1E2A5167"/>
    <w:rsid w:val="1EDC730E"/>
    <w:rsid w:val="1EF65EF6"/>
    <w:rsid w:val="1F010A72"/>
    <w:rsid w:val="1F1A3993"/>
    <w:rsid w:val="1F1B3B0F"/>
    <w:rsid w:val="1F4E5D32"/>
    <w:rsid w:val="1F4F6FE5"/>
    <w:rsid w:val="1F7057BF"/>
    <w:rsid w:val="1F7D4C98"/>
    <w:rsid w:val="1F7E6617"/>
    <w:rsid w:val="200A3A07"/>
    <w:rsid w:val="204367F8"/>
    <w:rsid w:val="205D0E3E"/>
    <w:rsid w:val="20653161"/>
    <w:rsid w:val="206C6329"/>
    <w:rsid w:val="20783067"/>
    <w:rsid w:val="209825A9"/>
    <w:rsid w:val="20A95832"/>
    <w:rsid w:val="20B21B4B"/>
    <w:rsid w:val="20B533E6"/>
    <w:rsid w:val="20F017F6"/>
    <w:rsid w:val="20F600C6"/>
    <w:rsid w:val="211F3ED3"/>
    <w:rsid w:val="212E7BC9"/>
    <w:rsid w:val="21354AB4"/>
    <w:rsid w:val="215E0D7A"/>
    <w:rsid w:val="215F7D83"/>
    <w:rsid w:val="21803BC4"/>
    <w:rsid w:val="218D23CA"/>
    <w:rsid w:val="2190618E"/>
    <w:rsid w:val="219C3B57"/>
    <w:rsid w:val="21B46D6C"/>
    <w:rsid w:val="21F42087"/>
    <w:rsid w:val="21FE134A"/>
    <w:rsid w:val="220D3A2F"/>
    <w:rsid w:val="22105521"/>
    <w:rsid w:val="22252D7A"/>
    <w:rsid w:val="22361626"/>
    <w:rsid w:val="2238024B"/>
    <w:rsid w:val="22397A33"/>
    <w:rsid w:val="223F6092"/>
    <w:rsid w:val="225F3B5D"/>
    <w:rsid w:val="227F6E44"/>
    <w:rsid w:val="228B3A6C"/>
    <w:rsid w:val="228F7980"/>
    <w:rsid w:val="229718EC"/>
    <w:rsid w:val="22AB2807"/>
    <w:rsid w:val="22B67E76"/>
    <w:rsid w:val="22CA1B74"/>
    <w:rsid w:val="22D73E80"/>
    <w:rsid w:val="23130E25"/>
    <w:rsid w:val="23137077"/>
    <w:rsid w:val="231F3C6E"/>
    <w:rsid w:val="23356FED"/>
    <w:rsid w:val="233B1797"/>
    <w:rsid w:val="23503E27"/>
    <w:rsid w:val="235B553C"/>
    <w:rsid w:val="235E6942"/>
    <w:rsid w:val="23645B24"/>
    <w:rsid w:val="23725BA7"/>
    <w:rsid w:val="238202DF"/>
    <w:rsid w:val="238C0BD7"/>
    <w:rsid w:val="23A81990"/>
    <w:rsid w:val="23D90485"/>
    <w:rsid w:val="243948BB"/>
    <w:rsid w:val="24591189"/>
    <w:rsid w:val="245D4066"/>
    <w:rsid w:val="2492221D"/>
    <w:rsid w:val="24A66254"/>
    <w:rsid w:val="24B92B3C"/>
    <w:rsid w:val="24E15606"/>
    <w:rsid w:val="250758F7"/>
    <w:rsid w:val="250D7C60"/>
    <w:rsid w:val="251C357C"/>
    <w:rsid w:val="253D60D8"/>
    <w:rsid w:val="254247D8"/>
    <w:rsid w:val="25667FA7"/>
    <w:rsid w:val="25841206"/>
    <w:rsid w:val="258E1677"/>
    <w:rsid w:val="25BC610E"/>
    <w:rsid w:val="25C724FC"/>
    <w:rsid w:val="25CE54D7"/>
    <w:rsid w:val="25E371D4"/>
    <w:rsid w:val="26145AB1"/>
    <w:rsid w:val="26192BF6"/>
    <w:rsid w:val="263E1561"/>
    <w:rsid w:val="26497C52"/>
    <w:rsid w:val="264A1001"/>
    <w:rsid w:val="26596CC1"/>
    <w:rsid w:val="26A5475F"/>
    <w:rsid w:val="26B1115A"/>
    <w:rsid w:val="27286E69"/>
    <w:rsid w:val="272A69AF"/>
    <w:rsid w:val="275627F5"/>
    <w:rsid w:val="27704282"/>
    <w:rsid w:val="27715B30"/>
    <w:rsid w:val="27A87774"/>
    <w:rsid w:val="27A935B9"/>
    <w:rsid w:val="27AC1682"/>
    <w:rsid w:val="27C32E71"/>
    <w:rsid w:val="27D40D61"/>
    <w:rsid w:val="27D533D9"/>
    <w:rsid w:val="27F136FF"/>
    <w:rsid w:val="28072CE5"/>
    <w:rsid w:val="282A6053"/>
    <w:rsid w:val="283F293F"/>
    <w:rsid w:val="284B2E0F"/>
    <w:rsid w:val="285F7269"/>
    <w:rsid w:val="28890828"/>
    <w:rsid w:val="28976054"/>
    <w:rsid w:val="28AC171D"/>
    <w:rsid w:val="28B21823"/>
    <w:rsid w:val="28B9421C"/>
    <w:rsid w:val="28CB7ED9"/>
    <w:rsid w:val="28CF335C"/>
    <w:rsid w:val="29067150"/>
    <w:rsid w:val="29205FB2"/>
    <w:rsid w:val="294850A2"/>
    <w:rsid w:val="294D47E8"/>
    <w:rsid w:val="296323DA"/>
    <w:rsid w:val="296C584D"/>
    <w:rsid w:val="29735EC2"/>
    <w:rsid w:val="29901E0E"/>
    <w:rsid w:val="29A77222"/>
    <w:rsid w:val="29AE18A7"/>
    <w:rsid w:val="29CC498F"/>
    <w:rsid w:val="29CE35A9"/>
    <w:rsid w:val="29E259F5"/>
    <w:rsid w:val="29F814C4"/>
    <w:rsid w:val="2A224043"/>
    <w:rsid w:val="2A3A55F8"/>
    <w:rsid w:val="2A4F23C2"/>
    <w:rsid w:val="2A4F4D75"/>
    <w:rsid w:val="2A53009B"/>
    <w:rsid w:val="2A55064F"/>
    <w:rsid w:val="2AAA5FCA"/>
    <w:rsid w:val="2AB53F35"/>
    <w:rsid w:val="2ACE307D"/>
    <w:rsid w:val="2AD105EA"/>
    <w:rsid w:val="2AD704F5"/>
    <w:rsid w:val="2AE41A6B"/>
    <w:rsid w:val="2AF05827"/>
    <w:rsid w:val="2AF91248"/>
    <w:rsid w:val="2B093FF4"/>
    <w:rsid w:val="2B4C2CF5"/>
    <w:rsid w:val="2B820AAE"/>
    <w:rsid w:val="2B8403CD"/>
    <w:rsid w:val="2BA92E34"/>
    <w:rsid w:val="2BCB7E32"/>
    <w:rsid w:val="2BFB0273"/>
    <w:rsid w:val="2C155C0E"/>
    <w:rsid w:val="2C5203F7"/>
    <w:rsid w:val="2C6352A0"/>
    <w:rsid w:val="2C8041CF"/>
    <w:rsid w:val="2CAA0219"/>
    <w:rsid w:val="2CD32950"/>
    <w:rsid w:val="2CDA29B3"/>
    <w:rsid w:val="2CE91C64"/>
    <w:rsid w:val="2CFD3984"/>
    <w:rsid w:val="2D105AF1"/>
    <w:rsid w:val="2D173C07"/>
    <w:rsid w:val="2D180604"/>
    <w:rsid w:val="2D3447B9"/>
    <w:rsid w:val="2D7746A6"/>
    <w:rsid w:val="2DA6198A"/>
    <w:rsid w:val="2DB44A95"/>
    <w:rsid w:val="2E114AFB"/>
    <w:rsid w:val="2E115F76"/>
    <w:rsid w:val="2E13678F"/>
    <w:rsid w:val="2E3E280A"/>
    <w:rsid w:val="2E421908"/>
    <w:rsid w:val="2E536DBF"/>
    <w:rsid w:val="2EC8340B"/>
    <w:rsid w:val="2ED95618"/>
    <w:rsid w:val="2EE1487C"/>
    <w:rsid w:val="2F0339E8"/>
    <w:rsid w:val="2F194EB7"/>
    <w:rsid w:val="2F45563B"/>
    <w:rsid w:val="2F4828D9"/>
    <w:rsid w:val="2F4862FA"/>
    <w:rsid w:val="2F4A02C4"/>
    <w:rsid w:val="2F5B187C"/>
    <w:rsid w:val="2F660373"/>
    <w:rsid w:val="2F883EC3"/>
    <w:rsid w:val="2FCA03D6"/>
    <w:rsid w:val="2FD60BAE"/>
    <w:rsid w:val="3005243D"/>
    <w:rsid w:val="3010109A"/>
    <w:rsid w:val="30106761"/>
    <w:rsid w:val="301B7078"/>
    <w:rsid w:val="301C2A4C"/>
    <w:rsid w:val="308F1BFF"/>
    <w:rsid w:val="30D50061"/>
    <w:rsid w:val="30E91417"/>
    <w:rsid w:val="312D57A8"/>
    <w:rsid w:val="312D681B"/>
    <w:rsid w:val="312E67C9"/>
    <w:rsid w:val="316311C9"/>
    <w:rsid w:val="31787335"/>
    <w:rsid w:val="31884247"/>
    <w:rsid w:val="31A56D8D"/>
    <w:rsid w:val="31EC0D3F"/>
    <w:rsid w:val="31FC33CC"/>
    <w:rsid w:val="3214333D"/>
    <w:rsid w:val="3214403F"/>
    <w:rsid w:val="324A34A8"/>
    <w:rsid w:val="325D0104"/>
    <w:rsid w:val="326E7934"/>
    <w:rsid w:val="32910DFE"/>
    <w:rsid w:val="32AD1DB5"/>
    <w:rsid w:val="32AF2C3B"/>
    <w:rsid w:val="32D377FC"/>
    <w:rsid w:val="33103683"/>
    <w:rsid w:val="33543DD2"/>
    <w:rsid w:val="337551E4"/>
    <w:rsid w:val="33821C60"/>
    <w:rsid w:val="33A74D23"/>
    <w:rsid w:val="33AD0E22"/>
    <w:rsid w:val="33CA1EE2"/>
    <w:rsid w:val="33EF4F96"/>
    <w:rsid w:val="33F54B9A"/>
    <w:rsid w:val="33FB2698"/>
    <w:rsid w:val="34076784"/>
    <w:rsid w:val="340C4433"/>
    <w:rsid w:val="3421176D"/>
    <w:rsid w:val="342276B5"/>
    <w:rsid w:val="342804A8"/>
    <w:rsid w:val="343111C0"/>
    <w:rsid w:val="346E1950"/>
    <w:rsid w:val="34780852"/>
    <w:rsid w:val="34885ED7"/>
    <w:rsid w:val="34AC10D9"/>
    <w:rsid w:val="34C117B2"/>
    <w:rsid w:val="34F879E1"/>
    <w:rsid w:val="34FD7B87"/>
    <w:rsid w:val="350A3725"/>
    <w:rsid w:val="3513710A"/>
    <w:rsid w:val="351C1540"/>
    <w:rsid w:val="35270760"/>
    <w:rsid w:val="3531648B"/>
    <w:rsid w:val="35317E1E"/>
    <w:rsid w:val="354116D6"/>
    <w:rsid w:val="35547D01"/>
    <w:rsid w:val="356B13FA"/>
    <w:rsid w:val="356E3AAD"/>
    <w:rsid w:val="35B237A0"/>
    <w:rsid w:val="35B244CD"/>
    <w:rsid w:val="35F745D6"/>
    <w:rsid w:val="36021543"/>
    <w:rsid w:val="36104F9B"/>
    <w:rsid w:val="36380970"/>
    <w:rsid w:val="363B5B27"/>
    <w:rsid w:val="364361DC"/>
    <w:rsid w:val="36486BE0"/>
    <w:rsid w:val="365657A0"/>
    <w:rsid w:val="36620CF7"/>
    <w:rsid w:val="366250FF"/>
    <w:rsid w:val="36771CEA"/>
    <w:rsid w:val="36856EF6"/>
    <w:rsid w:val="369342FF"/>
    <w:rsid w:val="36A24542"/>
    <w:rsid w:val="36BC1F1F"/>
    <w:rsid w:val="36D466C5"/>
    <w:rsid w:val="371A3455"/>
    <w:rsid w:val="375C35D8"/>
    <w:rsid w:val="375F68D7"/>
    <w:rsid w:val="37C4673A"/>
    <w:rsid w:val="37C52BDE"/>
    <w:rsid w:val="381763A2"/>
    <w:rsid w:val="38327B47"/>
    <w:rsid w:val="385F24C0"/>
    <w:rsid w:val="387924B7"/>
    <w:rsid w:val="389D2428"/>
    <w:rsid w:val="38B647AC"/>
    <w:rsid w:val="38D0195E"/>
    <w:rsid w:val="38DD0EBB"/>
    <w:rsid w:val="38E462A9"/>
    <w:rsid w:val="38E80D8D"/>
    <w:rsid w:val="38ED2139"/>
    <w:rsid w:val="38F04772"/>
    <w:rsid w:val="39000FE2"/>
    <w:rsid w:val="39820518"/>
    <w:rsid w:val="39882B41"/>
    <w:rsid w:val="39883733"/>
    <w:rsid w:val="398A606E"/>
    <w:rsid w:val="39C321A0"/>
    <w:rsid w:val="39F83795"/>
    <w:rsid w:val="3A176C96"/>
    <w:rsid w:val="3A26548A"/>
    <w:rsid w:val="3A382E02"/>
    <w:rsid w:val="3A397563"/>
    <w:rsid w:val="3A3E6CB2"/>
    <w:rsid w:val="3A812B27"/>
    <w:rsid w:val="3ABD22F7"/>
    <w:rsid w:val="3AC10468"/>
    <w:rsid w:val="3B0450AA"/>
    <w:rsid w:val="3B0D21A6"/>
    <w:rsid w:val="3B407BA6"/>
    <w:rsid w:val="3B933625"/>
    <w:rsid w:val="3B985F13"/>
    <w:rsid w:val="3B9D79CE"/>
    <w:rsid w:val="3BAA7614"/>
    <w:rsid w:val="3BAD6125"/>
    <w:rsid w:val="3BAF0A39"/>
    <w:rsid w:val="3BE57C20"/>
    <w:rsid w:val="3C343D3B"/>
    <w:rsid w:val="3C55181C"/>
    <w:rsid w:val="3C7C5835"/>
    <w:rsid w:val="3CB83081"/>
    <w:rsid w:val="3CBA3347"/>
    <w:rsid w:val="3CC00F83"/>
    <w:rsid w:val="3CC2593E"/>
    <w:rsid w:val="3CCD0302"/>
    <w:rsid w:val="3CD363C5"/>
    <w:rsid w:val="3CDC62D4"/>
    <w:rsid w:val="3CE63FEE"/>
    <w:rsid w:val="3D1109D6"/>
    <w:rsid w:val="3D1E1DB5"/>
    <w:rsid w:val="3D1E4B3E"/>
    <w:rsid w:val="3D1E68EC"/>
    <w:rsid w:val="3D2A1C8D"/>
    <w:rsid w:val="3D3C4A25"/>
    <w:rsid w:val="3D4A5851"/>
    <w:rsid w:val="3D5B544A"/>
    <w:rsid w:val="3D722041"/>
    <w:rsid w:val="3D8C11EC"/>
    <w:rsid w:val="3D913562"/>
    <w:rsid w:val="3DC2196D"/>
    <w:rsid w:val="3DCD0C5C"/>
    <w:rsid w:val="3DDD5588"/>
    <w:rsid w:val="3DE13FAF"/>
    <w:rsid w:val="3E4624A4"/>
    <w:rsid w:val="3E4F1453"/>
    <w:rsid w:val="3EE04355"/>
    <w:rsid w:val="3EE43C03"/>
    <w:rsid w:val="3EEF62EE"/>
    <w:rsid w:val="3F175E88"/>
    <w:rsid w:val="3F2F6B8F"/>
    <w:rsid w:val="3F60143E"/>
    <w:rsid w:val="3F85238B"/>
    <w:rsid w:val="3FAE21A9"/>
    <w:rsid w:val="3FDA4425"/>
    <w:rsid w:val="3FDF05B5"/>
    <w:rsid w:val="3FE136E3"/>
    <w:rsid w:val="3FFF4431"/>
    <w:rsid w:val="40320474"/>
    <w:rsid w:val="40334DCA"/>
    <w:rsid w:val="403D4072"/>
    <w:rsid w:val="404E56E8"/>
    <w:rsid w:val="4059102D"/>
    <w:rsid w:val="405A5E8D"/>
    <w:rsid w:val="406D04F0"/>
    <w:rsid w:val="406F4D6D"/>
    <w:rsid w:val="407451A1"/>
    <w:rsid w:val="408449F7"/>
    <w:rsid w:val="40890521"/>
    <w:rsid w:val="40AC095D"/>
    <w:rsid w:val="40BE01CA"/>
    <w:rsid w:val="40BF08AD"/>
    <w:rsid w:val="40D35226"/>
    <w:rsid w:val="40D94223"/>
    <w:rsid w:val="40EE0FE7"/>
    <w:rsid w:val="40EE65D6"/>
    <w:rsid w:val="410A78B3"/>
    <w:rsid w:val="4124398E"/>
    <w:rsid w:val="41394992"/>
    <w:rsid w:val="4148218A"/>
    <w:rsid w:val="41656898"/>
    <w:rsid w:val="416D6441"/>
    <w:rsid w:val="417C55D9"/>
    <w:rsid w:val="41882023"/>
    <w:rsid w:val="41B679A2"/>
    <w:rsid w:val="41BA3087"/>
    <w:rsid w:val="41BE725F"/>
    <w:rsid w:val="41CA0F8B"/>
    <w:rsid w:val="41D4784A"/>
    <w:rsid w:val="41DF0A91"/>
    <w:rsid w:val="41F40005"/>
    <w:rsid w:val="42037863"/>
    <w:rsid w:val="427A0D09"/>
    <w:rsid w:val="427F7228"/>
    <w:rsid w:val="428D2A7D"/>
    <w:rsid w:val="42915F2E"/>
    <w:rsid w:val="42916827"/>
    <w:rsid w:val="42A051E1"/>
    <w:rsid w:val="42B70B4E"/>
    <w:rsid w:val="42D32733"/>
    <w:rsid w:val="42DE5183"/>
    <w:rsid w:val="42E17A1C"/>
    <w:rsid w:val="42E37018"/>
    <w:rsid w:val="42EB4E66"/>
    <w:rsid w:val="42F779C3"/>
    <w:rsid w:val="430B346F"/>
    <w:rsid w:val="430E7883"/>
    <w:rsid w:val="430F5A62"/>
    <w:rsid w:val="433B1470"/>
    <w:rsid w:val="436A5853"/>
    <w:rsid w:val="4370477C"/>
    <w:rsid w:val="43732192"/>
    <w:rsid w:val="43781A99"/>
    <w:rsid w:val="438C0A54"/>
    <w:rsid w:val="43905D71"/>
    <w:rsid w:val="43B91498"/>
    <w:rsid w:val="43C73421"/>
    <w:rsid w:val="43CA2B5F"/>
    <w:rsid w:val="43D47B2E"/>
    <w:rsid w:val="43EB4487"/>
    <w:rsid w:val="44056110"/>
    <w:rsid w:val="440920A4"/>
    <w:rsid w:val="4434252E"/>
    <w:rsid w:val="44353EBD"/>
    <w:rsid w:val="445826E4"/>
    <w:rsid w:val="447C2876"/>
    <w:rsid w:val="449234D6"/>
    <w:rsid w:val="44941463"/>
    <w:rsid w:val="449A4610"/>
    <w:rsid w:val="44A65B45"/>
    <w:rsid w:val="44B00772"/>
    <w:rsid w:val="44B518E4"/>
    <w:rsid w:val="44D97C6E"/>
    <w:rsid w:val="44F06DC0"/>
    <w:rsid w:val="44FB0210"/>
    <w:rsid w:val="45126447"/>
    <w:rsid w:val="451D1C20"/>
    <w:rsid w:val="4533586D"/>
    <w:rsid w:val="453727C7"/>
    <w:rsid w:val="453734C5"/>
    <w:rsid w:val="455F266A"/>
    <w:rsid w:val="456A1DA6"/>
    <w:rsid w:val="45722390"/>
    <w:rsid w:val="45B01166"/>
    <w:rsid w:val="45C67B21"/>
    <w:rsid w:val="45D65FB6"/>
    <w:rsid w:val="45E2495B"/>
    <w:rsid w:val="4600696D"/>
    <w:rsid w:val="460D74FE"/>
    <w:rsid w:val="466E2692"/>
    <w:rsid w:val="46795CFF"/>
    <w:rsid w:val="46A241F3"/>
    <w:rsid w:val="46BC6EBB"/>
    <w:rsid w:val="46E23FB9"/>
    <w:rsid w:val="46F52192"/>
    <w:rsid w:val="472F6C53"/>
    <w:rsid w:val="47330957"/>
    <w:rsid w:val="47453FF4"/>
    <w:rsid w:val="47735495"/>
    <w:rsid w:val="477803C7"/>
    <w:rsid w:val="47835CCA"/>
    <w:rsid w:val="4795417B"/>
    <w:rsid w:val="479F0B69"/>
    <w:rsid w:val="479F13AC"/>
    <w:rsid w:val="47BB4E2A"/>
    <w:rsid w:val="47CC58C3"/>
    <w:rsid w:val="47CD33E9"/>
    <w:rsid w:val="47E0311C"/>
    <w:rsid w:val="47F17F98"/>
    <w:rsid w:val="47FF3D25"/>
    <w:rsid w:val="480F1C53"/>
    <w:rsid w:val="4829569F"/>
    <w:rsid w:val="48343468"/>
    <w:rsid w:val="48781A34"/>
    <w:rsid w:val="48BB12A1"/>
    <w:rsid w:val="48C667B6"/>
    <w:rsid w:val="48D507A7"/>
    <w:rsid w:val="48DC1E4A"/>
    <w:rsid w:val="48DC7D87"/>
    <w:rsid w:val="48FE3454"/>
    <w:rsid w:val="49064054"/>
    <w:rsid w:val="491E7700"/>
    <w:rsid w:val="49543DC1"/>
    <w:rsid w:val="49A15EDE"/>
    <w:rsid w:val="49C4292E"/>
    <w:rsid w:val="49D009B5"/>
    <w:rsid w:val="49E733E4"/>
    <w:rsid w:val="49EC467D"/>
    <w:rsid w:val="4A5E0358"/>
    <w:rsid w:val="4A9D3546"/>
    <w:rsid w:val="4B085535"/>
    <w:rsid w:val="4B0D394E"/>
    <w:rsid w:val="4B3C11F9"/>
    <w:rsid w:val="4B427C4A"/>
    <w:rsid w:val="4B58746D"/>
    <w:rsid w:val="4BCC73B8"/>
    <w:rsid w:val="4BDD7044"/>
    <w:rsid w:val="4BEB6533"/>
    <w:rsid w:val="4BEB6B4C"/>
    <w:rsid w:val="4C01511F"/>
    <w:rsid w:val="4C0F1BEA"/>
    <w:rsid w:val="4C2677E7"/>
    <w:rsid w:val="4C2731A7"/>
    <w:rsid w:val="4C3C0B3D"/>
    <w:rsid w:val="4C4A14AC"/>
    <w:rsid w:val="4C5477CF"/>
    <w:rsid w:val="4C557387"/>
    <w:rsid w:val="4C631572"/>
    <w:rsid w:val="4C795F65"/>
    <w:rsid w:val="4C8449BE"/>
    <w:rsid w:val="4C9F3E92"/>
    <w:rsid w:val="4CA3296A"/>
    <w:rsid w:val="4CA72CFE"/>
    <w:rsid w:val="4CCE5853"/>
    <w:rsid w:val="4CF22A44"/>
    <w:rsid w:val="4D01600E"/>
    <w:rsid w:val="4D1A6ED9"/>
    <w:rsid w:val="4D4D6C03"/>
    <w:rsid w:val="4D665E71"/>
    <w:rsid w:val="4D725B1A"/>
    <w:rsid w:val="4DA8729C"/>
    <w:rsid w:val="4DCA28A4"/>
    <w:rsid w:val="4DD10626"/>
    <w:rsid w:val="4DDD3C5A"/>
    <w:rsid w:val="4DF00680"/>
    <w:rsid w:val="4E0336C0"/>
    <w:rsid w:val="4E3703B8"/>
    <w:rsid w:val="4E5B0A46"/>
    <w:rsid w:val="4E830CA5"/>
    <w:rsid w:val="4E8657AB"/>
    <w:rsid w:val="4E8B1908"/>
    <w:rsid w:val="4EA95B2B"/>
    <w:rsid w:val="4EAA42FF"/>
    <w:rsid w:val="4EAD5292"/>
    <w:rsid w:val="4EF41557"/>
    <w:rsid w:val="4EF41F27"/>
    <w:rsid w:val="4EF602F7"/>
    <w:rsid w:val="4EF949D6"/>
    <w:rsid w:val="4F054769"/>
    <w:rsid w:val="4F457D08"/>
    <w:rsid w:val="4F6665FD"/>
    <w:rsid w:val="4F6C0472"/>
    <w:rsid w:val="4F7D3A40"/>
    <w:rsid w:val="4F805213"/>
    <w:rsid w:val="4F9C5AC6"/>
    <w:rsid w:val="4FA03191"/>
    <w:rsid w:val="4FD16E66"/>
    <w:rsid w:val="4FDF71BC"/>
    <w:rsid w:val="4FE87012"/>
    <w:rsid w:val="500D4CCA"/>
    <w:rsid w:val="502A6EC0"/>
    <w:rsid w:val="50342E72"/>
    <w:rsid w:val="50504BB7"/>
    <w:rsid w:val="50BE6EE7"/>
    <w:rsid w:val="50DE350F"/>
    <w:rsid w:val="50F57EEF"/>
    <w:rsid w:val="513063D4"/>
    <w:rsid w:val="513E2C61"/>
    <w:rsid w:val="514C35D0"/>
    <w:rsid w:val="51523316"/>
    <w:rsid w:val="51730B5D"/>
    <w:rsid w:val="518711A9"/>
    <w:rsid w:val="51905BB3"/>
    <w:rsid w:val="51B75AD1"/>
    <w:rsid w:val="51C85528"/>
    <w:rsid w:val="51E95B0E"/>
    <w:rsid w:val="51F313B7"/>
    <w:rsid w:val="524E267E"/>
    <w:rsid w:val="526037D7"/>
    <w:rsid w:val="52681C5F"/>
    <w:rsid w:val="526B7ACE"/>
    <w:rsid w:val="526F636E"/>
    <w:rsid w:val="527F66AA"/>
    <w:rsid w:val="52884ADC"/>
    <w:rsid w:val="52921877"/>
    <w:rsid w:val="529945F3"/>
    <w:rsid w:val="52BA2148"/>
    <w:rsid w:val="52BE2CB0"/>
    <w:rsid w:val="52C5363A"/>
    <w:rsid w:val="52DD7598"/>
    <w:rsid w:val="52EC41F1"/>
    <w:rsid w:val="52F67C97"/>
    <w:rsid w:val="5307755D"/>
    <w:rsid w:val="5315774C"/>
    <w:rsid w:val="531B2676"/>
    <w:rsid w:val="534A22FA"/>
    <w:rsid w:val="535A61F5"/>
    <w:rsid w:val="53625649"/>
    <w:rsid w:val="5366378B"/>
    <w:rsid w:val="53DA359C"/>
    <w:rsid w:val="53DB0C3B"/>
    <w:rsid w:val="53DF55EB"/>
    <w:rsid w:val="53F140DD"/>
    <w:rsid w:val="541D2CDB"/>
    <w:rsid w:val="54415793"/>
    <w:rsid w:val="544E765F"/>
    <w:rsid w:val="546707BB"/>
    <w:rsid w:val="54781BE4"/>
    <w:rsid w:val="54862BB4"/>
    <w:rsid w:val="54A43723"/>
    <w:rsid w:val="54A84FC1"/>
    <w:rsid w:val="54AD6E15"/>
    <w:rsid w:val="54B8434E"/>
    <w:rsid w:val="54C16083"/>
    <w:rsid w:val="54D34BDE"/>
    <w:rsid w:val="55150937"/>
    <w:rsid w:val="551B7179"/>
    <w:rsid w:val="5531024E"/>
    <w:rsid w:val="553C0913"/>
    <w:rsid w:val="5543118E"/>
    <w:rsid w:val="55571ACD"/>
    <w:rsid w:val="55582689"/>
    <w:rsid w:val="55731378"/>
    <w:rsid w:val="55A11885"/>
    <w:rsid w:val="55BB0D24"/>
    <w:rsid w:val="55D037D0"/>
    <w:rsid w:val="561A7A33"/>
    <w:rsid w:val="562F4CCD"/>
    <w:rsid w:val="56553782"/>
    <w:rsid w:val="56640C96"/>
    <w:rsid w:val="568D251F"/>
    <w:rsid w:val="568F468B"/>
    <w:rsid w:val="569777A0"/>
    <w:rsid w:val="569C6DA8"/>
    <w:rsid w:val="569F18FC"/>
    <w:rsid w:val="56B16B76"/>
    <w:rsid w:val="56DE4CCA"/>
    <w:rsid w:val="56F80046"/>
    <w:rsid w:val="572B1EDA"/>
    <w:rsid w:val="57304EA8"/>
    <w:rsid w:val="57392849"/>
    <w:rsid w:val="5739784F"/>
    <w:rsid w:val="57465A19"/>
    <w:rsid w:val="574E3C00"/>
    <w:rsid w:val="57576D81"/>
    <w:rsid w:val="57726FCE"/>
    <w:rsid w:val="57763155"/>
    <w:rsid w:val="57972BD5"/>
    <w:rsid w:val="57C80388"/>
    <w:rsid w:val="57F40A4D"/>
    <w:rsid w:val="582157B7"/>
    <w:rsid w:val="582E0820"/>
    <w:rsid w:val="5834453C"/>
    <w:rsid w:val="583777D1"/>
    <w:rsid w:val="584D0721"/>
    <w:rsid w:val="5866141B"/>
    <w:rsid w:val="58705DF6"/>
    <w:rsid w:val="588A5702"/>
    <w:rsid w:val="58B531C8"/>
    <w:rsid w:val="58BF1F5D"/>
    <w:rsid w:val="58CD4486"/>
    <w:rsid w:val="58E7093E"/>
    <w:rsid w:val="590241B1"/>
    <w:rsid w:val="59205A26"/>
    <w:rsid w:val="59210E20"/>
    <w:rsid w:val="5927055A"/>
    <w:rsid w:val="593413E3"/>
    <w:rsid w:val="593D02E0"/>
    <w:rsid w:val="595D2309"/>
    <w:rsid w:val="59622495"/>
    <w:rsid w:val="5973024C"/>
    <w:rsid w:val="598E7ECE"/>
    <w:rsid w:val="599E1B80"/>
    <w:rsid w:val="59CD48C9"/>
    <w:rsid w:val="59EB614C"/>
    <w:rsid w:val="5A0C2417"/>
    <w:rsid w:val="5A121676"/>
    <w:rsid w:val="5A284889"/>
    <w:rsid w:val="5A3D7F5A"/>
    <w:rsid w:val="5A6253EA"/>
    <w:rsid w:val="5A715E56"/>
    <w:rsid w:val="5A90039D"/>
    <w:rsid w:val="5ACB37B8"/>
    <w:rsid w:val="5AD64217"/>
    <w:rsid w:val="5AE01558"/>
    <w:rsid w:val="5AFA77E7"/>
    <w:rsid w:val="5B022E3E"/>
    <w:rsid w:val="5B4927C1"/>
    <w:rsid w:val="5B77749C"/>
    <w:rsid w:val="5B850077"/>
    <w:rsid w:val="5BBB3E2B"/>
    <w:rsid w:val="5BCD17B1"/>
    <w:rsid w:val="5C123DBF"/>
    <w:rsid w:val="5C20148A"/>
    <w:rsid w:val="5C3206D6"/>
    <w:rsid w:val="5C4D308F"/>
    <w:rsid w:val="5C88367D"/>
    <w:rsid w:val="5C9C538B"/>
    <w:rsid w:val="5CAD54BF"/>
    <w:rsid w:val="5CDA3DDD"/>
    <w:rsid w:val="5CE9274D"/>
    <w:rsid w:val="5D0E3E30"/>
    <w:rsid w:val="5D201029"/>
    <w:rsid w:val="5D2323F4"/>
    <w:rsid w:val="5D23482A"/>
    <w:rsid w:val="5D55380D"/>
    <w:rsid w:val="5DB44A64"/>
    <w:rsid w:val="5DC866D4"/>
    <w:rsid w:val="5DDE1A54"/>
    <w:rsid w:val="5DF136D8"/>
    <w:rsid w:val="5E127950"/>
    <w:rsid w:val="5E1C36A8"/>
    <w:rsid w:val="5E7200B5"/>
    <w:rsid w:val="5E952162"/>
    <w:rsid w:val="5EA8577F"/>
    <w:rsid w:val="5EAB4122"/>
    <w:rsid w:val="5EB87077"/>
    <w:rsid w:val="5EBD78BB"/>
    <w:rsid w:val="5ECD736C"/>
    <w:rsid w:val="5EEC01A1"/>
    <w:rsid w:val="5EFD0600"/>
    <w:rsid w:val="5F076D88"/>
    <w:rsid w:val="5F190167"/>
    <w:rsid w:val="5F2D0FDE"/>
    <w:rsid w:val="5F3F4774"/>
    <w:rsid w:val="5F66339A"/>
    <w:rsid w:val="5F724B4A"/>
    <w:rsid w:val="5FA6034F"/>
    <w:rsid w:val="5FA7068C"/>
    <w:rsid w:val="5FB54F39"/>
    <w:rsid w:val="5FE165E6"/>
    <w:rsid w:val="5FF76DFD"/>
    <w:rsid w:val="601C6864"/>
    <w:rsid w:val="60330371"/>
    <w:rsid w:val="607649AC"/>
    <w:rsid w:val="609C1B81"/>
    <w:rsid w:val="60A06AD5"/>
    <w:rsid w:val="60D13E85"/>
    <w:rsid w:val="60EC26DA"/>
    <w:rsid w:val="612C2AD6"/>
    <w:rsid w:val="615B4112"/>
    <w:rsid w:val="617E0CB6"/>
    <w:rsid w:val="61970898"/>
    <w:rsid w:val="61A90D29"/>
    <w:rsid w:val="61F43A80"/>
    <w:rsid w:val="6200468F"/>
    <w:rsid w:val="620A1C7F"/>
    <w:rsid w:val="6220198D"/>
    <w:rsid w:val="627D2866"/>
    <w:rsid w:val="627F1B10"/>
    <w:rsid w:val="62894684"/>
    <w:rsid w:val="62A04C79"/>
    <w:rsid w:val="62BF7FE4"/>
    <w:rsid w:val="62EC7431"/>
    <w:rsid w:val="631F2D23"/>
    <w:rsid w:val="632E564B"/>
    <w:rsid w:val="634D4775"/>
    <w:rsid w:val="635012BA"/>
    <w:rsid w:val="637F20AF"/>
    <w:rsid w:val="63BA78F7"/>
    <w:rsid w:val="63C60FC0"/>
    <w:rsid w:val="63EE0517"/>
    <w:rsid w:val="63F01ACD"/>
    <w:rsid w:val="64213986"/>
    <w:rsid w:val="6424218B"/>
    <w:rsid w:val="643D5461"/>
    <w:rsid w:val="649E6B91"/>
    <w:rsid w:val="64AF7CA6"/>
    <w:rsid w:val="64B446EB"/>
    <w:rsid w:val="64DD2A65"/>
    <w:rsid w:val="64EC375E"/>
    <w:rsid w:val="64F34037"/>
    <w:rsid w:val="6509371D"/>
    <w:rsid w:val="65354A73"/>
    <w:rsid w:val="65424FBE"/>
    <w:rsid w:val="654D270D"/>
    <w:rsid w:val="65586590"/>
    <w:rsid w:val="655E5E14"/>
    <w:rsid w:val="656A1E1F"/>
    <w:rsid w:val="65F53DDF"/>
    <w:rsid w:val="660F0648"/>
    <w:rsid w:val="6621378D"/>
    <w:rsid w:val="66241E84"/>
    <w:rsid w:val="66650D3A"/>
    <w:rsid w:val="66723681"/>
    <w:rsid w:val="667C62AE"/>
    <w:rsid w:val="66811B16"/>
    <w:rsid w:val="66862C89"/>
    <w:rsid w:val="6686712D"/>
    <w:rsid w:val="66945749"/>
    <w:rsid w:val="66CD6B09"/>
    <w:rsid w:val="66EF28EA"/>
    <w:rsid w:val="66F72B3C"/>
    <w:rsid w:val="670C0B9C"/>
    <w:rsid w:val="671348EC"/>
    <w:rsid w:val="67443037"/>
    <w:rsid w:val="674651FF"/>
    <w:rsid w:val="674D4E0F"/>
    <w:rsid w:val="67806AFB"/>
    <w:rsid w:val="678A47A8"/>
    <w:rsid w:val="679706BF"/>
    <w:rsid w:val="67A3264D"/>
    <w:rsid w:val="67B638AD"/>
    <w:rsid w:val="67BC76A6"/>
    <w:rsid w:val="680145DA"/>
    <w:rsid w:val="683A01CF"/>
    <w:rsid w:val="68835B91"/>
    <w:rsid w:val="68A45648"/>
    <w:rsid w:val="68AF3375"/>
    <w:rsid w:val="68B57F58"/>
    <w:rsid w:val="68F31BE1"/>
    <w:rsid w:val="69025032"/>
    <w:rsid w:val="69196036"/>
    <w:rsid w:val="694C5D9A"/>
    <w:rsid w:val="696E41E2"/>
    <w:rsid w:val="69774121"/>
    <w:rsid w:val="69857EF6"/>
    <w:rsid w:val="69865C03"/>
    <w:rsid w:val="69990C89"/>
    <w:rsid w:val="69A02C26"/>
    <w:rsid w:val="69AC7D8E"/>
    <w:rsid w:val="69B32BF8"/>
    <w:rsid w:val="69FE25FD"/>
    <w:rsid w:val="6A1A2066"/>
    <w:rsid w:val="6A336F41"/>
    <w:rsid w:val="6A7350E8"/>
    <w:rsid w:val="6A8060E4"/>
    <w:rsid w:val="6AD9782B"/>
    <w:rsid w:val="6ADF73D5"/>
    <w:rsid w:val="6AE61F48"/>
    <w:rsid w:val="6B1271E1"/>
    <w:rsid w:val="6B3C69EA"/>
    <w:rsid w:val="6B5F317A"/>
    <w:rsid w:val="6B6C68F1"/>
    <w:rsid w:val="6B7B34D5"/>
    <w:rsid w:val="6B937658"/>
    <w:rsid w:val="6BA10D26"/>
    <w:rsid w:val="6BAB485C"/>
    <w:rsid w:val="6BCA55A0"/>
    <w:rsid w:val="6C365FE2"/>
    <w:rsid w:val="6C4B6506"/>
    <w:rsid w:val="6CA900EC"/>
    <w:rsid w:val="6CCA7D73"/>
    <w:rsid w:val="6CF558E4"/>
    <w:rsid w:val="6D071627"/>
    <w:rsid w:val="6D4D62AE"/>
    <w:rsid w:val="6D71310D"/>
    <w:rsid w:val="6D9B0C5E"/>
    <w:rsid w:val="6D9D49E5"/>
    <w:rsid w:val="6DA77FEA"/>
    <w:rsid w:val="6DD87441"/>
    <w:rsid w:val="6DF428B8"/>
    <w:rsid w:val="6E0E124B"/>
    <w:rsid w:val="6E150106"/>
    <w:rsid w:val="6E4E2B2F"/>
    <w:rsid w:val="6E5C7EF0"/>
    <w:rsid w:val="6E647C5F"/>
    <w:rsid w:val="6E77540B"/>
    <w:rsid w:val="6E827ED5"/>
    <w:rsid w:val="6EAF5D21"/>
    <w:rsid w:val="6EC46C18"/>
    <w:rsid w:val="6EDC5B3C"/>
    <w:rsid w:val="6EE5337A"/>
    <w:rsid w:val="6F0A08FB"/>
    <w:rsid w:val="6F1572A0"/>
    <w:rsid w:val="6F24754C"/>
    <w:rsid w:val="6F5577A1"/>
    <w:rsid w:val="6F593630"/>
    <w:rsid w:val="6F5A6BFF"/>
    <w:rsid w:val="6F6E5253"/>
    <w:rsid w:val="6F7D5083"/>
    <w:rsid w:val="6F9A23AB"/>
    <w:rsid w:val="6FAA4132"/>
    <w:rsid w:val="6FBE16E5"/>
    <w:rsid w:val="6FC3281C"/>
    <w:rsid w:val="6FC72C05"/>
    <w:rsid w:val="6FD34804"/>
    <w:rsid w:val="6FEA5685"/>
    <w:rsid w:val="6FFE7D34"/>
    <w:rsid w:val="70173CA4"/>
    <w:rsid w:val="70242090"/>
    <w:rsid w:val="703A4DE8"/>
    <w:rsid w:val="703A6FBE"/>
    <w:rsid w:val="705D0EFE"/>
    <w:rsid w:val="70696AA3"/>
    <w:rsid w:val="706971DA"/>
    <w:rsid w:val="706E50B0"/>
    <w:rsid w:val="707029DF"/>
    <w:rsid w:val="708B7383"/>
    <w:rsid w:val="70AE732B"/>
    <w:rsid w:val="70C15D40"/>
    <w:rsid w:val="70C26FB3"/>
    <w:rsid w:val="70C91322"/>
    <w:rsid w:val="70D6262C"/>
    <w:rsid w:val="70E71E94"/>
    <w:rsid w:val="71282544"/>
    <w:rsid w:val="715A543E"/>
    <w:rsid w:val="7163602E"/>
    <w:rsid w:val="71753B2C"/>
    <w:rsid w:val="717E5280"/>
    <w:rsid w:val="71942F34"/>
    <w:rsid w:val="71B759B0"/>
    <w:rsid w:val="71F975BF"/>
    <w:rsid w:val="72203F91"/>
    <w:rsid w:val="72247D56"/>
    <w:rsid w:val="72254CAF"/>
    <w:rsid w:val="723637B5"/>
    <w:rsid w:val="723B526F"/>
    <w:rsid w:val="726A5CE4"/>
    <w:rsid w:val="726E73F3"/>
    <w:rsid w:val="72730565"/>
    <w:rsid w:val="72825A9F"/>
    <w:rsid w:val="729146B8"/>
    <w:rsid w:val="733D6C5B"/>
    <w:rsid w:val="73422820"/>
    <w:rsid w:val="735719A7"/>
    <w:rsid w:val="735C4690"/>
    <w:rsid w:val="73790180"/>
    <w:rsid w:val="73875DC9"/>
    <w:rsid w:val="73920EBF"/>
    <w:rsid w:val="73DE1EC4"/>
    <w:rsid w:val="73F3697C"/>
    <w:rsid w:val="74107C48"/>
    <w:rsid w:val="74316A1E"/>
    <w:rsid w:val="744321B9"/>
    <w:rsid w:val="744E1E0A"/>
    <w:rsid w:val="748922C2"/>
    <w:rsid w:val="74936643"/>
    <w:rsid w:val="74A569D0"/>
    <w:rsid w:val="74AF4A11"/>
    <w:rsid w:val="74BD1F6B"/>
    <w:rsid w:val="74DF0426"/>
    <w:rsid w:val="756E770A"/>
    <w:rsid w:val="757F0AE5"/>
    <w:rsid w:val="75ED66A5"/>
    <w:rsid w:val="75F21DD6"/>
    <w:rsid w:val="76027340"/>
    <w:rsid w:val="76406B04"/>
    <w:rsid w:val="76431B77"/>
    <w:rsid w:val="764740EC"/>
    <w:rsid w:val="765579D1"/>
    <w:rsid w:val="766B4C3D"/>
    <w:rsid w:val="766C6DB6"/>
    <w:rsid w:val="769B3E9C"/>
    <w:rsid w:val="769D5DDA"/>
    <w:rsid w:val="76C75323"/>
    <w:rsid w:val="76EF7FBC"/>
    <w:rsid w:val="77000835"/>
    <w:rsid w:val="77065E4C"/>
    <w:rsid w:val="770F2A77"/>
    <w:rsid w:val="77201C75"/>
    <w:rsid w:val="776830BC"/>
    <w:rsid w:val="779571D0"/>
    <w:rsid w:val="77A613DD"/>
    <w:rsid w:val="77AD276B"/>
    <w:rsid w:val="77AD3CE1"/>
    <w:rsid w:val="77B9775F"/>
    <w:rsid w:val="77BF365A"/>
    <w:rsid w:val="77C4010D"/>
    <w:rsid w:val="77C91B05"/>
    <w:rsid w:val="77DE6767"/>
    <w:rsid w:val="78175E36"/>
    <w:rsid w:val="78177BE5"/>
    <w:rsid w:val="78834929"/>
    <w:rsid w:val="78876E5F"/>
    <w:rsid w:val="789E3FBE"/>
    <w:rsid w:val="78B54A16"/>
    <w:rsid w:val="78D10A1F"/>
    <w:rsid w:val="78DE4AED"/>
    <w:rsid w:val="78F41CD4"/>
    <w:rsid w:val="79045620"/>
    <w:rsid w:val="79322152"/>
    <w:rsid w:val="793B5B04"/>
    <w:rsid w:val="79586707"/>
    <w:rsid w:val="795A5FDB"/>
    <w:rsid w:val="795C101A"/>
    <w:rsid w:val="796100C8"/>
    <w:rsid w:val="796B643A"/>
    <w:rsid w:val="79AE16E8"/>
    <w:rsid w:val="79CA01DB"/>
    <w:rsid w:val="79E63D12"/>
    <w:rsid w:val="79E6411A"/>
    <w:rsid w:val="79F80E69"/>
    <w:rsid w:val="7A1F7224"/>
    <w:rsid w:val="7A2173E5"/>
    <w:rsid w:val="7A28432B"/>
    <w:rsid w:val="7A3129D9"/>
    <w:rsid w:val="7A374BF0"/>
    <w:rsid w:val="7A4153ED"/>
    <w:rsid w:val="7A4B5428"/>
    <w:rsid w:val="7A6C3B4C"/>
    <w:rsid w:val="7A6F1EF0"/>
    <w:rsid w:val="7A7D1755"/>
    <w:rsid w:val="7A7E03EF"/>
    <w:rsid w:val="7A804167"/>
    <w:rsid w:val="7A805F15"/>
    <w:rsid w:val="7A8676EF"/>
    <w:rsid w:val="7AD25AA2"/>
    <w:rsid w:val="7AD42FD8"/>
    <w:rsid w:val="7AD80BC7"/>
    <w:rsid w:val="7AE4231F"/>
    <w:rsid w:val="7AF56621"/>
    <w:rsid w:val="7AFB559C"/>
    <w:rsid w:val="7B170574"/>
    <w:rsid w:val="7B415CFF"/>
    <w:rsid w:val="7B470F2D"/>
    <w:rsid w:val="7B6969A9"/>
    <w:rsid w:val="7B8502E9"/>
    <w:rsid w:val="7B8735D8"/>
    <w:rsid w:val="7BBD0AA3"/>
    <w:rsid w:val="7BE129E3"/>
    <w:rsid w:val="7BFA1CF7"/>
    <w:rsid w:val="7BFF730D"/>
    <w:rsid w:val="7C4B60AF"/>
    <w:rsid w:val="7C4E69A8"/>
    <w:rsid w:val="7C8415C1"/>
    <w:rsid w:val="7C9D0D73"/>
    <w:rsid w:val="7CB40242"/>
    <w:rsid w:val="7CCF5286"/>
    <w:rsid w:val="7CE02C9B"/>
    <w:rsid w:val="7CFA3CB7"/>
    <w:rsid w:val="7D0B04DD"/>
    <w:rsid w:val="7D1A18F3"/>
    <w:rsid w:val="7D426D2C"/>
    <w:rsid w:val="7D6214BD"/>
    <w:rsid w:val="7D635406"/>
    <w:rsid w:val="7D933F51"/>
    <w:rsid w:val="7DE84806"/>
    <w:rsid w:val="7E060FC4"/>
    <w:rsid w:val="7E0E7DDB"/>
    <w:rsid w:val="7E272B13"/>
    <w:rsid w:val="7EC5549F"/>
    <w:rsid w:val="7EC6335A"/>
    <w:rsid w:val="7EEA62AF"/>
    <w:rsid w:val="7F191503"/>
    <w:rsid w:val="7F423339"/>
    <w:rsid w:val="7F776B46"/>
    <w:rsid w:val="7FB646E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name="toc 7"/>
    <w:lsdException w:uiPriority="39" w:name="toc 8"/>
    <w:lsdException w:uiPriority="39" w:name="toc 9"/>
    <w:lsdException w:uiPriority="99" w:name="Normal Indent"/>
    <w:lsdException w:qFormat="1" w:uiPriority="99"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qFormat="1" w:uiPriority="99" w:semiHidden="0"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99" w:semiHidden="0" w:name="Emphasis"/>
    <w:lsdException w:qFormat="1" w:unhideWhenUsed="0" w:uiPriority="99" w:semiHidden="0" w:name="Document Map"/>
    <w:lsdException w:qFormat="1" w:unhideWhenUsed="0" w:uiPriority="99"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360" w:lineRule="auto"/>
      <w:ind w:right="198"/>
    </w:pPr>
    <w:rPr>
      <w:rFonts w:ascii="Calibri" w:hAnsi="Calibri" w:eastAsia="微软雅黑" w:cs="Times New Roman"/>
      <w:sz w:val="24"/>
      <w:szCs w:val="22"/>
      <w:lang w:val="en-US" w:eastAsia="zh-CN" w:bidi="ar-SA"/>
    </w:rPr>
  </w:style>
  <w:style w:type="paragraph" w:styleId="2">
    <w:name w:val="heading 1"/>
    <w:basedOn w:val="1"/>
    <w:next w:val="1"/>
    <w:link w:val="42"/>
    <w:autoRedefine/>
    <w:qFormat/>
    <w:uiPriority w:val="99"/>
    <w:pPr>
      <w:keepNext/>
      <w:keepLines/>
      <w:spacing w:before="480"/>
      <w:outlineLvl w:val="0"/>
    </w:pPr>
    <w:rPr>
      <w:rFonts w:ascii="Cambria" w:hAnsi="Cambria"/>
      <w:b/>
      <w:bCs/>
      <w:color w:val="21798E"/>
      <w:sz w:val="28"/>
      <w:szCs w:val="28"/>
    </w:rPr>
  </w:style>
  <w:style w:type="paragraph" w:styleId="3">
    <w:name w:val="heading 2"/>
    <w:basedOn w:val="1"/>
    <w:next w:val="1"/>
    <w:link w:val="43"/>
    <w:autoRedefine/>
    <w:qFormat/>
    <w:uiPriority w:val="99"/>
    <w:pPr>
      <w:keepNext/>
      <w:keepLines/>
      <w:spacing w:before="200"/>
      <w:outlineLvl w:val="1"/>
    </w:pPr>
    <w:rPr>
      <w:rFonts w:ascii="Cambria" w:hAnsi="Cambria"/>
      <w:b/>
      <w:bCs/>
      <w:color w:val="000000" w:themeColor="text1"/>
      <w:sz w:val="32"/>
      <w:szCs w:val="26"/>
      <w14:textFill>
        <w14:solidFill>
          <w14:schemeClr w14:val="tx1"/>
        </w14:solidFill>
      </w14:textFill>
    </w:rPr>
  </w:style>
  <w:style w:type="paragraph" w:styleId="4">
    <w:name w:val="heading 3"/>
    <w:basedOn w:val="1"/>
    <w:next w:val="1"/>
    <w:link w:val="44"/>
    <w:autoRedefine/>
    <w:qFormat/>
    <w:uiPriority w:val="99"/>
    <w:pPr>
      <w:keepNext/>
      <w:keepLines/>
      <w:spacing w:before="200"/>
      <w:ind w:firstLine="643"/>
      <w:jc w:val="center"/>
      <w:outlineLvl w:val="2"/>
    </w:pPr>
    <w:rPr>
      <w:rFonts w:ascii="微软雅黑" w:hAnsi="微软雅黑" w:cs="微软雅黑"/>
      <w:b/>
      <w:bCs/>
      <w:sz w:val="30"/>
      <w:szCs w:val="30"/>
    </w:rPr>
  </w:style>
  <w:style w:type="paragraph" w:styleId="5">
    <w:name w:val="heading 4"/>
    <w:basedOn w:val="1"/>
    <w:next w:val="1"/>
    <w:link w:val="45"/>
    <w:autoRedefine/>
    <w:qFormat/>
    <w:uiPriority w:val="99"/>
    <w:pPr>
      <w:keepNext/>
      <w:keepLines/>
      <w:spacing w:before="200"/>
      <w:ind w:firstLine="562"/>
      <w:outlineLvl w:val="3"/>
    </w:pPr>
    <w:rPr>
      <w:rFonts w:ascii="宋体" w:hAnsi="宋体"/>
      <w:b/>
      <w:bCs/>
      <w:iCs/>
      <w:sz w:val="28"/>
      <w:szCs w:val="24"/>
    </w:rPr>
  </w:style>
  <w:style w:type="paragraph" w:styleId="6">
    <w:name w:val="heading 5"/>
    <w:basedOn w:val="1"/>
    <w:next w:val="1"/>
    <w:link w:val="46"/>
    <w:autoRedefine/>
    <w:qFormat/>
    <w:uiPriority w:val="99"/>
    <w:pPr>
      <w:keepNext/>
      <w:keepLines/>
      <w:snapToGrid w:val="0"/>
      <w:spacing w:before="200"/>
      <w:ind w:right="0" w:firstLine="540" w:firstLineChars="150"/>
      <w:outlineLvl w:val="4"/>
    </w:pPr>
    <w:rPr>
      <w:rFonts w:ascii="微软雅黑" w:hAnsi="微软雅黑" w:cs="微软雅黑"/>
      <w:b/>
      <w:sz w:val="26"/>
      <w:szCs w:val="26"/>
    </w:rPr>
  </w:style>
  <w:style w:type="paragraph" w:styleId="7">
    <w:name w:val="heading 6"/>
    <w:basedOn w:val="1"/>
    <w:next w:val="1"/>
    <w:link w:val="47"/>
    <w:autoRedefine/>
    <w:qFormat/>
    <w:uiPriority w:val="99"/>
    <w:pPr>
      <w:keepNext/>
      <w:keepLines/>
      <w:spacing w:before="200"/>
      <w:ind w:firstLine="720" w:firstLineChars="200"/>
      <w:outlineLvl w:val="5"/>
    </w:pPr>
    <w:rPr>
      <w:rFonts w:ascii="微软雅黑" w:hAnsi="微软雅黑" w:cs="微软雅黑"/>
      <w:b/>
      <w:iCs/>
      <w:sz w:val="26"/>
      <w:szCs w:val="26"/>
    </w:rPr>
  </w:style>
  <w:style w:type="paragraph" w:styleId="8">
    <w:name w:val="heading 7"/>
    <w:basedOn w:val="1"/>
    <w:next w:val="1"/>
    <w:link w:val="48"/>
    <w:autoRedefine/>
    <w:qFormat/>
    <w:uiPriority w:val="99"/>
    <w:pPr>
      <w:keepNext/>
      <w:keepLines/>
      <w:spacing w:before="200"/>
      <w:ind w:firstLine="482"/>
      <w:outlineLvl w:val="6"/>
    </w:pPr>
    <w:rPr>
      <w:rFonts w:ascii="宋体" w:hAnsi="宋体"/>
      <w:b/>
      <w:iCs/>
      <w:szCs w:val="24"/>
    </w:rPr>
  </w:style>
  <w:style w:type="paragraph" w:styleId="9">
    <w:name w:val="heading 8"/>
    <w:basedOn w:val="1"/>
    <w:next w:val="1"/>
    <w:link w:val="49"/>
    <w:autoRedefine/>
    <w:qFormat/>
    <w:uiPriority w:val="99"/>
    <w:pPr>
      <w:keepNext/>
      <w:keepLines/>
      <w:spacing w:before="200"/>
      <w:ind w:firstLine="482"/>
      <w:outlineLvl w:val="7"/>
    </w:pPr>
    <w:rPr>
      <w:rFonts w:ascii="宋体" w:hAnsi="宋体"/>
      <w:b/>
      <w:sz w:val="22"/>
      <w:szCs w:val="24"/>
    </w:rPr>
  </w:style>
  <w:style w:type="paragraph" w:styleId="10">
    <w:name w:val="heading 9"/>
    <w:basedOn w:val="1"/>
    <w:next w:val="1"/>
    <w:link w:val="50"/>
    <w:autoRedefine/>
    <w:qFormat/>
    <w:uiPriority w:val="99"/>
    <w:pPr>
      <w:keepNext/>
      <w:keepLines/>
      <w:spacing w:before="200"/>
      <w:outlineLvl w:val="8"/>
    </w:pPr>
    <w:rPr>
      <w:rFonts w:ascii="Cambria" w:hAnsi="Cambria"/>
      <w:i/>
      <w:iCs/>
      <w:color w:val="404040"/>
      <w:sz w:val="20"/>
      <w:szCs w:val="20"/>
    </w:rPr>
  </w:style>
  <w:style w:type="character" w:default="1" w:styleId="33">
    <w:name w:val="Default Paragraph Font"/>
    <w:autoRedefine/>
    <w:unhideWhenUsed/>
    <w:qFormat/>
    <w:uiPriority w:val="1"/>
  </w:style>
  <w:style w:type="table" w:default="1" w:styleId="31">
    <w:name w:val="Normal Table"/>
    <w:autoRedefine/>
    <w:unhideWhenUsed/>
    <w:qFormat/>
    <w:uiPriority w:val="99"/>
    <w:tblPr>
      <w:tblCellMar>
        <w:top w:w="0" w:type="dxa"/>
        <w:left w:w="108" w:type="dxa"/>
        <w:bottom w:w="0" w:type="dxa"/>
        <w:right w:w="108" w:type="dxa"/>
      </w:tblCellMar>
    </w:tblPr>
  </w:style>
  <w:style w:type="paragraph" w:styleId="11">
    <w:name w:val="caption"/>
    <w:basedOn w:val="1"/>
    <w:next w:val="1"/>
    <w:autoRedefine/>
    <w:qFormat/>
    <w:uiPriority w:val="99"/>
    <w:pPr>
      <w:spacing w:line="240" w:lineRule="auto"/>
    </w:pPr>
    <w:rPr>
      <w:b/>
      <w:bCs/>
      <w:color w:val="2DA2BF"/>
      <w:sz w:val="18"/>
      <w:szCs w:val="18"/>
    </w:rPr>
  </w:style>
  <w:style w:type="paragraph" w:styleId="12">
    <w:name w:val="Document Map"/>
    <w:basedOn w:val="1"/>
    <w:link w:val="61"/>
    <w:autoRedefine/>
    <w:qFormat/>
    <w:uiPriority w:val="99"/>
    <w:rPr>
      <w:rFonts w:ascii="宋体"/>
      <w:kern w:val="2"/>
      <w:sz w:val="18"/>
      <w:szCs w:val="18"/>
    </w:rPr>
  </w:style>
  <w:style w:type="paragraph" w:styleId="13">
    <w:name w:val="annotation text"/>
    <w:basedOn w:val="1"/>
    <w:link w:val="57"/>
    <w:autoRedefine/>
    <w:qFormat/>
    <w:uiPriority w:val="99"/>
    <w:rPr>
      <w:kern w:val="2"/>
      <w:szCs w:val="24"/>
    </w:rPr>
  </w:style>
  <w:style w:type="paragraph" w:styleId="14">
    <w:name w:val="Body Text"/>
    <w:basedOn w:val="1"/>
    <w:link w:val="53"/>
    <w:autoRedefine/>
    <w:qFormat/>
    <w:uiPriority w:val="99"/>
    <w:pPr>
      <w:spacing w:after="120"/>
    </w:pPr>
    <w:rPr>
      <w:kern w:val="2"/>
    </w:rPr>
  </w:style>
  <w:style w:type="paragraph" w:styleId="15">
    <w:name w:val="toc 5"/>
    <w:basedOn w:val="1"/>
    <w:next w:val="1"/>
    <w:autoRedefine/>
    <w:unhideWhenUsed/>
    <w:qFormat/>
    <w:uiPriority w:val="39"/>
    <w:pPr>
      <w:ind w:left="1680" w:leftChars="800"/>
    </w:pPr>
  </w:style>
  <w:style w:type="paragraph" w:styleId="16">
    <w:name w:val="toc 3"/>
    <w:basedOn w:val="1"/>
    <w:next w:val="1"/>
    <w:autoRedefine/>
    <w:unhideWhenUsed/>
    <w:qFormat/>
    <w:uiPriority w:val="39"/>
    <w:pPr>
      <w:ind w:left="840" w:leftChars="400"/>
    </w:pPr>
  </w:style>
  <w:style w:type="paragraph" w:styleId="17">
    <w:name w:val="Plain Text"/>
    <w:basedOn w:val="1"/>
    <w:link w:val="54"/>
    <w:autoRedefine/>
    <w:qFormat/>
    <w:uiPriority w:val="99"/>
    <w:rPr>
      <w:rFonts w:ascii="宋体" w:hAnsi="Courier New"/>
      <w:kern w:val="2"/>
      <w:szCs w:val="21"/>
    </w:rPr>
  </w:style>
  <w:style w:type="paragraph" w:styleId="18">
    <w:name w:val="Balloon Text"/>
    <w:basedOn w:val="1"/>
    <w:link w:val="55"/>
    <w:autoRedefine/>
    <w:qFormat/>
    <w:uiPriority w:val="99"/>
    <w:rPr>
      <w:kern w:val="2"/>
      <w:sz w:val="18"/>
      <w:szCs w:val="18"/>
    </w:rPr>
  </w:style>
  <w:style w:type="paragraph" w:styleId="19">
    <w:name w:val="footer"/>
    <w:basedOn w:val="1"/>
    <w:link w:val="52"/>
    <w:autoRedefine/>
    <w:qFormat/>
    <w:uiPriority w:val="99"/>
    <w:pPr>
      <w:tabs>
        <w:tab w:val="center" w:pos="4153"/>
        <w:tab w:val="right" w:pos="8306"/>
      </w:tabs>
      <w:snapToGrid w:val="0"/>
    </w:pPr>
    <w:rPr>
      <w:kern w:val="2"/>
      <w:sz w:val="18"/>
      <w:szCs w:val="18"/>
    </w:rPr>
  </w:style>
  <w:style w:type="paragraph" w:styleId="20">
    <w:name w:val="header"/>
    <w:basedOn w:val="1"/>
    <w:link w:val="51"/>
    <w:autoRedefine/>
    <w:qFormat/>
    <w:uiPriority w:val="99"/>
    <w:pPr>
      <w:pBdr>
        <w:bottom w:val="single" w:color="auto" w:sz="6" w:space="1"/>
      </w:pBdr>
      <w:tabs>
        <w:tab w:val="center" w:pos="4153"/>
        <w:tab w:val="right" w:pos="8306"/>
      </w:tabs>
      <w:snapToGrid w:val="0"/>
      <w:jc w:val="center"/>
    </w:pPr>
    <w:rPr>
      <w:kern w:val="2"/>
      <w:sz w:val="18"/>
      <w:szCs w:val="18"/>
    </w:rPr>
  </w:style>
  <w:style w:type="paragraph" w:styleId="21">
    <w:name w:val="toc 1"/>
    <w:basedOn w:val="1"/>
    <w:next w:val="1"/>
    <w:autoRedefine/>
    <w:unhideWhenUsed/>
    <w:qFormat/>
    <w:uiPriority w:val="39"/>
  </w:style>
  <w:style w:type="paragraph" w:styleId="22">
    <w:name w:val="toc 4"/>
    <w:basedOn w:val="1"/>
    <w:next w:val="1"/>
    <w:autoRedefine/>
    <w:unhideWhenUsed/>
    <w:qFormat/>
    <w:uiPriority w:val="39"/>
    <w:pPr>
      <w:ind w:left="1260" w:leftChars="600"/>
    </w:pPr>
  </w:style>
  <w:style w:type="paragraph" w:styleId="23">
    <w:name w:val="Subtitle"/>
    <w:basedOn w:val="1"/>
    <w:next w:val="1"/>
    <w:link w:val="63"/>
    <w:autoRedefine/>
    <w:qFormat/>
    <w:uiPriority w:val="99"/>
    <w:rPr>
      <w:rFonts w:ascii="Cambria" w:hAnsi="Cambria"/>
      <w:i/>
      <w:iCs/>
      <w:color w:val="2DA2BF"/>
      <w:spacing w:val="15"/>
      <w:szCs w:val="24"/>
    </w:rPr>
  </w:style>
  <w:style w:type="paragraph" w:styleId="24">
    <w:name w:val="footnote text"/>
    <w:basedOn w:val="1"/>
    <w:link w:val="81"/>
    <w:autoRedefine/>
    <w:unhideWhenUsed/>
    <w:qFormat/>
    <w:uiPriority w:val="99"/>
    <w:pPr>
      <w:snapToGrid w:val="0"/>
    </w:pPr>
    <w:rPr>
      <w:sz w:val="18"/>
      <w:szCs w:val="18"/>
    </w:rPr>
  </w:style>
  <w:style w:type="paragraph" w:styleId="25">
    <w:name w:val="toc 6"/>
    <w:basedOn w:val="1"/>
    <w:next w:val="1"/>
    <w:autoRedefine/>
    <w:unhideWhenUsed/>
    <w:qFormat/>
    <w:uiPriority w:val="39"/>
    <w:pPr>
      <w:ind w:left="2100" w:leftChars="1000"/>
    </w:pPr>
  </w:style>
  <w:style w:type="paragraph" w:styleId="26">
    <w:name w:val="toc 2"/>
    <w:basedOn w:val="1"/>
    <w:next w:val="1"/>
    <w:autoRedefine/>
    <w:unhideWhenUsed/>
    <w:qFormat/>
    <w:uiPriority w:val="39"/>
    <w:pPr>
      <w:tabs>
        <w:tab w:val="right" w:leader="dot" w:pos="8681"/>
      </w:tabs>
      <w:ind w:left="440" w:leftChars="200" w:firstLine="440"/>
    </w:pPr>
    <w:rPr>
      <w:rFonts w:ascii="宋体" w:hAnsi="宋体"/>
    </w:rPr>
  </w:style>
  <w:style w:type="paragraph" w:styleId="27">
    <w:name w:val="Normal (Web)"/>
    <w:basedOn w:val="1"/>
    <w:autoRedefine/>
    <w:qFormat/>
    <w:uiPriority w:val="99"/>
    <w:pPr>
      <w:spacing w:before="100" w:beforeAutospacing="1" w:after="100" w:afterAutospacing="1"/>
    </w:pPr>
    <w:rPr>
      <w:rFonts w:ascii="宋体" w:hAnsi="宋体" w:cs="宋体"/>
    </w:rPr>
  </w:style>
  <w:style w:type="paragraph" w:styleId="28">
    <w:name w:val="index 1"/>
    <w:basedOn w:val="1"/>
    <w:next w:val="1"/>
    <w:autoRedefine/>
    <w:qFormat/>
    <w:uiPriority w:val="99"/>
  </w:style>
  <w:style w:type="paragraph" w:styleId="29">
    <w:name w:val="Title"/>
    <w:basedOn w:val="1"/>
    <w:next w:val="1"/>
    <w:link w:val="62"/>
    <w:autoRedefine/>
    <w:qFormat/>
    <w:uiPriority w:val="99"/>
    <w:pPr>
      <w:pBdr>
        <w:bottom w:val="single" w:color="2DA2BF" w:sz="8" w:space="4"/>
      </w:pBdr>
      <w:spacing w:after="300" w:line="240" w:lineRule="auto"/>
      <w:contextualSpacing/>
    </w:pPr>
    <w:rPr>
      <w:rFonts w:ascii="Cambria" w:hAnsi="Cambria"/>
      <w:color w:val="343434"/>
      <w:spacing w:val="5"/>
      <w:kern w:val="28"/>
      <w:sz w:val="52"/>
      <w:szCs w:val="52"/>
    </w:rPr>
  </w:style>
  <w:style w:type="paragraph" w:styleId="30">
    <w:name w:val="annotation subject"/>
    <w:basedOn w:val="13"/>
    <w:next w:val="13"/>
    <w:link w:val="58"/>
    <w:autoRedefine/>
    <w:qFormat/>
    <w:uiPriority w:val="99"/>
    <w:rPr>
      <w:b/>
      <w:bCs/>
    </w:rPr>
  </w:style>
  <w:style w:type="table" w:styleId="32">
    <w:name w:val="Table Grid"/>
    <w:basedOn w:val="31"/>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basedOn w:val="33"/>
    <w:autoRedefine/>
    <w:qFormat/>
    <w:uiPriority w:val="22"/>
    <w:rPr>
      <w:rFonts w:cs="Times New Roman"/>
      <w:b/>
    </w:rPr>
  </w:style>
  <w:style w:type="character" w:styleId="35">
    <w:name w:val="FollowedHyperlink"/>
    <w:basedOn w:val="33"/>
    <w:autoRedefine/>
    <w:unhideWhenUsed/>
    <w:qFormat/>
    <w:uiPriority w:val="99"/>
    <w:rPr>
      <w:color w:val="333333"/>
      <w:u w:val="none"/>
    </w:rPr>
  </w:style>
  <w:style w:type="character" w:styleId="36">
    <w:name w:val="Emphasis"/>
    <w:basedOn w:val="33"/>
    <w:autoRedefine/>
    <w:qFormat/>
    <w:uiPriority w:val="99"/>
    <w:rPr>
      <w:rFonts w:cs="Times New Roman"/>
      <w:i/>
    </w:rPr>
  </w:style>
  <w:style w:type="character" w:styleId="37">
    <w:name w:val="Hyperlink"/>
    <w:basedOn w:val="33"/>
    <w:autoRedefine/>
    <w:qFormat/>
    <w:uiPriority w:val="99"/>
    <w:rPr>
      <w:rFonts w:cs="Times New Roman"/>
      <w:color w:val="0000FF"/>
      <w:u w:val="single"/>
    </w:rPr>
  </w:style>
  <w:style w:type="character" w:styleId="38">
    <w:name w:val="annotation reference"/>
    <w:basedOn w:val="33"/>
    <w:autoRedefine/>
    <w:qFormat/>
    <w:uiPriority w:val="99"/>
    <w:rPr>
      <w:rFonts w:cs="Times New Roman"/>
      <w:sz w:val="21"/>
    </w:rPr>
  </w:style>
  <w:style w:type="character" w:styleId="39">
    <w:name w:val="footnote reference"/>
    <w:basedOn w:val="33"/>
    <w:autoRedefine/>
    <w:unhideWhenUsed/>
    <w:qFormat/>
    <w:uiPriority w:val="99"/>
    <w:rPr>
      <w:vertAlign w:val="superscript"/>
    </w:rPr>
  </w:style>
  <w:style w:type="paragraph" w:customStyle="1" w:styleId="40">
    <w:name w:val="正文样式1"/>
    <w:basedOn w:val="1"/>
    <w:link w:val="41"/>
    <w:autoRedefine/>
    <w:qFormat/>
    <w:uiPriority w:val="0"/>
    <w:pPr>
      <w:ind w:right="-360" w:rightChars="-150" w:firstLine="720" w:firstLineChars="200"/>
      <w:jc w:val="both"/>
    </w:pPr>
    <w:rPr>
      <w:rFonts w:ascii="微软雅黑" w:hAnsi="微软雅黑" w:cs="微软雅黑"/>
      <w:smallCaps/>
      <w:szCs w:val="21"/>
    </w:rPr>
  </w:style>
  <w:style w:type="character" w:customStyle="1" w:styleId="41">
    <w:name w:val="正文样式1 Char"/>
    <w:link w:val="40"/>
    <w:autoRedefine/>
    <w:qFormat/>
    <w:uiPriority w:val="0"/>
    <w:rPr>
      <w:rFonts w:ascii="微软雅黑" w:hAnsi="微软雅黑" w:eastAsia="微软雅黑" w:cs="微软雅黑"/>
      <w:smallCaps/>
      <w:szCs w:val="21"/>
    </w:rPr>
  </w:style>
  <w:style w:type="character" w:customStyle="1" w:styleId="42">
    <w:name w:val="标题 1 Char"/>
    <w:basedOn w:val="33"/>
    <w:link w:val="2"/>
    <w:autoRedefine/>
    <w:qFormat/>
    <w:locked/>
    <w:uiPriority w:val="0"/>
    <w:rPr>
      <w:rFonts w:ascii="Cambria" w:hAnsi="Cambria" w:eastAsia="宋体"/>
      <w:b/>
      <w:color w:val="21798E"/>
      <w:sz w:val="28"/>
    </w:rPr>
  </w:style>
  <w:style w:type="character" w:customStyle="1" w:styleId="43">
    <w:name w:val="标题 2 Char"/>
    <w:basedOn w:val="33"/>
    <w:link w:val="3"/>
    <w:autoRedefine/>
    <w:qFormat/>
    <w:locked/>
    <w:uiPriority w:val="99"/>
    <w:rPr>
      <w:rFonts w:ascii="Cambria" w:hAnsi="Cambria" w:eastAsia="宋体"/>
      <w:b/>
      <w:color w:val="000000" w:themeColor="text1"/>
      <w:sz w:val="32"/>
      <w14:textFill>
        <w14:solidFill>
          <w14:schemeClr w14:val="tx1"/>
        </w14:solidFill>
      </w14:textFill>
    </w:rPr>
  </w:style>
  <w:style w:type="character" w:customStyle="1" w:styleId="44">
    <w:name w:val="标题 3 Char"/>
    <w:basedOn w:val="33"/>
    <w:link w:val="4"/>
    <w:autoRedefine/>
    <w:qFormat/>
    <w:locked/>
    <w:uiPriority w:val="99"/>
    <w:rPr>
      <w:rFonts w:ascii="微软雅黑" w:hAnsi="微软雅黑" w:eastAsia="微软雅黑" w:cs="微软雅黑"/>
      <w:b/>
      <w:sz w:val="30"/>
      <w:szCs w:val="30"/>
    </w:rPr>
  </w:style>
  <w:style w:type="character" w:customStyle="1" w:styleId="45">
    <w:name w:val="标题 4 Char"/>
    <w:basedOn w:val="33"/>
    <w:link w:val="5"/>
    <w:autoRedefine/>
    <w:qFormat/>
    <w:locked/>
    <w:uiPriority w:val="99"/>
    <w:rPr>
      <w:rFonts w:ascii="宋体" w:hAnsi="宋体" w:eastAsia="微软雅黑"/>
      <w:b/>
      <w:sz w:val="28"/>
    </w:rPr>
  </w:style>
  <w:style w:type="character" w:customStyle="1" w:styleId="46">
    <w:name w:val="标题 5 Char"/>
    <w:basedOn w:val="33"/>
    <w:link w:val="6"/>
    <w:autoRedefine/>
    <w:qFormat/>
    <w:locked/>
    <w:uiPriority w:val="99"/>
    <w:rPr>
      <w:rFonts w:ascii="微软雅黑" w:hAnsi="微软雅黑" w:eastAsia="微软雅黑" w:cs="微软雅黑"/>
      <w:b/>
      <w:sz w:val="26"/>
      <w:szCs w:val="26"/>
    </w:rPr>
  </w:style>
  <w:style w:type="character" w:customStyle="1" w:styleId="47">
    <w:name w:val="标题 6 Char"/>
    <w:basedOn w:val="33"/>
    <w:link w:val="7"/>
    <w:autoRedefine/>
    <w:qFormat/>
    <w:locked/>
    <w:uiPriority w:val="99"/>
    <w:rPr>
      <w:rFonts w:ascii="微软雅黑" w:hAnsi="微软雅黑" w:eastAsia="微软雅黑" w:cs="微软雅黑"/>
      <w:b/>
      <w:sz w:val="26"/>
      <w:szCs w:val="26"/>
    </w:rPr>
  </w:style>
  <w:style w:type="character" w:customStyle="1" w:styleId="48">
    <w:name w:val="标题 7 Char"/>
    <w:basedOn w:val="33"/>
    <w:link w:val="8"/>
    <w:autoRedefine/>
    <w:qFormat/>
    <w:locked/>
    <w:uiPriority w:val="99"/>
    <w:rPr>
      <w:rFonts w:ascii="宋体" w:hAnsi="宋体" w:eastAsia="宋体"/>
      <w:b/>
      <w:sz w:val="21"/>
    </w:rPr>
  </w:style>
  <w:style w:type="character" w:customStyle="1" w:styleId="49">
    <w:name w:val="标题 8 Char"/>
    <w:basedOn w:val="33"/>
    <w:link w:val="9"/>
    <w:autoRedefine/>
    <w:qFormat/>
    <w:locked/>
    <w:uiPriority w:val="99"/>
    <w:rPr>
      <w:rFonts w:ascii="宋体" w:hAnsi="宋体" w:eastAsia="宋体"/>
      <w:b/>
      <w:sz w:val="22"/>
    </w:rPr>
  </w:style>
  <w:style w:type="character" w:customStyle="1" w:styleId="50">
    <w:name w:val="标题 9 Char"/>
    <w:basedOn w:val="33"/>
    <w:link w:val="10"/>
    <w:autoRedefine/>
    <w:semiHidden/>
    <w:qFormat/>
    <w:locked/>
    <w:uiPriority w:val="99"/>
    <w:rPr>
      <w:rFonts w:ascii="Cambria" w:hAnsi="Cambria" w:eastAsia="宋体"/>
      <w:i/>
      <w:color w:val="404040"/>
      <w:sz w:val="20"/>
    </w:rPr>
  </w:style>
  <w:style w:type="character" w:customStyle="1" w:styleId="51">
    <w:name w:val="页眉 Char"/>
    <w:basedOn w:val="33"/>
    <w:link w:val="20"/>
    <w:autoRedefine/>
    <w:qFormat/>
    <w:locked/>
    <w:uiPriority w:val="99"/>
    <w:rPr>
      <w:kern w:val="2"/>
      <w:sz w:val="18"/>
    </w:rPr>
  </w:style>
  <w:style w:type="character" w:customStyle="1" w:styleId="52">
    <w:name w:val="页脚 Char"/>
    <w:basedOn w:val="33"/>
    <w:link w:val="19"/>
    <w:autoRedefine/>
    <w:qFormat/>
    <w:locked/>
    <w:uiPriority w:val="99"/>
    <w:rPr>
      <w:kern w:val="2"/>
      <w:sz w:val="18"/>
    </w:rPr>
  </w:style>
  <w:style w:type="character" w:customStyle="1" w:styleId="53">
    <w:name w:val="正文文本 Char"/>
    <w:basedOn w:val="33"/>
    <w:link w:val="14"/>
    <w:autoRedefine/>
    <w:qFormat/>
    <w:locked/>
    <w:uiPriority w:val="99"/>
    <w:rPr>
      <w:rFonts w:ascii="Calibri" w:hAnsi="Calibri"/>
      <w:kern w:val="2"/>
      <w:sz w:val="22"/>
    </w:rPr>
  </w:style>
  <w:style w:type="character" w:customStyle="1" w:styleId="54">
    <w:name w:val="纯文本 Char"/>
    <w:basedOn w:val="33"/>
    <w:link w:val="17"/>
    <w:autoRedefine/>
    <w:qFormat/>
    <w:locked/>
    <w:uiPriority w:val="99"/>
    <w:rPr>
      <w:rFonts w:ascii="宋体" w:hAnsi="Courier New"/>
      <w:kern w:val="2"/>
      <w:sz w:val="21"/>
    </w:rPr>
  </w:style>
  <w:style w:type="character" w:customStyle="1" w:styleId="55">
    <w:name w:val="批注框文本 Char"/>
    <w:basedOn w:val="33"/>
    <w:link w:val="18"/>
    <w:autoRedefine/>
    <w:qFormat/>
    <w:locked/>
    <w:uiPriority w:val="99"/>
    <w:rPr>
      <w:kern w:val="2"/>
      <w:sz w:val="18"/>
    </w:rPr>
  </w:style>
  <w:style w:type="paragraph" w:customStyle="1" w:styleId="56">
    <w:name w:val="Char2"/>
    <w:basedOn w:val="1"/>
    <w:autoRedefine/>
    <w:qFormat/>
    <w:uiPriority w:val="99"/>
  </w:style>
  <w:style w:type="character" w:customStyle="1" w:styleId="57">
    <w:name w:val="批注文字 Char"/>
    <w:basedOn w:val="33"/>
    <w:link w:val="13"/>
    <w:autoRedefine/>
    <w:qFormat/>
    <w:locked/>
    <w:uiPriority w:val="99"/>
    <w:rPr>
      <w:kern w:val="2"/>
      <w:sz w:val="24"/>
    </w:rPr>
  </w:style>
  <w:style w:type="character" w:customStyle="1" w:styleId="58">
    <w:name w:val="批注主题 Char"/>
    <w:basedOn w:val="57"/>
    <w:link w:val="30"/>
    <w:autoRedefine/>
    <w:qFormat/>
    <w:locked/>
    <w:uiPriority w:val="99"/>
    <w:rPr>
      <w:b/>
      <w:kern w:val="2"/>
      <w:sz w:val="24"/>
    </w:rPr>
  </w:style>
  <w:style w:type="paragraph" w:customStyle="1" w:styleId="59">
    <w:name w:val="修订1"/>
    <w:autoRedefine/>
    <w:hidden/>
    <w:semiHidden/>
    <w:qFormat/>
    <w:uiPriority w:val="99"/>
    <w:pPr>
      <w:spacing w:after="200" w:line="276" w:lineRule="auto"/>
      <w:ind w:firstLine="200" w:firstLineChars="200"/>
    </w:pPr>
    <w:rPr>
      <w:rFonts w:ascii="Calibri" w:hAnsi="Calibri" w:eastAsia="宋体" w:cs="Times New Roman"/>
      <w:kern w:val="2"/>
      <w:sz w:val="21"/>
      <w:szCs w:val="24"/>
      <w:lang w:val="en-US" w:eastAsia="zh-CN" w:bidi="ar-SA"/>
    </w:rPr>
  </w:style>
  <w:style w:type="paragraph" w:customStyle="1" w:styleId="60">
    <w:name w:val="Char Char Char Char"/>
    <w:basedOn w:val="12"/>
    <w:autoRedefine/>
    <w:qFormat/>
    <w:uiPriority w:val="99"/>
    <w:pPr>
      <w:shd w:val="clear" w:color="auto" w:fill="000080"/>
    </w:pPr>
    <w:rPr>
      <w:rFonts w:ascii="Tahoma" w:hAnsi="Tahoma"/>
      <w:sz w:val="24"/>
      <w:szCs w:val="24"/>
    </w:rPr>
  </w:style>
  <w:style w:type="character" w:customStyle="1" w:styleId="61">
    <w:name w:val="文档结构图 Char"/>
    <w:basedOn w:val="33"/>
    <w:link w:val="12"/>
    <w:autoRedefine/>
    <w:qFormat/>
    <w:locked/>
    <w:uiPriority w:val="99"/>
    <w:rPr>
      <w:rFonts w:ascii="宋体"/>
      <w:kern w:val="2"/>
      <w:sz w:val="18"/>
    </w:rPr>
  </w:style>
  <w:style w:type="character" w:customStyle="1" w:styleId="62">
    <w:name w:val="标题 Char"/>
    <w:basedOn w:val="33"/>
    <w:link w:val="29"/>
    <w:autoRedefine/>
    <w:qFormat/>
    <w:locked/>
    <w:uiPriority w:val="99"/>
    <w:rPr>
      <w:rFonts w:ascii="Cambria" w:hAnsi="Cambria" w:eastAsia="宋体"/>
      <w:color w:val="343434"/>
      <w:spacing w:val="5"/>
      <w:kern w:val="28"/>
      <w:sz w:val="52"/>
    </w:rPr>
  </w:style>
  <w:style w:type="character" w:customStyle="1" w:styleId="63">
    <w:name w:val="副标题 Char"/>
    <w:basedOn w:val="33"/>
    <w:link w:val="23"/>
    <w:autoRedefine/>
    <w:qFormat/>
    <w:locked/>
    <w:uiPriority w:val="99"/>
    <w:rPr>
      <w:rFonts w:ascii="Cambria" w:hAnsi="Cambria" w:eastAsia="宋体"/>
      <w:i/>
      <w:color w:val="2DA2BF"/>
      <w:spacing w:val="15"/>
      <w:sz w:val="24"/>
    </w:rPr>
  </w:style>
  <w:style w:type="paragraph" w:customStyle="1" w:styleId="64">
    <w:name w:val="无间隔1"/>
    <w:autoRedefine/>
    <w:qFormat/>
    <w:uiPriority w:val="99"/>
    <w:pPr>
      <w:spacing w:after="200" w:line="360" w:lineRule="auto"/>
      <w:ind w:firstLine="200" w:firstLineChars="200"/>
    </w:pPr>
    <w:rPr>
      <w:rFonts w:ascii="Calibri" w:hAnsi="Calibri" w:eastAsia="宋体" w:cs="Times New Roman"/>
      <w:sz w:val="22"/>
      <w:szCs w:val="22"/>
      <w:lang w:val="en-US" w:eastAsia="zh-CN" w:bidi="ar-SA"/>
    </w:rPr>
  </w:style>
  <w:style w:type="paragraph" w:customStyle="1" w:styleId="65">
    <w:name w:val="列出段落1"/>
    <w:basedOn w:val="1"/>
    <w:autoRedefine/>
    <w:qFormat/>
    <w:uiPriority w:val="99"/>
    <w:pPr>
      <w:ind w:left="720"/>
      <w:contextualSpacing/>
    </w:pPr>
  </w:style>
  <w:style w:type="paragraph" w:customStyle="1" w:styleId="66">
    <w:name w:val="引用1"/>
    <w:basedOn w:val="1"/>
    <w:next w:val="1"/>
    <w:link w:val="67"/>
    <w:autoRedefine/>
    <w:qFormat/>
    <w:uiPriority w:val="99"/>
    <w:rPr>
      <w:i/>
      <w:iCs/>
      <w:color w:val="000000"/>
      <w:sz w:val="20"/>
      <w:szCs w:val="20"/>
    </w:rPr>
  </w:style>
  <w:style w:type="character" w:customStyle="1" w:styleId="67">
    <w:name w:val="引用 Char"/>
    <w:basedOn w:val="33"/>
    <w:link w:val="66"/>
    <w:autoRedefine/>
    <w:qFormat/>
    <w:locked/>
    <w:uiPriority w:val="99"/>
    <w:rPr>
      <w:i/>
      <w:color w:val="000000"/>
    </w:rPr>
  </w:style>
  <w:style w:type="paragraph" w:customStyle="1" w:styleId="68">
    <w:name w:val="明显引用1"/>
    <w:basedOn w:val="1"/>
    <w:next w:val="1"/>
    <w:link w:val="69"/>
    <w:autoRedefine/>
    <w:qFormat/>
    <w:uiPriority w:val="99"/>
    <w:pPr>
      <w:pBdr>
        <w:bottom w:val="single" w:color="2DA2BF" w:sz="4" w:space="4"/>
      </w:pBdr>
      <w:spacing w:before="200" w:after="280"/>
      <w:ind w:left="936" w:right="936"/>
    </w:pPr>
    <w:rPr>
      <w:b/>
      <w:bCs/>
      <w:i/>
      <w:iCs/>
      <w:color w:val="2DA2BF"/>
      <w:sz w:val="20"/>
      <w:szCs w:val="20"/>
    </w:rPr>
  </w:style>
  <w:style w:type="character" w:customStyle="1" w:styleId="69">
    <w:name w:val="明显引用 Char"/>
    <w:basedOn w:val="33"/>
    <w:link w:val="68"/>
    <w:autoRedefine/>
    <w:qFormat/>
    <w:locked/>
    <w:uiPriority w:val="99"/>
    <w:rPr>
      <w:b/>
      <w:i/>
      <w:color w:val="2DA2BF"/>
    </w:rPr>
  </w:style>
  <w:style w:type="character" w:customStyle="1" w:styleId="70">
    <w:name w:val="不明显强调1"/>
    <w:basedOn w:val="33"/>
    <w:autoRedefine/>
    <w:qFormat/>
    <w:uiPriority w:val="99"/>
    <w:rPr>
      <w:i/>
      <w:color w:val="808080"/>
    </w:rPr>
  </w:style>
  <w:style w:type="character" w:customStyle="1" w:styleId="71">
    <w:name w:val="明显强调1"/>
    <w:basedOn w:val="33"/>
    <w:autoRedefine/>
    <w:qFormat/>
    <w:uiPriority w:val="99"/>
    <w:rPr>
      <w:b/>
      <w:i/>
      <w:color w:val="2DA2BF"/>
    </w:rPr>
  </w:style>
  <w:style w:type="character" w:customStyle="1" w:styleId="72">
    <w:name w:val="不明显参考1"/>
    <w:basedOn w:val="33"/>
    <w:autoRedefine/>
    <w:qFormat/>
    <w:uiPriority w:val="99"/>
    <w:rPr>
      <w:smallCaps/>
      <w:color w:val="DA1F28"/>
      <w:u w:val="single"/>
    </w:rPr>
  </w:style>
  <w:style w:type="character" w:customStyle="1" w:styleId="73">
    <w:name w:val="明显参考1"/>
    <w:basedOn w:val="33"/>
    <w:autoRedefine/>
    <w:qFormat/>
    <w:uiPriority w:val="99"/>
    <w:rPr>
      <w:b/>
      <w:smallCaps/>
      <w:color w:val="DA1F28"/>
      <w:spacing w:val="5"/>
      <w:u w:val="single"/>
    </w:rPr>
  </w:style>
  <w:style w:type="character" w:customStyle="1" w:styleId="74">
    <w:name w:val="书籍标题1"/>
    <w:basedOn w:val="33"/>
    <w:autoRedefine/>
    <w:qFormat/>
    <w:uiPriority w:val="99"/>
    <w:rPr>
      <w:b/>
      <w:smallCaps/>
      <w:spacing w:val="5"/>
    </w:rPr>
  </w:style>
  <w:style w:type="paragraph" w:customStyle="1" w:styleId="75">
    <w:name w:val="TOC 标题1"/>
    <w:basedOn w:val="2"/>
    <w:next w:val="1"/>
    <w:autoRedefine/>
    <w:qFormat/>
    <w:uiPriority w:val="39"/>
    <w:pPr>
      <w:outlineLvl w:val="9"/>
    </w:pPr>
  </w:style>
  <w:style w:type="paragraph" w:customStyle="1" w:styleId="76">
    <w:name w:val="SBBZW"/>
    <w:basedOn w:val="1"/>
    <w:autoRedefine/>
    <w:qFormat/>
    <w:uiPriority w:val="0"/>
    <w:pPr>
      <w:widowControl w:val="0"/>
      <w:ind w:firstLine="480"/>
      <w:jc w:val="both"/>
    </w:pPr>
    <w:rPr>
      <w:rFonts w:ascii="宋体" w:hAnsi="宋体"/>
      <w:kern w:val="2"/>
      <w:szCs w:val="24"/>
    </w:rPr>
  </w:style>
  <w:style w:type="paragraph" w:customStyle="1" w:styleId="77">
    <w:name w:val="SBBT1"/>
    <w:basedOn w:val="76"/>
    <w:autoRedefine/>
    <w:qFormat/>
    <w:uiPriority w:val="0"/>
    <w:pPr>
      <w:tabs>
        <w:tab w:val="center" w:pos="4678"/>
      </w:tabs>
      <w:ind w:firstLine="0"/>
      <w:jc w:val="left"/>
      <w:outlineLvl w:val="0"/>
    </w:pPr>
    <w:rPr>
      <w:rFonts w:cs="宋体"/>
      <w:b/>
      <w:bCs/>
      <w:kern w:val="0"/>
      <w:sz w:val="28"/>
      <w:szCs w:val="28"/>
    </w:rPr>
  </w:style>
  <w:style w:type="paragraph" w:customStyle="1" w:styleId="78">
    <w:name w:val="SBBL2"/>
    <w:basedOn w:val="1"/>
    <w:autoRedefine/>
    <w:qFormat/>
    <w:uiPriority w:val="0"/>
    <w:pPr>
      <w:widowControl w:val="0"/>
      <w:outlineLvl w:val="1"/>
    </w:pPr>
    <w:rPr>
      <w:rFonts w:ascii="宋体" w:hAnsi="宋体" w:cs="Calibri"/>
      <w:b/>
      <w:kern w:val="2"/>
      <w:szCs w:val="24"/>
    </w:rPr>
  </w:style>
  <w:style w:type="paragraph" w:customStyle="1" w:styleId="79">
    <w:name w:val="SBBT2"/>
    <w:basedOn w:val="77"/>
    <w:autoRedefine/>
    <w:qFormat/>
    <w:uiPriority w:val="0"/>
    <w:pPr>
      <w:tabs>
        <w:tab w:val="center" w:pos="6521"/>
        <w:tab w:val="clear" w:pos="4678"/>
      </w:tabs>
    </w:pPr>
  </w:style>
  <w:style w:type="character" w:customStyle="1" w:styleId="80">
    <w:name w:val="apple-converted-space"/>
    <w:basedOn w:val="33"/>
    <w:autoRedefine/>
    <w:qFormat/>
    <w:uiPriority w:val="0"/>
  </w:style>
  <w:style w:type="character" w:customStyle="1" w:styleId="81">
    <w:name w:val="脚注文本 Char"/>
    <w:basedOn w:val="33"/>
    <w:link w:val="24"/>
    <w:autoRedefine/>
    <w:semiHidden/>
    <w:qFormat/>
    <w:uiPriority w:val="99"/>
    <w:rPr>
      <w:kern w:val="0"/>
      <w:sz w:val="18"/>
      <w:szCs w:val="18"/>
    </w:rPr>
  </w:style>
  <w:style w:type="character" w:customStyle="1" w:styleId="82">
    <w:name w:val="dhgao2"/>
    <w:basedOn w:val="33"/>
    <w:autoRedefine/>
    <w:qFormat/>
    <w:uiPriority w:val="0"/>
  </w:style>
  <w:style w:type="character" w:customStyle="1" w:styleId="83">
    <w:name w:val="hao11"/>
    <w:basedOn w:val="33"/>
    <w:autoRedefine/>
    <w:qFormat/>
    <w:uiPriority w:val="0"/>
    <w:rPr>
      <w:color w:val="DF0000"/>
      <w:sz w:val="21"/>
      <w:szCs w:val="21"/>
    </w:rPr>
  </w:style>
  <w:style w:type="paragraph" w:customStyle="1" w:styleId="84">
    <w:name w:val="列出段落11"/>
    <w:basedOn w:val="1"/>
    <w:autoRedefine/>
    <w:qFormat/>
    <w:uiPriority w:val="34"/>
    <w:pPr>
      <w:ind w:firstLine="420" w:firstLineChars="200"/>
    </w:pPr>
    <w:rPr>
      <w:szCs w:val="28"/>
    </w:rPr>
  </w:style>
  <w:style w:type="character" w:customStyle="1" w:styleId="85">
    <w:name w:val="hao1"/>
    <w:basedOn w:val="33"/>
    <w:autoRedefine/>
    <w:qFormat/>
    <w:uiPriority w:val="0"/>
    <w:rPr>
      <w:b/>
      <w:bCs/>
    </w:rPr>
  </w:style>
  <w:style w:type="character" w:customStyle="1" w:styleId="86">
    <w:name w:val="wz"/>
    <w:basedOn w:val="33"/>
    <w:autoRedefine/>
    <w:qFormat/>
    <w:uiPriority w:val="0"/>
    <w:rPr>
      <w:vanish/>
      <w:color w:val="808080"/>
    </w:rPr>
  </w:style>
  <w:style w:type="character" w:customStyle="1" w:styleId="87">
    <w:name w:val="hao12"/>
    <w:basedOn w:val="33"/>
    <w:autoRedefine/>
    <w:qFormat/>
    <w:uiPriority w:val="0"/>
    <w:rPr>
      <w:b/>
      <w:bCs/>
    </w:rPr>
  </w:style>
  <w:style w:type="paragraph" w:customStyle="1" w:styleId="88">
    <w:name w:val="正文部分"/>
    <w:basedOn w:val="40"/>
    <w:link w:val="90"/>
    <w:autoRedefine/>
    <w:qFormat/>
    <w:uiPriority w:val="0"/>
    <w:pPr>
      <w:ind w:firstLine="480"/>
    </w:pPr>
  </w:style>
  <w:style w:type="paragraph" w:customStyle="1" w:styleId="89">
    <w:name w:val="报告大标题"/>
    <w:basedOn w:val="3"/>
    <w:link w:val="92"/>
    <w:autoRedefine/>
    <w:qFormat/>
    <w:uiPriority w:val="0"/>
    <w:pPr>
      <w:ind w:firstLine="643"/>
      <w:jc w:val="center"/>
    </w:pPr>
    <w:rPr>
      <w:rFonts w:ascii="微软雅黑" w:hAnsi="微软雅黑" w:cs="微软雅黑"/>
      <w:color w:val="auto"/>
      <w:szCs w:val="32"/>
    </w:rPr>
  </w:style>
  <w:style w:type="character" w:customStyle="1" w:styleId="90">
    <w:name w:val="正文部分 Char"/>
    <w:basedOn w:val="41"/>
    <w:link w:val="88"/>
    <w:autoRedefine/>
    <w:qFormat/>
    <w:uiPriority w:val="0"/>
    <w:rPr>
      <w:rFonts w:ascii="微软雅黑" w:hAnsi="微软雅黑" w:eastAsia="微软雅黑" w:cs="微软雅黑"/>
      <w:sz w:val="24"/>
      <w:szCs w:val="21"/>
    </w:rPr>
  </w:style>
  <w:style w:type="paragraph" w:customStyle="1" w:styleId="91">
    <w:name w:val="报告标题一"/>
    <w:basedOn w:val="4"/>
    <w:link w:val="94"/>
    <w:autoRedefine/>
    <w:qFormat/>
    <w:uiPriority w:val="0"/>
    <w:pPr>
      <w:ind w:firstLine="602"/>
    </w:pPr>
  </w:style>
  <w:style w:type="character" w:customStyle="1" w:styleId="92">
    <w:name w:val="报告大标题 Char"/>
    <w:basedOn w:val="43"/>
    <w:link w:val="89"/>
    <w:autoRedefine/>
    <w:qFormat/>
    <w:uiPriority w:val="0"/>
    <w:rPr>
      <w:rFonts w:ascii="微软雅黑" w:hAnsi="微软雅黑" w:eastAsia="微软雅黑" w:cs="微软雅黑"/>
      <w:bCs/>
      <w:color w:val="000000" w:themeColor="text1"/>
      <w:sz w:val="32"/>
      <w:szCs w:val="32"/>
      <w14:textFill>
        <w14:solidFill>
          <w14:schemeClr w14:val="tx1"/>
        </w14:solidFill>
      </w14:textFill>
    </w:rPr>
  </w:style>
  <w:style w:type="paragraph" w:customStyle="1" w:styleId="93">
    <w:name w:val="报告标题二"/>
    <w:basedOn w:val="5"/>
    <w:link w:val="96"/>
    <w:autoRedefine/>
    <w:qFormat/>
    <w:uiPriority w:val="0"/>
  </w:style>
  <w:style w:type="character" w:customStyle="1" w:styleId="94">
    <w:name w:val="报告标题一 Char"/>
    <w:basedOn w:val="44"/>
    <w:link w:val="91"/>
    <w:autoRedefine/>
    <w:qFormat/>
    <w:uiPriority w:val="0"/>
    <w:rPr>
      <w:rFonts w:ascii="微软雅黑" w:hAnsi="微软雅黑" w:eastAsia="微软雅黑" w:cs="微软雅黑"/>
      <w:bCs/>
      <w:sz w:val="30"/>
      <w:szCs w:val="30"/>
    </w:rPr>
  </w:style>
  <w:style w:type="paragraph" w:customStyle="1" w:styleId="95">
    <w:name w:val="报告标题三"/>
    <w:basedOn w:val="6"/>
    <w:link w:val="98"/>
    <w:autoRedefine/>
    <w:qFormat/>
    <w:uiPriority w:val="0"/>
    <w:pPr>
      <w:ind w:firstLine="390"/>
    </w:pPr>
  </w:style>
  <w:style w:type="character" w:customStyle="1" w:styleId="96">
    <w:name w:val="报告标题二 Char"/>
    <w:basedOn w:val="45"/>
    <w:link w:val="93"/>
    <w:autoRedefine/>
    <w:qFormat/>
    <w:uiPriority w:val="0"/>
    <w:rPr>
      <w:rFonts w:ascii="宋体" w:hAnsi="宋体" w:eastAsia="微软雅黑"/>
      <w:bCs/>
      <w:iCs/>
      <w:sz w:val="28"/>
      <w:szCs w:val="24"/>
    </w:rPr>
  </w:style>
  <w:style w:type="paragraph" w:customStyle="1" w:styleId="97">
    <w:name w:val="报告标题四"/>
    <w:basedOn w:val="7"/>
    <w:link w:val="99"/>
    <w:autoRedefine/>
    <w:qFormat/>
    <w:uiPriority w:val="0"/>
    <w:pPr>
      <w:ind w:firstLine="520"/>
    </w:pPr>
  </w:style>
  <w:style w:type="character" w:customStyle="1" w:styleId="98">
    <w:name w:val="报告标题三 Char"/>
    <w:basedOn w:val="46"/>
    <w:link w:val="95"/>
    <w:autoRedefine/>
    <w:qFormat/>
    <w:uiPriority w:val="0"/>
    <w:rPr>
      <w:rFonts w:ascii="微软雅黑" w:hAnsi="微软雅黑" w:eastAsia="微软雅黑" w:cs="微软雅黑"/>
      <w:sz w:val="26"/>
      <w:szCs w:val="26"/>
    </w:rPr>
  </w:style>
  <w:style w:type="character" w:customStyle="1" w:styleId="99">
    <w:name w:val="报告标题四 Char"/>
    <w:basedOn w:val="47"/>
    <w:link w:val="97"/>
    <w:autoRedefine/>
    <w:qFormat/>
    <w:uiPriority w:val="0"/>
    <w:rPr>
      <w:rFonts w:ascii="微软雅黑" w:hAnsi="微软雅黑" w:eastAsia="微软雅黑" w:cs="微软雅黑"/>
      <w:iCs/>
      <w:sz w:val="26"/>
      <w:szCs w:val="26"/>
    </w:rPr>
  </w:style>
  <w:style w:type="paragraph" w:customStyle="1" w:styleId="100">
    <w:name w:val="List Paragraph"/>
    <w:basedOn w:val="1"/>
    <w:autoRedefine/>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theme" Target="theme/theme1.xml"/><Relationship Id="rId14" Type="http://schemas.openxmlformats.org/officeDocument/2006/relationships/footer" Target="footer4.xml"/><Relationship Id="rId13" Type="http://schemas.openxmlformats.org/officeDocument/2006/relationships/header" Target="header4.xml"/><Relationship Id="rId12" Type="http://schemas.openxmlformats.org/officeDocument/2006/relationships/footer" Target="footer3.xml"/><Relationship Id="rId11" Type="http://schemas.openxmlformats.org/officeDocument/2006/relationships/header" Target="header3.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63</Pages>
  <Words>9491</Words>
  <Characters>11658</Characters>
  <Lines>46</Lines>
  <Paragraphs>13</Paragraphs>
  <TotalTime>0</TotalTime>
  <ScaleCrop>false</ScaleCrop>
  <LinksUpToDate>false</LinksUpToDate>
  <CharactersWithSpaces>11932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2019-02-02T07:12:00Z</dcterms:created>
  <dc:creator>X</dc:creator>
  <cp:lastModifiedBy>WPS_1662988380</cp:lastModifiedBy>
  <cp:lastPrinted>2021-08-03T06:43:00Z</cp:lastPrinted>
  <dcterms:modified xsi:type="dcterms:W3CDTF">2025-02-20T11:11:11Z</dcterms:modified>
  <dc:title>微软用户</dc:title>
  <cp:revision>204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3256A73E14494D66B5C298C731EC048C_13</vt:lpwstr>
  </property>
  <property fmtid="{D5CDD505-2E9C-101B-9397-08002B2CF9AE}" pid="4" name="KSOTemplateDocerSaveRecord">
    <vt:lpwstr>eyJoZGlkIjoiNjBkZjc2YTNhNDkwOGU3NDBmMmE4NDg2MzJhYWMzNzkiLCJ1c2VySWQiOiIxNDEzMDY1ODg3In0=</vt:lpwstr>
  </property>
</Properties>
</file>