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46A7" w14:textId="77777777" w:rsidR="00CC552F" w:rsidRDefault="00CC552F" w:rsidP="00CC552F"/>
    <w:p w14:paraId="7E371C9A" w14:textId="77777777" w:rsidR="00CC552F" w:rsidRDefault="00CC552F" w:rsidP="00CC552F"/>
    <w:p w14:paraId="23513908" w14:textId="77777777" w:rsidR="00CC552F" w:rsidRDefault="00CC552F" w:rsidP="00CC552F"/>
    <w:p w14:paraId="7E05AFC2" w14:textId="77777777" w:rsidR="00CC552F" w:rsidRDefault="00CC552F" w:rsidP="00CC552F">
      <w:pPr>
        <w:jc w:val="center"/>
      </w:pPr>
      <w:r>
        <w:rPr>
          <w:noProof/>
        </w:rPr>
        <w:drawing>
          <wp:inline distT="0" distB="0" distL="0" distR="0" wp14:anchorId="3A272A5B" wp14:editId="0B90A50D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AD19" w14:textId="77777777" w:rsidR="00CC552F" w:rsidRDefault="00CC552F" w:rsidP="00CC552F">
      <w:pPr>
        <w:jc w:val="center"/>
      </w:pPr>
    </w:p>
    <w:p w14:paraId="6EE1693A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588ECB68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791E4000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88A3D6F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A638180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266BCB7E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课程名称：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数据结构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06A58E6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贾盼盼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5AE124E7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      312105010207     </w:t>
      </w:r>
    </w:p>
    <w:p w14:paraId="0A519859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      刘晨阳           </w:t>
      </w:r>
    </w:p>
    <w:p w14:paraId="774E4D6B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计算2106         </w:t>
      </w:r>
    </w:p>
    <w:p w14:paraId="11FCFFD4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1EF2888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EF2ABF1" w14:textId="77777777" w:rsidR="00CC552F" w:rsidRDefault="00CC552F" w:rsidP="00CC552F">
      <w:pPr>
        <w:ind w:firstLineChars="300" w:firstLine="960"/>
        <w:jc w:val="left"/>
        <w:rPr>
          <w:b/>
          <w:sz w:val="32"/>
          <w:szCs w:val="32"/>
        </w:rPr>
        <w:sectPr w:rsidR="00CC552F" w:rsidSect="00CC55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2021 ～ 2022 学年    第一学期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CC552F" w14:paraId="13142A31" w14:textId="77777777" w:rsidTr="00FE1918">
        <w:trPr>
          <w:trHeight w:val="1833"/>
        </w:trPr>
        <w:tc>
          <w:tcPr>
            <w:tcW w:w="5000" w:type="pct"/>
          </w:tcPr>
          <w:p w14:paraId="7EBB21C7" w14:textId="77777777" w:rsidR="00CC552F" w:rsidRDefault="00CC552F" w:rsidP="00FE1918">
            <w:pPr>
              <w:jc w:val="center"/>
              <w:rPr>
                <w:b/>
                <w:bCs/>
                <w:sz w:val="30"/>
              </w:rPr>
            </w:pPr>
          </w:p>
          <w:p w14:paraId="6C0BB857" w14:textId="77777777" w:rsidR="00CC552F" w:rsidRDefault="00CC552F" w:rsidP="00FE1918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18ABD4EC" w14:textId="77777777" w:rsidR="00CC552F" w:rsidRDefault="00CC552F" w:rsidP="00FE19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CC552F" w14:paraId="0DC1FE21" w14:textId="77777777" w:rsidTr="00FE1918">
        <w:tc>
          <w:tcPr>
            <w:tcW w:w="5000" w:type="pct"/>
          </w:tcPr>
          <w:tbl>
            <w:tblPr>
              <w:tblStyle w:val="a7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CC552F" w14:paraId="05C525C5" w14:textId="77777777" w:rsidTr="00FE1918">
              <w:tc>
                <w:tcPr>
                  <w:tcW w:w="421" w:type="dxa"/>
                  <w:vMerge w:val="restart"/>
                </w:tcPr>
                <w:p w14:paraId="07A36615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228FE3A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051D8E6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59EDE91A" w14:textId="77777777" w:rsidR="00CC552F" w:rsidRDefault="00CC552F" w:rsidP="00FE1918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17146DC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CC552F" w14:paraId="03D1F442" w14:textId="77777777" w:rsidTr="00FE1918">
              <w:tc>
                <w:tcPr>
                  <w:tcW w:w="421" w:type="dxa"/>
                  <w:vMerge/>
                </w:tcPr>
                <w:p w14:paraId="7746B74D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6EF302C6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7BBE653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523E79A6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41CDC0D4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0D6B519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6926001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71DF7F2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261EB9FD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0224056D" w14:textId="77777777" w:rsidTr="00FE1918">
              <w:trPr>
                <w:trHeight w:val="479"/>
              </w:trPr>
              <w:tc>
                <w:tcPr>
                  <w:tcW w:w="421" w:type="dxa"/>
                </w:tcPr>
                <w:p w14:paraId="2894372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5915CA2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3FA4B2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423294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73F4905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085349B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7E404DD7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3F7392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3E5947CB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3F260BD7" w14:textId="77777777" w:rsidTr="00FE1918">
              <w:trPr>
                <w:trHeight w:val="698"/>
              </w:trPr>
              <w:tc>
                <w:tcPr>
                  <w:tcW w:w="421" w:type="dxa"/>
                </w:tcPr>
                <w:p w14:paraId="3AF0CF6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4352AEF1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560E2752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807517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4BCD833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2630DE22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BC67473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476E3F2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6B79EA7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6794DE1E" w14:textId="77777777" w:rsidTr="00FE1918">
              <w:trPr>
                <w:trHeight w:val="1403"/>
              </w:trPr>
              <w:tc>
                <w:tcPr>
                  <w:tcW w:w="421" w:type="dxa"/>
                </w:tcPr>
                <w:p w14:paraId="31A0FAC4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07C10BD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13F11540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22C8E44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0FEB7D0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582900B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380E222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1414E06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115AE877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57D66027" w14:textId="77777777" w:rsidTr="00FE1918">
              <w:trPr>
                <w:trHeight w:val="1693"/>
              </w:trPr>
              <w:tc>
                <w:tcPr>
                  <w:tcW w:w="421" w:type="dxa"/>
                </w:tcPr>
                <w:p w14:paraId="551A0A47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6309166A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6EADCB6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1C621C85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7AECE0F8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6C7F954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58FE46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2C3ACC4A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66BC109E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78781953" w14:textId="77777777" w:rsidTr="00FE1918">
              <w:trPr>
                <w:trHeight w:val="554"/>
              </w:trPr>
              <w:tc>
                <w:tcPr>
                  <w:tcW w:w="421" w:type="dxa"/>
                </w:tcPr>
                <w:p w14:paraId="5633A171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15C54DC3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4D44DFE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664F2F68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06DA9E5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0BF96F96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7B3A8A41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0FD6EBB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431E322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6F543FD5" w14:textId="77777777" w:rsidTr="00FE1918">
              <w:tc>
                <w:tcPr>
                  <w:tcW w:w="7650" w:type="dxa"/>
                  <w:gridSpan w:val="8"/>
                </w:tcPr>
                <w:p w14:paraId="327086B4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21EC837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097CC23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1233FBEC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E21C9F0" w14:textId="77777777" w:rsidR="00CC552F" w:rsidRDefault="00CC552F" w:rsidP="00FE1918">
            <w:pPr>
              <w:ind w:firstLine="5580"/>
            </w:pPr>
          </w:p>
          <w:p w14:paraId="414CC3E5" w14:textId="77777777" w:rsidR="00CC552F" w:rsidRDefault="00CC552F" w:rsidP="00FE1918">
            <w:pPr>
              <w:ind w:firstLineChars="1900" w:firstLine="4560"/>
              <w:rPr>
                <w:sz w:val="24"/>
                <w:szCs w:val="24"/>
              </w:rPr>
            </w:pPr>
          </w:p>
          <w:p w14:paraId="3903FB83" w14:textId="77777777" w:rsidR="00CC552F" w:rsidRDefault="00CC552F" w:rsidP="00FE1918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68D4A9D4" w14:textId="77777777" w:rsidR="00CC552F" w:rsidRDefault="00CC552F" w:rsidP="00FE1918">
            <w:pPr>
              <w:ind w:firstLine="5580"/>
              <w:rPr>
                <w:sz w:val="24"/>
                <w:szCs w:val="24"/>
              </w:rPr>
            </w:pPr>
          </w:p>
          <w:p w14:paraId="418410AB" w14:textId="77777777" w:rsidR="00CC552F" w:rsidRDefault="00CC552F" w:rsidP="00FE1918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0280441F" w14:textId="77777777" w:rsidR="00CC552F" w:rsidRDefault="00CC552F" w:rsidP="00FE1918">
            <w:pPr>
              <w:ind w:firstLine="5580"/>
            </w:pPr>
          </w:p>
        </w:tc>
      </w:tr>
      <w:tr w:rsidR="00CC552F" w14:paraId="4EEDAF7A" w14:textId="77777777" w:rsidTr="00FE1918">
        <w:tc>
          <w:tcPr>
            <w:tcW w:w="5000" w:type="pct"/>
          </w:tcPr>
          <w:p w14:paraId="663EF98D" w14:textId="77777777" w:rsidR="00CC552F" w:rsidRDefault="00CC552F" w:rsidP="00FE1918">
            <w:pPr>
              <w:rPr>
                <w:b/>
                <w:bCs/>
              </w:rPr>
            </w:pPr>
          </w:p>
          <w:p w14:paraId="18F88498" w14:textId="77777777" w:rsidR="00CC552F" w:rsidRDefault="00CC552F" w:rsidP="00FE1918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1103840D" w14:textId="77777777" w:rsidR="00CC552F" w:rsidRDefault="00CC552F" w:rsidP="00FE1918">
            <w:pPr>
              <w:ind w:firstLine="420"/>
              <w:rPr>
                <w:b/>
                <w:bCs/>
              </w:rPr>
            </w:pPr>
          </w:p>
        </w:tc>
      </w:tr>
    </w:tbl>
    <w:p w14:paraId="0F71C379" w14:textId="77777777" w:rsidR="00CC552F" w:rsidRDefault="00CC552F" w:rsidP="00CC552F">
      <w:pPr>
        <w:ind w:firstLineChars="300" w:firstLine="630"/>
        <w:jc w:val="left"/>
        <w:sectPr w:rsidR="00CC552F" w:rsidSect="00CC552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C552F" w14:paraId="25FB102F" w14:textId="77777777" w:rsidTr="00FE1918">
        <w:tc>
          <w:tcPr>
            <w:tcW w:w="5000" w:type="pct"/>
            <w:tcBorders>
              <w:bottom w:val="nil"/>
            </w:tcBorders>
          </w:tcPr>
          <w:p w14:paraId="1A64BEDE" w14:textId="77777777" w:rsidR="00CC552F" w:rsidRDefault="00CC552F" w:rsidP="00FE1918">
            <w:pPr>
              <w:ind w:firstLineChars="400" w:firstLine="1200"/>
              <w:jc w:val="center"/>
            </w:pPr>
            <w:bookmarkStart w:id="0" w:name="_Hlk115897271"/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CC552F" w14:paraId="7FAD63A5" w14:textId="77777777" w:rsidTr="00FE1918">
        <w:tc>
          <w:tcPr>
            <w:tcW w:w="5000" w:type="pct"/>
            <w:tcBorders>
              <w:top w:val="nil"/>
            </w:tcBorders>
          </w:tcPr>
          <w:p w14:paraId="2BA8A422" w14:textId="6281B51C" w:rsidR="00CC552F" w:rsidRDefault="00CC552F" w:rsidP="00FE1918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 xml:space="preserve">上机时间   2021 年 </w:t>
            </w:r>
            <w:r w:rsidR="00A47BA8">
              <w:rPr>
                <w:rFonts w:hint="eastAsia"/>
              </w:rPr>
              <w:t>1</w:t>
            </w:r>
            <w:r w:rsidR="004E2078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月 </w:t>
            </w:r>
            <w:r w:rsidR="004E207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日 </w:t>
            </w:r>
          </w:p>
        </w:tc>
      </w:tr>
      <w:tr w:rsidR="00CC552F" w14:paraId="4684C332" w14:textId="77777777" w:rsidTr="00FE1918">
        <w:tc>
          <w:tcPr>
            <w:tcW w:w="5000" w:type="pct"/>
          </w:tcPr>
          <w:p w14:paraId="39D4B318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233F287D" w14:textId="0AD2F2F0" w:rsidR="00CC552F" w:rsidRDefault="00311FDB" w:rsidP="00FE1918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用定长存储方式存储字符串数据，并在该模式下实现简单模式匹配、KMP模式匹配算法。</w:t>
            </w:r>
          </w:p>
          <w:p w14:paraId="490100B4" w14:textId="77777777" w:rsidR="00CC552F" w:rsidRDefault="00CC552F" w:rsidP="00FE1918">
            <w:pPr>
              <w:wordWrap w:val="0"/>
              <w:spacing w:line="360" w:lineRule="auto"/>
              <w:jc w:val="right"/>
            </w:pPr>
          </w:p>
        </w:tc>
      </w:tr>
      <w:tr w:rsidR="00CC552F" w14:paraId="7BCFF462" w14:textId="77777777" w:rsidTr="00FE1918">
        <w:tc>
          <w:tcPr>
            <w:tcW w:w="5000" w:type="pct"/>
          </w:tcPr>
          <w:p w14:paraId="6E412BC7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35C15A36" w14:textId="77777777" w:rsidR="00B513B1" w:rsidRDefault="00CC552F" w:rsidP="00FE1918">
            <w:pPr>
              <w:rPr>
                <w:rStyle w:val="a8"/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实验内容：</w:t>
            </w:r>
          </w:p>
          <w:p w14:paraId="084E2F09" w14:textId="77777777" w:rsidR="00311FDB" w:rsidRDefault="00311FDB" w:rsidP="00311FDB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用定长存储方式存储字符串数据，并在该模式下实现简单模式匹配、KMP模式匹配算法。</w:t>
            </w:r>
          </w:p>
          <w:p w14:paraId="23BE502B" w14:textId="1486EA3E" w:rsidR="00B513B1" w:rsidRDefault="00CC552F" w:rsidP="00B513B1">
            <w:pPr>
              <w:rPr>
                <w:b/>
                <w:bCs/>
              </w:rPr>
            </w:pPr>
            <w:r>
              <w:rPr>
                <w:rStyle w:val="a8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实验要求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：</w:t>
            </w:r>
            <w:r w:rsidR="00311FDB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掌握模式匹配的相关算法，并能使用其解决实际问题。</w:t>
            </w:r>
          </w:p>
          <w:p w14:paraId="17A16870" w14:textId="571638C4" w:rsidR="00CC552F" w:rsidRPr="00B513B1" w:rsidRDefault="00CC552F" w:rsidP="00FE1918">
            <w:pPr>
              <w:rPr>
                <w:b/>
                <w:bCs/>
              </w:rPr>
            </w:pPr>
          </w:p>
          <w:p w14:paraId="263055C6" w14:textId="77777777" w:rsidR="00CC552F" w:rsidRDefault="00CC552F" w:rsidP="00FE1918">
            <w:pPr>
              <w:rPr>
                <w:b/>
                <w:bCs/>
              </w:rPr>
            </w:pPr>
          </w:p>
          <w:p w14:paraId="2757528A" w14:textId="77777777" w:rsidR="00CC552F" w:rsidRDefault="00CC552F" w:rsidP="00FE1918">
            <w:pPr>
              <w:rPr>
                <w:b/>
                <w:bCs/>
              </w:rPr>
            </w:pPr>
          </w:p>
          <w:p w14:paraId="5C064828" w14:textId="77777777" w:rsidR="00CC552F" w:rsidRDefault="00CC552F" w:rsidP="00FE1918">
            <w:pPr>
              <w:rPr>
                <w:b/>
                <w:bCs/>
              </w:rPr>
            </w:pPr>
          </w:p>
          <w:p w14:paraId="780B0011" w14:textId="77777777" w:rsidR="00CC552F" w:rsidRDefault="00CC552F" w:rsidP="00FE1918">
            <w:pPr>
              <w:rPr>
                <w:b/>
                <w:bCs/>
              </w:rPr>
            </w:pPr>
          </w:p>
          <w:p w14:paraId="590E8EB3" w14:textId="77777777" w:rsidR="00CC552F" w:rsidRDefault="00CC552F" w:rsidP="00FE1918">
            <w:pPr>
              <w:rPr>
                <w:b/>
                <w:bCs/>
              </w:rPr>
            </w:pPr>
          </w:p>
          <w:p w14:paraId="1E85530E" w14:textId="77777777" w:rsidR="00CC552F" w:rsidRDefault="00CC552F" w:rsidP="00FE1918">
            <w:r>
              <w:rPr>
                <w:rFonts w:hint="eastAsia"/>
              </w:rPr>
              <w:t xml:space="preserve"> </w:t>
            </w:r>
          </w:p>
        </w:tc>
      </w:tr>
      <w:tr w:rsidR="00CC552F" w14:paraId="182DA3BC" w14:textId="77777777" w:rsidTr="00FE1918">
        <w:tc>
          <w:tcPr>
            <w:tcW w:w="5000" w:type="pct"/>
          </w:tcPr>
          <w:p w14:paraId="73DF4B8F" w14:textId="0B8F0485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5862A5CF" w14:textId="0EB3EB2E" w:rsidR="00CC552F" w:rsidRDefault="00B513B1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 w:rsidR="00055E83">
              <w:rPr>
                <w:rFonts w:hint="eastAsia"/>
                <w:b/>
                <w:bCs/>
              </w:rPr>
              <w:t>：</w:t>
            </w:r>
          </w:p>
          <w:p w14:paraId="2751F2FE" w14:textId="75AC41E2" w:rsidR="00055E83" w:rsidRDefault="00055E83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算法：</w:t>
            </w:r>
          </w:p>
          <w:p w14:paraId="6C6865B9" w14:textId="7A08AD61" w:rsidR="00055E83" w:rsidRDefault="00055E83" w:rsidP="00FE1918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F04AB0" wp14:editId="526E23DE">
                  <wp:extent cx="6111770" cy="242337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770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B3C07" w14:textId="153E1463" w:rsidR="00B513B1" w:rsidRDefault="00B513B1" w:rsidP="0097571A">
            <w:pPr>
              <w:ind w:firstLineChars="200" w:firstLine="420"/>
              <w:rPr>
                <w:noProof/>
              </w:rPr>
            </w:pPr>
          </w:p>
          <w:p w14:paraId="70163419" w14:textId="77777777" w:rsidR="00055E83" w:rsidRDefault="00055E83" w:rsidP="00055E83">
            <w:pPr>
              <w:rPr>
                <w:noProof/>
              </w:rPr>
            </w:pPr>
            <w:r>
              <w:rPr>
                <w:rFonts w:hint="eastAsia"/>
                <w:noProof/>
              </w:rPr>
              <w:t>计算next数组：</w:t>
            </w:r>
          </w:p>
          <w:p w14:paraId="09A0E905" w14:textId="7A688973" w:rsidR="00055E83" w:rsidRDefault="00055E83" w:rsidP="00055E8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5ADE77" wp14:editId="64154076">
                  <wp:extent cx="4587638" cy="2171888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638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KMP</w:t>
            </w:r>
            <w:r>
              <w:rPr>
                <w:rFonts w:hint="eastAsia"/>
                <w:noProof/>
              </w:rPr>
              <w:t>算法：</w:t>
            </w:r>
          </w:p>
          <w:p w14:paraId="176DFDC3" w14:textId="09B0FF1B" w:rsidR="00055E83" w:rsidRDefault="00055E83" w:rsidP="00055E8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637595E" wp14:editId="746C4B94">
                  <wp:extent cx="5418290" cy="246147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906AC" w14:textId="5621F239" w:rsidR="0097571A" w:rsidRDefault="0097571A" w:rsidP="0097571A">
            <w:pPr>
              <w:ind w:firstLineChars="200" w:firstLine="420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  <w:p w14:paraId="6FF153ED" w14:textId="77777777" w:rsidR="00CC552F" w:rsidRDefault="00CC552F" w:rsidP="00FE1918">
            <w:pPr>
              <w:rPr>
                <w:rFonts w:hint="eastAsia"/>
                <w:b/>
                <w:bCs/>
              </w:rPr>
            </w:pPr>
          </w:p>
        </w:tc>
      </w:tr>
      <w:tr w:rsidR="00CC552F" w14:paraId="7B317524" w14:textId="77777777" w:rsidTr="00FE1918">
        <w:tc>
          <w:tcPr>
            <w:tcW w:w="5000" w:type="pct"/>
          </w:tcPr>
          <w:p w14:paraId="29EF27DC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7A7F3E50" w14:textId="77777777" w:rsidR="00B513B1" w:rsidRDefault="00B513B1" w:rsidP="00B51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运行结果：</w:t>
            </w:r>
          </w:p>
          <w:p w14:paraId="7E867B6E" w14:textId="52CA6BAB" w:rsidR="00B513B1" w:rsidRDefault="00055E83" w:rsidP="00B513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915105" wp14:editId="73DDF4BF">
                  <wp:extent cx="6645910" cy="342392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8DE1D" w14:textId="06B9E2F5" w:rsidR="00CC552F" w:rsidRDefault="00CC552F" w:rsidP="00FE1918">
            <w:pPr>
              <w:rPr>
                <w:b/>
                <w:bCs/>
              </w:rPr>
            </w:pPr>
          </w:p>
          <w:p w14:paraId="6ECCCBB2" w14:textId="24448ED2" w:rsidR="00CC552F" w:rsidRDefault="00CC552F" w:rsidP="00FE1918">
            <w:pPr>
              <w:rPr>
                <w:b/>
                <w:bCs/>
              </w:rPr>
            </w:pPr>
          </w:p>
          <w:p w14:paraId="41AF607A" w14:textId="77777777" w:rsidR="00CC552F" w:rsidRDefault="00CC552F" w:rsidP="00FE1918">
            <w:pPr>
              <w:rPr>
                <w:b/>
                <w:bCs/>
              </w:rPr>
            </w:pPr>
          </w:p>
          <w:p w14:paraId="0015090F" w14:textId="77777777" w:rsidR="00CC552F" w:rsidRDefault="00CC552F" w:rsidP="00FE1918">
            <w:pPr>
              <w:rPr>
                <w:b/>
                <w:bCs/>
              </w:rPr>
            </w:pPr>
          </w:p>
          <w:p w14:paraId="420924AB" w14:textId="77777777" w:rsidR="00CC552F" w:rsidRDefault="00CC552F" w:rsidP="00FE1918">
            <w:pPr>
              <w:rPr>
                <w:b/>
                <w:bCs/>
              </w:rPr>
            </w:pPr>
          </w:p>
          <w:p w14:paraId="73D09201" w14:textId="77777777" w:rsidR="00CC552F" w:rsidRDefault="00CC552F" w:rsidP="00FE1918">
            <w:pPr>
              <w:rPr>
                <w:b/>
                <w:bCs/>
              </w:rPr>
            </w:pPr>
          </w:p>
          <w:p w14:paraId="237E2EB2" w14:textId="77777777" w:rsidR="00CC552F" w:rsidRDefault="00CC552F" w:rsidP="00FE1918">
            <w:pPr>
              <w:rPr>
                <w:b/>
                <w:bCs/>
              </w:rPr>
            </w:pPr>
          </w:p>
          <w:p w14:paraId="3AD21FBB" w14:textId="77777777" w:rsidR="00CC552F" w:rsidRDefault="00CC552F" w:rsidP="00FE1918">
            <w:pPr>
              <w:rPr>
                <w:b/>
                <w:bCs/>
              </w:rPr>
            </w:pPr>
          </w:p>
          <w:p w14:paraId="2A182433" w14:textId="77777777" w:rsidR="00CC552F" w:rsidRDefault="00CC552F" w:rsidP="00FE1918">
            <w:pPr>
              <w:rPr>
                <w:b/>
                <w:bCs/>
              </w:rPr>
            </w:pPr>
          </w:p>
        </w:tc>
      </w:tr>
      <w:tr w:rsidR="00CC552F" w14:paraId="7994247B" w14:textId="77777777" w:rsidTr="00FE1918">
        <w:tc>
          <w:tcPr>
            <w:tcW w:w="5000" w:type="pct"/>
          </w:tcPr>
          <w:p w14:paraId="3367E442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FD79097" w14:textId="1D966C04" w:rsidR="00CC552F" w:rsidRDefault="000B5AEB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对于B</w:t>
            </w: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算法：</w:t>
            </w:r>
          </w:p>
          <w:p w14:paraId="2EBA9A77" w14:textId="29425BD9" w:rsidR="000B5AEB" w:rsidRDefault="000B5AEB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采用S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tring数据类型，数组第一个位置存放字符串的长度，采用while循环的方式，只要索引不超过字符串S和T的长度，就符合循环条件，如果S和T的这位字符相同，就继续往下进行，如果不相同，则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串指针回溯为i</w:t>
            </w:r>
            <w:r>
              <w:rPr>
                <w:b/>
                <w:bCs/>
              </w:rPr>
              <w:t>-j+2</w:t>
            </w:r>
            <w:r>
              <w:rPr>
                <w:rFonts w:hint="eastAsia"/>
                <w:b/>
                <w:bCs/>
              </w:rPr>
              <w:t>而T串指针回溯为1，从头开始，一直进行下去，直到循环结束，如果j超过T的最大长度，则说明找到，如果没有超过则说明没有找到</w:t>
            </w:r>
          </w:p>
          <w:p w14:paraId="71CA4B93" w14:textId="06FD7F6B" w:rsidR="000B5AEB" w:rsidRDefault="000B5AEB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对于next的计算</w:t>
            </w:r>
          </w:p>
          <w:p w14:paraId="460DD3A8" w14:textId="0284BA28" w:rsidR="000B5AEB" w:rsidRDefault="000B5AEB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采用S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tring数据类型，采用while循环，只要指针不超过T串的最大长度，就符号循环条件，</w:t>
            </w:r>
            <w:r w:rsidR="00AD703A">
              <w:rPr>
                <w:rFonts w:hint="eastAsia"/>
                <w:b/>
                <w:bCs/>
              </w:rPr>
              <w:t>当i等于1时，next</w:t>
            </w:r>
            <w:r w:rsidR="00AD703A">
              <w:rPr>
                <w:b/>
                <w:bCs/>
              </w:rPr>
              <w:t>[j]=0</w:t>
            </w:r>
            <w:r w:rsidR="00AD703A">
              <w:rPr>
                <w:rFonts w:hint="eastAsia"/>
                <w:b/>
                <w:bCs/>
              </w:rPr>
              <w:t>。当i不等于1时，判断T串从1开始的值是否等于T串与S串不相等时候的值，如果相等，则next</w:t>
            </w:r>
            <w:r w:rsidR="00AD703A">
              <w:rPr>
                <w:b/>
                <w:bCs/>
              </w:rPr>
              <w:t>[</w:t>
            </w:r>
            <w:r w:rsidR="00AD703A">
              <w:rPr>
                <w:rFonts w:hint="eastAsia"/>
                <w:b/>
                <w:bCs/>
              </w:rPr>
              <w:t>i</w:t>
            </w:r>
            <w:r w:rsidR="00AD703A">
              <w:rPr>
                <w:b/>
                <w:bCs/>
              </w:rPr>
              <w:t>]</w:t>
            </w:r>
            <w:r w:rsidR="00AD703A">
              <w:rPr>
                <w:rFonts w:hint="eastAsia"/>
                <w:b/>
                <w:bCs/>
              </w:rPr>
              <w:t>=</w:t>
            </w:r>
            <w:r w:rsidR="00AD703A">
              <w:rPr>
                <w:b/>
                <w:bCs/>
              </w:rPr>
              <w:t>j</w:t>
            </w:r>
          </w:p>
          <w:p w14:paraId="38E6315A" w14:textId="4168822A" w:rsidR="00AD703A" w:rsidRDefault="00AD703A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如果不相等，则指针进行回溯，j等于next</w:t>
            </w:r>
            <w:r>
              <w:rPr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]</w:t>
            </w:r>
          </w:p>
          <w:p w14:paraId="615653DB" w14:textId="1BA052F4" w:rsidR="00AD703A" w:rsidRDefault="00AD703A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MP</w:t>
            </w:r>
            <w:r>
              <w:rPr>
                <w:rFonts w:hint="eastAsia"/>
                <w:b/>
                <w:bCs/>
              </w:rPr>
              <w:t>算法：</w:t>
            </w:r>
          </w:p>
          <w:p w14:paraId="709B118F" w14:textId="20229550" w:rsidR="00AD703A" w:rsidRPr="00AD703A" w:rsidRDefault="00AD703A" w:rsidP="00FE191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采用next数组的方式，对两个串依次进行对比，当两个串都没有比较到串尾的时候，继续往后比较，如果匹配成功，则指针均继续往下进行，如果匹配失败，则T串的指针回溯，此时他的指针等于next[j</w:t>
            </w:r>
            <w:r>
              <w:rPr>
                <w:b/>
                <w:bCs/>
              </w:rPr>
              <w:t>]</w:t>
            </w:r>
            <w:r>
              <w:rPr>
                <w:rFonts w:hint="eastAsia"/>
                <w:b/>
                <w:bCs/>
              </w:rPr>
              <w:t>的值，循环结束之后，如果T串指针长度大于T串的长度，则位置即为S串指针减去T串的长度，否则返回0</w:t>
            </w:r>
          </w:p>
          <w:p w14:paraId="6BD2D70E" w14:textId="77777777" w:rsidR="00CC552F" w:rsidRDefault="00CC552F" w:rsidP="00FE1918">
            <w:pPr>
              <w:rPr>
                <w:b/>
                <w:bCs/>
              </w:rPr>
            </w:pPr>
          </w:p>
          <w:p w14:paraId="12912B00" w14:textId="77777777" w:rsidR="00CC552F" w:rsidRDefault="00CC552F" w:rsidP="00FE1918">
            <w:pPr>
              <w:rPr>
                <w:b/>
                <w:bCs/>
              </w:rPr>
            </w:pPr>
          </w:p>
          <w:p w14:paraId="662B5CAA" w14:textId="77777777" w:rsidR="00CC552F" w:rsidRDefault="00CC552F" w:rsidP="00FE1918">
            <w:pPr>
              <w:rPr>
                <w:b/>
                <w:bCs/>
              </w:rPr>
            </w:pPr>
          </w:p>
          <w:p w14:paraId="288ED268" w14:textId="77777777" w:rsidR="00CC552F" w:rsidRDefault="00CC552F" w:rsidP="00FE1918">
            <w:pPr>
              <w:rPr>
                <w:b/>
                <w:bCs/>
              </w:rPr>
            </w:pPr>
          </w:p>
          <w:p w14:paraId="0A2AA1CC" w14:textId="77777777" w:rsidR="00CC552F" w:rsidRDefault="00CC552F" w:rsidP="00FE1918">
            <w:pPr>
              <w:rPr>
                <w:b/>
                <w:bCs/>
              </w:rPr>
            </w:pPr>
          </w:p>
          <w:p w14:paraId="208DC390" w14:textId="77777777" w:rsidR="00CC552F" w:rsidRDefault="00CC552F" w:rsidP="00FE1918">
            <w:pPr>
              <w:rPr>
                <w:b/>
                <w:bCs/>
              </w:rPr>
            </w:pPr>
          </w:p>
        </w:tc>
      </w:tr>
      <w:tr w:rsidR="00CC552F" w14:paraId="210AE606" w14:textId="77777777" w:rsidTr="00FE1918">
        <w:tc>
          <w:tcPr>
            <w:tcW w:w="5000" w:type="pct"/>
          </w:tcPr>
          <w:p w14:paraId="6E594B4E" w14:textId="55FCBF28" w:rsidR="00CC552F" w:rsidRDefault="00CC552F" w:rsidP="00FE1918">
            <w:pPr>
              <w:rPr>
                <w:rFonts w:hint="eastAsia"/>
                <w:b/>
                <w:bCs/>
              </w:rPr>
            </w:pPr>
          </w:p>
          <w:p w14:paraId="72AAE472" w14:textId="77777777" w:rsidR="00CC552F" w:rsidRDefault="00CC552F" w:rsidP="00FE1918">
            <w:pPr>
              <w:rPr>
                <w:b/>
                <w:bCs/>
              </w:rPr>
            </w:pPr>
          </w:p>
        </w:tc>
      </w:tr>
      <w:bookmarkEnd w:id="0"/>
    </w:tbl>
    <w:p w14:paraId="49A10769" w14:textId="77777777" w:rsidR="00342945" w:rsidRPr="00CC552F" w:rsidRDefault="00342945"/>
    <w:sectPr w:rsidR="00342945" w:rsidRPr="00CC552F" w:rsidSect="00CC55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4D62" w14:textId="77777777" w:rsidR="00D10753" w:rsidRDefault="00D10753" w:rsidP="00CC552F">
      <w:r>
        <w:separator/>
      </w:r>
    </w:p>
  </w:endnote>
  <w:endnote w:type="continuationSeparator" w:id="0">
    <w:p w14:paraId="5F9AD8B5" w14:textId="77777777" w:rsidR="00D10753" w:rsidRDefault="00D10753" w:rsidP="00CC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77C5" w14:textId="77777777" w:rsidR="00D10753" w:rsidRDefault="00D10753" w:rsidP="00CC552F">
      <w:r>
        <w:separator/>
      </w:r>
    </w:p>
  </w:footnote>
  <w:footnote w:type="continuationSeparator" w:id="0">
    <w:p w14:paraId="648CA517" w14:textId="77777777" w:rsidR="00D10753" w:rsidRDefault="00D10753" w:rsidP="00CC5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48"/>
    <w:rsid w:val="00055E83"/>
    <w:rsid w:val="000B5AEB"/>
    <w:rsid w:val="00311FDB"/>
    <w:rsid w:val="00342945"/>
    <w:rsid w:val="00477048"/>
    <w:rsid w:val="004E2078"/>
    <w:rsid w:val="0054239E"/>
    <w:rsid w:val="00730863"/>
    <w:rsid w:val="00865F01"/>
    <w:rsid w:val="008C125F"/>
    <w:rsid w:val="0097571A"/>
    <w:rsid w:val="00A47BA8"/>
    <w:rsid w:val="00A52048"/>
    <w:rsid w:val="00AD703A"/>
    <w:rsid w:val="00B513B1"/>
    <w:rsid w:val="00BF53E4"/>
    <w:rsid w:val="00CC552F"/>
    <w:rsid w:val="00D10753"/>
    <w:rsid w:val="00E65020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BFA9B"/>
  <w15:chartTrackingRefBased/>
  <w15:docId w15:val="{CAF568BC-8975-4BA9-87F4-1E295DB0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52F"/>
    <w:rPr>
      <w:sz w:val="18"/>
      <w:szCs w:val="18"/>
    </w:rPr>
  </w:style>
  <w:style w:type="table" w:styleId="a7">
    <w:name w:val="Table Grid"/>
    <w:basedOn w:val="a1"/>
    <w:uiPriority w:val="59"/>
    <w:qFormat/>
    <w:rsid w:val="00CC552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CC5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17</cp:revision>
  <dcterms:created xsi:type="dcterms:W3CDTF">2022-10-05T13:24:00Z</dcterms:created>
  <dcterms:modified xsi:type="dcterms:W3CDTF">2022-11-11T07:57:00Z</dcterms:modified>
</cp:coreProperties>
</file>