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A7E0" w14:textId="2AA67C24" w:rsidR="00860DC5" w:rsidRPr="00766510" w:rsidRDefault="00860DC5" w:rsidP="00F66E33">
      <w:pPr>
        <w:spacing w:line="360" w:lineRule="auto"/>
        <w:jc w:val="center"/>
        <w:rPr>
          <w:b/>
          <w:bCs/>
          <w:sz w:val="44"/>
          <w:szCs w:val="44"/>
        </w:rPr>
      </w:pPr>
      <w:bookmarkStart w:id="0" w:name="_Hlk104480889"/>
      <w:bookmarkEnd w:id="0"/>
      <w:r w:rsidRPr="00766510">
        <w:rPr>
          <w:rFonts w:hint="eastAsia"/>
          <w:b/>
          <w:bCs/>
          <w:sz w:val="44"/>
          <w:szCs w:val="44"/>
        </w:rPr>
        <w:t>程序</w:t>
      </w:r>
      <w:r>
        <w:rPr>
          <w:rFonts w:hint="eastAsia"/>
          <w:b/>
          <w:bCs/>
          <w:sz w:val="44"/>
          <w:szCs w:val="44"/>
        </w:rPr>
        <w:t>使用说明书</w:t>
      </w:r>
    </w:p>
    <w:p w14:paraId="4C790F79" w14:textId="0E7FBEE2" w:rsidR="00A96377" w:rsidRDefault="00860DC5" w:rsidP="00F66E33">
      <w:pPr>
        <w:spacing w:line="360" w:lineRule="auto"/>
        <w:jc w:val="center"/>
        <w:rPr>
          <w:b/>
          <w:bCs/>
          <w:sz w:val="44"/>
          <w:szCs w:val="44"/>
        </w:rPr>
      </w:pPr>
      <w:r w:rsidRPr="00766510">
        <w:rPr>
          <w:rFonts w:hint="eastAsia"/>
          <w:b/>
          <w:bCs/>
          <w:sz w:val="44"/>
          <w:szCs w:val="44"/>
        </w:rPr>
        <w:t>国际象棋</w:t>
      </w:r>
    </w:p>
    <w:p w14:paraId="55CAABF5" w14:textId="77777777" w:rsidR="00860DC5" w:rsidRPr="00860DC5" w:rsidRDefault="00860DC5" w:rsidP="00F66E33">
      <w:pPr>
        <w:spacing w:line="360" w:lineRule="auto"/>
        <w:jc w:val="center"/>
        <w:rPr>
          <w:b/>
          <w:bCs/>
          <w:sz w:val="44"/>
          <w:szCs w:val="44"/>
        </w:rPr>
      </w:pPr>
    </w:p>
    <w:p w14:paraId="5FD3772B" w14:textId="77777777" w:rsidR="00860DC5" w:rsidRPr="00766510" w:rsidRDefault="00860DC5" w:rsidP="00F66E33">
      <w:pPr>
        <w:spacing w:line="360" w:lineRule="auto"/>
        <w:rPr>
          <w:b/>
          <w:bCs/>
          <w:sz w:val="32"/>
          <w:szCs w:val="32"/>
        </w:rPr>
      </w:pPr>
      <w:r w:rsidRPr="00766510">
        <w:rPr>
          <w:rFonts w:hint="eastAsia"/>
          <w:b/>
          <w:bCs/>
          <w:sz w:val="32"/>
          <w:szCs w:val="32"/>
        </w:rPr>
        <w:t>目录</w:t>
      </w:r>
    </w:p>
    <w:p w14:paraId="677F92AA" w14:textId="77777777" w:rsidR="00860DC5" w:rsidRDefault="00860DC5" w:rsidP="00F66E33">
      <w:pPr>
        <w:spacing w:line="360" w:lineRule="auto"/>
        <w:rPr>
          <w:b/>
          <w:bCs/>
          <w:sz w:val="32"/>
          <w:szCs w:val="32"/>
        </w:rPr>
      </w:pPr>
    </w:p>
    <w:p w14:paraId="242A82B0" w14:textId="62AA6B6D" w:rsidR="00860DC5" w:rsidRPr="00766510" w:rsidRDefault="00860DC5" w:rsidP="0097018C">
      <w:pPr>
        <w:tabs>
          <w:tab w:val="right" w:pos="8306"/>
        </w:tabs>
        <w:spacing w:line="360" w:lineRule="auto"/>
        <w:rPr>
          <w:b/>
          <w:bCs/>
          <w:sz w:val="28"/>
          <w:szCs w:val="28"/>
        </w:rPr>
      </w:pPr>
      <w:r w:rsidRPr="00766510">
        <w:rPr>
          <w:rFonts w:hint="eastAsia"/>
          <w:b/>
          <w:bCs/>
          <w:sz w:val="28"/>
          <w:szCs w:val="28"/>
        </w:rPr>
        <w:t>1</w:t>
      </w:r>
      <w:r w:rsidRPr="00766510">
        <w:rPr>
          <w:b/>
          <w:bCs/>
          <w:sz w:val="28"/>
          <w:szCs w:val="28"/>
        </w:rPr>
        <w:t xml:space="preserve">. </w:t>
      </w:r>
      <w:r w:rsidRPr="00766510">
        <w:rPr>
          <w:rFonts w:hint="eastAsia"/>
          <w:b/>
          <w:bCs/>
          <w:sz w:val="28"/>
          <w:szCs w:val="28"/>
        </w:rPr>
        <w:t>基本信息</w:t>
      </w:r>
      <w:r w:rsidR="0097018C">
        <w:rPr>
          <w:b/>
          <w:bCs/>
          <w:sz w:val="28"/>
          <w:szCs w:val="28"/>
        </w:rPr>
        <w:tab/>
      </w:r>
      <w:r w:rsidR="00FE3A7C">
        <w:rPr>
          <w:rFonts w:hint="eastAsia"/>
          <w:b/>
          <w:bCs/>
          <w:sz w:val="28"/>
          <w:szCs w:val="28"/>
        </w:rPr>
        <w:t>……</w:t>
      </w:r>
      <w:r w:rsidR="00FE3A7C">
        <w:rPr>
          <w:b/>
          <w:bCs/>
          <w:sz w:val="28"/>
          <w:szCs w:val="28"/>
        </w:rPr>
        <w:t>2</w:t>
      </w:r>
    </w:p>
    <w:p w14:paraId="08344A58" w14:textId="0553AC4D" w:rsidR="00860DC5" w:rsidRPr="00860DC5" w:rsidRDefault="00860DC5" w:rsidP="00FE3A7C">
      <w:pPr>
        <w:widowControl/>
        <w:tabs>
          <w:tab w:val="right" w:pos="8306"/>
        </w:tabs>
        <w:spacing w:line="360" w:lineRule="auto"/>
        <w:jc w:val="left"/>
        <w:rPr>
          <w:b/>
          <w:bCs/>
          <w:sz w:val="28"/>
          <w:szCs w:val="28"/>
        </w:rPr>
      </w:pPr>
      <w:r w:rsidRPr="00860DC5">
        <w:rPr>
          <w:rFonts w:hint="eastAsia"/>
          <w:b/>
          <w:bCs/>
          <w:sz w:val="28"/>
          <w:szCs w:val="28"/>
        </w:rPr>
        <w:t>2</w:t>
      </w:r>
      <w:r w:rsidRPr="00860DC5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配置环境</w:t>
      </w:r>
      <w:r w:rsidR="00FE3A7C">
        <w:rPr>
          <w:b/>
          <w:bCs/>
          <w:sz w:val="28"/>
          <w:szCs w:val="28"/>
        </w:rPr>
        <w:tab/>
      </w:r>
      <w:r w:rsidR="00FE3A7C">
        <w:rPr>
          <w:rFonts w:hint="eastAsia"/>
          <w:b/>
          <w:bCs/>
          <w:sz w:val="28"/>
          <w:szCs w:val="28"/>
        </w:rPr>
        <w:t>……</w:t>
      </w:r>
      <w:r w:rsidR="00FE3A7C">
        <w:rPr>
          <w:b/>
          <w:bCs/>
          <w:sz w:val="28"/>
          <w:szCs w:val="28"/>
        </w:rPr>
        <w:t>2</w:t>
      </w:r>
    </w:p>
    <w:p w14:paraId="187A0F93" w14:textId="0193D724" w:rsidR="00860DC5" w:rsidRDefault="00860DC5" w:rsidP="00FE3A7C">
      <w:pPr>
        <w:widowControl/>
        <w:tabs>
          <w:tab w:val="right" w:pos="8306"/>
        </w:tabs>
        <w:spacing w:line="360" w:lineRule="auto"/>
        <w:jc w:val="left"/>
        <w:rPr>
          <w:b/>
          <w:bCs/>
          <w:sz w:val="28"/>
          <w:szCs w:val="28"/>
        </w:rPr>
      </w:pPr>
      <w:r w:rsidRPr="00860DC5">
        <w:rPr>
          <w:rFonts w:hint="eastAsia"/>
          <w:b/>
          <w:bCs/>
          <w:sz w:val="28"/>
          <w:szCs w:val="28"/>
        </w:rPr>
        <w:t>3</w:t>
      </w:r>
      <w:r w:rsidRPr="00860DC5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运行程序</w:t>
      </w:r>
      <w:r w:rsidR="00FE3A7C">
        <w:rPr>
          <w:b/>
          <w:bCs/>
          <w:sz w:val="28"/>
          <w:szCs w:val="28"/>
        </w:rPr>
        <w:tab/>
      </w:r>
      <w:r w:rsidR="00FE3A7C">
        <w:rPr>
          <w:rFonts w:hint="eastAsia"/>
          <w:b/>
          <w:bCs/>
          <w:sz w:val="28"/>
          <w:szCs w:val="28"/>
        </w:rPr>
        <w:t>……</w:t>
      </w:r>
      <w:r w:rsidR="00FE3A7C">
        <w:rPr>
          <w:b/>
          <w:bCs/>
          <w:sz w:val="28"/>
          <w:szCs w:val="28"/>
        </w:rPr>
        <w:t>2</w:t>
      </w:r>
    </w:p>
    <w:p w14:paraId="6B1F4B40" w14:textId="6D667F33" w:rsidR="003C0B5B" w:rsidRDefault="003C0B5B" w:rsidP="003C0B5B">
      <w:pPr>
        <w:widowControl/>
        <w:tabs>
          <w:tab w:val="right" w:pos="8306"/>
        </w:tabs>
        <w:spacing w:line="360" w:lineRule="auto"/>
        <w:ind w:leftChars="200" w:left="420"/>
        <w:jc w:val="left"/>
        <w:rPr>
          <w:rFonts w:hint="eastAsia"/>
          <w:b/>
          <w:bCs/>
          <w:sz w:val="28"/>
          <w:szCs w:val="28"/>
        </w:rPr>
      </w:pPr>
      <w:r w:rsidRPr="003C0B5B">
        <w:rPr>
          <w:rFonts w:hint="eastAsia"/>
          <w:b/>
          <w:bCs/>
          <w:sz w:val="28"/>
          <w:szCs w:val="28"/>
        </w:rPr>
        <w:t xml:space="preserve">3.1 </w:t>
      </w:r>
      <w:r w:rsidRPr="003C0B5B">
        <w:rPr>
          <w:rFonts w:hint="eastAsia"/>
          <w:b/>
          <w:bCs/>
          <w:sz w:val="28"/>
          <w:szCs w:val="28"/>
        </w:rPr>
        <w:t>启动程序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3</w:t>
      </w:r>
    </w:p>
    <w:p w14:paraId="440E4739" w14:textId="5305A7B8" w:rsidR="003C0B5B" w:rsidRDefault="003C0B5B" w:rsidP="003C0B5B">
      <w:pPr>
        <w:widowControl/>
        <w:tabs>
          <w:tab w:val="right" w:pos="8306"/>
        </w:tabs>
        <w:spacing w:line="360" w:lineRule="auto"/>
        <w:ind w:leftChars="200" w:left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.2 </w:t>
      </w:r>
      <w:r w:rsidRPr="003C0B5B">
        <w:rPr>
          <w:rFonts w:hint="eastAsia"/>
          <w:b/>
          <w:bCs/>
          <w:sz w:val="28"/>
          <w:szCs w:val="28"/>
        </w:rPr>
        <w:t>开始游戏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3</w:t>
      </w:r>
    </w:p>
    <w:p w14:paraId="54D3F237" w14:textId="7F3806C0" w:rsidR="003C0B5B" w:rsidRPr="00860DC5" w:rsidRDefault="003C0B5B" w:rsidP="003C0B5B">
      <w:pPr>
        <w:widowControl/>
        <w:tabs>
          <w:tab w:val="right" w:pos="8306"/>
        </w:tabs>
        <w:spacing w:line="360" w:lineRule="auto"/>
        <w:ind w:leftChars="200" w:left="420"/>
        <w:jc w:val="left"/>
        <w:rPr>
          <w:rFonts w:hint="eastAsia"/>
          <w:b/>
          <w:bCs/>
          <w:sz w:val="28"/>
          <w:szCs w:val="28"/>
        </w:rPr>
      </w:pPr>
      <w:r w:rsidRPr="003C0B5B">
        <w:rPr>
          <w:rFonts w:hint="eastAsia"/>
          <w:b/>
          <w:bCs/>
          <w:sz w:val="28"/>
          <w:szCs w:val="28"/>
        </w:rPr>
        <w:t xml:space="preserve">3.3 </w:t>
      </w:r>
      <w:r w:rsidRPr="003C0B5B">
        <w:rPr>
          <w:rFonts w:hint="eastAsia"/>
          <w:b/>
          <w:bCs/>
          <w:sz w:val="28"/>
          <w:szCs w:val="28"/>
        </w:rPr>
        <w:t>对局</w:t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……</w:t>
      </w:r>
      <w:r>
        <w:rPr>
          <w:b/>
          <w:bCs/>
          <w:sz w:val="28"/>
          <w:szCs w:val="28"/>
        </w:rPr>
        <w:t>3</w:t>
      </w:r>
    </w:p>
    <w:p w14:paraId="4D0B8436" w14:textId="7AF48587" w:rsidR="00860DC5" w:rsidRDefault="00860DC5" w:rsidP="00FE3A7C">
      <w:pPr>
        <w:widowControl/>
        <w:tabs>
          <w:tab w:val="right" w:pos="8306"/>
        </w:tabs>
        <w:spacing w:line="360" w:lineRule="auto"/>
        <w:jc w:val="left"/>
        <w:rPr>
          <w:b/>
          <w:bCs/>
          <w:sz w:val="28"/>
          <w:szCs w:val="28"/>
        </w:rPr>
      </w:pPr>
      <w:r w:rsidRPr="00860DC5">
        <w:rPr>
          <w:rFonts w:hint="eastAsia"/>
          <w:b/>
          <w:bCs/>
          <w:sz w:val="28"/>
          <w:szCs w:val="28"/>
        </w:rPr>
        <w:t>4.</w:t>
      </w:r>
      <w:r w:rsidRPr="00860DC5">
        <w:rPr>
          <w:b/>
          <w:bCs/>
          <w:sz w:val="28"/>
          <w:szCs w:val="28"/>
        </w:rPr>
        <w:t xml:space="preserve"> </w:t>
      </w:r>
      <w:r w:rsidRPr="00860DC5">
        <w:rPr>
          <w:rFonts w:hint="eastAsia"/>
          <w:b/>
          <w:bCs/>
          <w:sz w:val="28"/>
          <w:szCs w:val="28"/>
        </w:rPr>
        <w:t>注意事项</w:t>
      </w:r>
      <w:r w:rsidR="00FE3A7C">
        <w:rPr>
          <w:b/>
          <w:bCs/>
          <w:sz w:val="28"/>
          <w:szCs w:val="28"/>
        </w:rPr>
        <w:tab/>
      </w:r>
      <w:r w:rsidR="00FE3A7C">
        <w:rPr>
          <w:rFonts w:hint="eastAsia"/>
          <w:b/>
          <w:bCs/>
          <w:sz w:val="28"/>
          <w:szCs w:val="28"/>
        </w:rPr>
        <w:t>……</w:t>
      </w:r>
      <w:r w:rsidR="00AB0C14">
        <w:rPr>
          <w:b/>
          <w:bCs/>
          <w:sz w:val="28"/>
          <w:szCs w:val="28"/>
        </w:rPr>
        <w:t>6</w:t>
      </w:r>
    </w:p>
    <w:p w14:paraId="70DF08A8" w14:textId="375C1B4E" w:rsidR="00673F41" w:rsidRDefault="00673F41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 w14:paraId="639045FE" w14:textId="30DA0621" w:rsidR="00673F41" w:rsidRDefault="00673F41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 w14:paraId="3729E632" w14:textId="5D70ED92" w:rsidR="00673F41" w:rsidRDefault="00673F41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 w14:paraId="5056D8F9" w14:textId="2ECEA79E" w:rsidR="00673F41" w:rsidRDefault="00673F41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 w14:paraId="49012619" w14:textId="4C1F74C8" w:rsidR="00673F41" w:rsidRDefault="00673F41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 w14:paraId="6DD0057A" w14:textId="606F1DF1" w:rsidR="00673F41" w:rsidRDefault="00673F41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 w14:paraId="21DC93E0" w14:textId="2621AC61" w:rsidR="00673F41" w:rsidRDefault="00673F41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 w14:paraId="74DEBAF5" w14:textId="1FB75246" w:rsidR="00673F41" w:rsidRDefault="00673F41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 w14:paraId="15794574" w14:textId="77777777" w:rsidR="00673F41" w:rsidRPr="00860DC5" w:rsidRDefault="00673F41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 w14:paraId="3EF9B3D7" w14:textId="77777777" w:rsidR="00860DC5" w:rsidRDefault="00860DC5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31AAF0E" w14:textId="70CB4F70" w:rsidR="00860DC5" w:rsidRPr="00F3034E" w:rsidRDefault="00860DC5" w:rsidP="00F66E33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F3034E">
        <w:rPr>
          <w:rFonts w:cs="Times New Roman"/>
          <w:b/>
          <w:bCs/>
          <w:sz w:val="28"/>
          <w:szCs w:val="28"/>
        </w:rPr>
        <w:lastRenderedPageBreak/>
        <w:t xml:space="preserve">1. </w:t>
      </w:r>
      <w:r w:rsidRPr="00F3034E">
        <w:rPr>
          <w:rFonts w:cs="Times New Roman"/>
          <w:b/>
          <w:bCs/>
          <w:sz w:val="28"/>
          <w:szCs w:val="28"/>
        </w:rPr>
        <w:t>基本信息</w:t>
      </w:r>
    </w:p>
    <w:p w14:paraId="39ACFCEC" w14:textId="525DDBC6" w:rsidR="00860DC5" w:rsidRPr="00F3034E" w:rsidRDefault="00860DC5" w:rsidP="00F66E33">
      <w:pPr>
        <w:spacing w:line="360" w:lineRule="auto"/>
        <w:rPr>
          <w:rFonts w:cs="Times New Roman"/>
          <w:szCs w:val="21"/>
        </w:rPr>
      </w:pPr>
      <w:r w:rsidRPr="00F3034E">
        <w:rPr>
          <w:rFonts w:cs="Times New Roman"/>
          <w:szCs w:val="21"/>
        </w:rPr>
        <w:tab/>
      </w:r>
      <w:r w:rsidRPr="00F3034E">
        <w:rPr>
          <w:rFonts w:cs="Times New Roman"/>
          <w:szCs w:val="21"/>
        </w:rPr>
        <w:t>本程序主要实现国际象棋有关功能。</w:t>
      </w:r>
    </w:p>
    <w:p w14:paraId="3C6FC00D" w14:textId="6867B1E0" w:rsidR="00860DC5" w:rsidRPr="00F3034E" w:rsidRDefault="00860DC5" w:rsidP="00F66E33">
      <w:pPr>
        <w:spacing w:line="360" w:lineRule="auto"/>
        <w:rPr>
          <w:rFonts w:cs="Times New Roman"/>
          <w:szCs w:val="21"/>
        </w:rPr>
      </w:pPr>
      <w:r w:rsidRPr="00F3034E">
        <w:rPr>
          <w:rFonts w:cs="Times New Roman"/>
          <w:szCs w:val="21"/>
        </w:rPr>
        <w:tab/>
      </w:r>
      <w:r w:rsidRPr="00F3034E">
        <w:rPr>
          <w:rFonts w:cs="Times New Roman"/>
          <w:szCs w:val="21"/>
        </w:rPr>
        <w:t>本程序的编程语言为</w:t>
      </w:r>
      <w:r w:rsidRPr="00F3034E">
        <w:rPr>
          <w:rFonts w:cs="Times New Roman"/>
          <w:szCs w:val="21"/>
        </w:rPr>
        <w:t>C</w:t>
      </w:r>
      <w:r w:rsidRPr="00F3034E">
        <w:rPr>
          <w:rFonts w:cs="Times New Roman"/>
          <w:szCs w:val="21"/>
        </w:rPr>
        <w:t>语言。</w:t>
      </w:r>
    </w:p>
    <w:p w14:paraId="26279628" w14:textId="5E831065" w:rsidR="00860DC5" w:rsidRPr="00F3034E" w:rsidRDefault="00860DC5" w:rsidP="00F66E33">
      <w:pPr>
        <w:spacing w:line="360" w:lineRule="auto"/>
        <w:rPr>
          <w:rFonts w:cs="Times New Roman"/>
          <w:szCs w:val="21"/>
        </w:rPr>
      </w:pPr>
      <w:r w:rsidRPr="00F3034E">
        <w:rPr>
          <w:rFonts w:cs="Times New Roman"/>
          <w:szCs w:val="21"/>
        </w:rPr>
        <w:tab/>
      </w:r>
      <w:r w:rsidRPr="00F3034E">
        <w:rPr>
          <w:rFonts w:cs="Times New Roman"/>
          <w:szCs w:val="21"/>
        </w:rPr>
        <w:t>本程序的编译环境为</w:t>
      </w:r>
      <w:r w:rsidRPr="00F3034E">
        <w:rPr>
          <w:rFonts w:cs="Times New Roman"/>
          <w:szCs w:val="21"/>
        </w:rPr>
        <w:t>Visual Studio 2022</w:t>
      </w:r>
      <w:r w:rsidR="00673F41" w:rsidRPr="00F3034E">
        <w:rPr>
          <w:rFonts w:cs="Times New Roman"/>
          <w:szCs w:val="21"/>
        </w:rPr>
        <w:t>。</w:t>
      </w:r>
    </w:p>
    <w:p w14:paraId="57B8316E" w14:textId="77777777" w:rsidR="00860DC5" w:rsidRPr="00F3034E" w:rsidRDefault="00860DC5" w:rsidP="00F66E33">
      <w:pPr>
        <w:spacing w:line="360" w:lineRule="auto"/>
        <w:rPr>
          <w:rFonts w:cs="Times New Roman"/>
          <w:szCs w:val="21"/>
        </w:rPr>
      </w:pPr>
      <w:r w:rsidRPr="00F3034E">
        <w:rPr>
          <w:rFonts w:cs="Times New Roman"/>
          <w:szCs w:val="21"/>
        </w:rPr>
        <w:tab/>
      </w:r>
      <w:r w:rsidRPr="00F3034E">
        <w:rPr>
          <w:rFonts w:cs="Times New Roman"/>
          <w:szCs w:val="21"/>
        </w:rPr>
        <w:t>为更好地进行图形编程，本程序使用了图形编程工具</w:t>
      </w:r>
      <w:proofErr w:type="spellStart"/>
      <w:r w:rsidRPr="00F3034E">
        <w:rPr>
          <w:rFonts w:cs="Times New Roman"/>
          <w:szCs w:val="21"/>
        </w:rPr>
        <w:t>EasyX</w:t>
      </w:r>
      <w:proofErr w:type="spellEnd"/>
      <w:r w:rsidRPr="00F3034E">
        <w:rPr>
          <w:rFonts w:cs="Times New Roman"/>
          <w:szCs w:val="21"/>
        </w:rPr>
        <w:t xml:space="preserve">, </w:t>
      </w:r>
      <w:r w:rsidRPr="00F3034E">
        <w:rPr>
          <w:rFonts w:cs="Times New Roman"/>
          <w:szCs w:val="21"/>
        </w:rPr>
        <w:t>版本为</w:t>
      </w:r>
      <w:r w:rsidRPr="00F3034E">
        <w:rPr>
          <w:rFonts w:cs="Times New Roman"/>
          <w:szCs w:val="21"/>
        </w:rPr>
        <w:t>EasyX_20220116</w:t>
      </w:r>
      <w:r w:rsidRPr="00F3034E">
        <w:rPr>
          <w:rFonts w:cs="Times New Roman"/>
          <w:szCs w:val="21"/>
        </w:rPr>
        <w:t>。</w:t>
      </w:r>
    </w:p>
    <w:p w14:paraId="36EDE769" w14:textId="236C429E" w:rsidR="00860DC5" w:rsidRDefault="00860DC5" w:rsidP="00F66E33">
      <w:pPr>
        <w:spacing w:line="360" w:lineRule="auto"/>
      </w:pPr>
    </w:p>
    <w:p w14:paraId="136D5474" w14:textId="77777777" w:rsidR="00673F41" w:rsidRPr="00860DC5" w:rsidRDefault="00673F41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  <w:r w:rsidRPr="00860DC5">
        <w:rPr>
          <w:rFonts w:hint="eastAsia"/>
          <w:b/>
          <w:bCs/>
          <w:sz w:val="28"/>
          <w:szCs w:val="28"/>
        </w:rPr>
        <w:t>2</w:t>
      </w:r>
      <w:r w:rsidRPr="00860DC5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配置环境</w:t>
      </w:r>
    </w:p>
    <w:p w14:paraId="2467B667" w14:textId="20885302" w:rsidR="00673F41" w:rsidRDefault="00D02588" w:rsidP="00F66E33">
      <w:pPr>
        <w:spacing w:line="360" w:lineRule="auto"/>
        <w:rPr>
          <w:szCs w:val="21"/>
        </w:rPr>
      </w:pPr>
      <w:r>
        <w:rPr>
          <w:sz w:val="28"/>
          <w:szCs w:val="28"/>
        </w:rPr>
        <w:tab/>
      </w:r>
      <w:r w:rsidRPr="00D02588">
        <w:rPr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下载并安装</w:t>
      </w:r>
      <w:r>
        <w:rPr>
          <w:rFonts w:hint="eastAsia"/>
          <w:szCs w:val="21"/>
        </w:rPr>
        <w:t>V</w:t>
      </w:r>
      <w:r>
        <w:rPr>
          <w:szCs w:val="21"/>
        </w:rPr>
        <w:t>isual Studio 2022</w:t>
      </w:r>
    </w:p>
    <w:p w14:paraId="72060E2F" w14:textId="14D3F13A" w:rsidR="00D02588" w:rsidRDefault="00D02588" w:rsidP="00F66E33">
      <w:pPr>
        <w:spacing w:line="360" w:lineRule="auto"/>
        <w:rPr>
          <w:szCs w:val="21"/>
        </w:rPr>
      </w:pPr>
      <w:r>
        <w:rPr>
          <w:szCs w:val="21"/>
        </w:rPr>
        <w:tab/>
        <w:t xml:space="preserve">2. </w:t>
      </w:r>
      <w:r>
        <w:rPr>
          <w:rFonts w:hint="eastAsia"/>
          <w:szCs w:val="21"/>
        </w:rPr>
        <w:t>下载并安装</w:t>
      </w:r>
      <w:r w:rsidRPr="00D02588">
        <w:rPr>
          <w:szCs w:val="21"/>
        </w:rPr>
        <w:t>EasyX_20220116</w:t>
      </w:r>
    </w:p>
    <w:p w14:paraId="21DA01CF" w14:textId="352FC008" w:rsidR="0097018C" w:rsidRDefault="0097018C" w:rsidP="00F66E33">
      <w:pPr>
        <w:spacing w:line="360" w:lineRule="auto"/>
        <w:rPr>
          <w:szCs w:val="21"/>
        </w:rPr>
      </w:pPr>
    </w:p>
    <w:p w14:paraId="1F9C9F7D" w14:textId="28441A41" w:rsidR="00D02588" w:rsidRDefault="00D02588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  <w:r w:rsidRPr="00860DC5">
        <w:rPr>
          <w:rFonts w:hint="eastAsia"/>
          <w:b/>
          <w:bCs/>
          <w:sz w:val="28"/>
          <w:szCs w:val="28"/>
        </w:rPr>
        <w:t>3</w:t>
      </w:r>
      <w:r w:rsidRPr="00860DC5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运行程序</w:t>
      </w:r>
    </w:p>
    <w:p w14:paraId="2CC1E577" w14:textId="77777777" w:rsidR="00E327AD" w:rsidRDefault="00E327AD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</w:p>
    <w:p w14:paraId="26AE1909" w14:textId="14D33B4F" w:rsidR="00E327AD" w:rsidRDefault="00E327AD" w:rsidP="00F66E33">
      <w:pPr>
        <w:widowControl/>
        <w:spacing w:line="360" w:lineRule="auto"/>
        <w:jc w:val="left"/>
      </w:pPr>
      <w:r>
        <w:object w:dxaOrig="15091" w:dyaOrig="6050" w14:anchorId="00032C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66.5pt" o:ole="">
            <v:imagedata r:id="rId6" o:title=""/>
          </v:shape>
          <o:OLEObject Type="Embed" ProgID="Visio.Drawing.15" ShapeID="_x0000_i1025" DrawAspect="Content" ObjectID="_1715109767" r:id="rId7"/>
        </w:object>
      </w:r>
    </w:p>
    <w:p w14:paraId="62E2A4D2" w14:textId="77777777" w:rsidR="003C0B5B" w:rsidRPr="003C0B5B" w:rsidRDefault="003C0B5B" w:rsidP="003C0B5B">
      <w:pPr>
        <w:widowControl/>
        <w:spacing w:line="360" w:lineRule="auto"/>
        <w:jc w:val="center"/>
        <w:rPr>
          <w:rFonts w:ascii="楷体" w:eastAsia="楷体" w:hAnsi="楷体" w:cs="Times New Roman"/>
          <w:szCs w:val="21"/>
        </w:rPr>
      </w:pPr>
      <w:r w:rsidRPr="003C0B5B">
        <w:rPr>
          <w:rFonts w:ascii="楷体" w:eastAsia="楷体" w:hAnsi="楷体" w:cs="Times New Roman"/>
          <w:szCs w:val="21"/>
        </w:rPr>
        <w:t>程序流程图</w:t>
      </w:r>
    </w:p>
    <w:p w14:paraId="3598ED62" w14:textId="1B071732" w:rsidR="003C0B5B" w:rsidRPr="00E327AD" w:rsidRDefault="003C0B5B" w:rsidP="003C0B5B">
      <w:pPr>
        <w:widowControl/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D657F84" w14:textId="2BCBE0F4" w:rsidR="00403CB8" w:rsidRPr="0097018C" w:rsidRDefault="00D2271C" w:rsidP="00F66E33">
      <w:pPr>
        <w:widowControl/>
        <w:spacing w:line="360" w:lineRule="auto"/>
        <w:jc w:val="left"/>
        <w:rPr>
          <w:b/>
          <w:bCs/>
          <w:szCs w:val="21"/>
        </w:rPr>
      </w:pPr>
      <w:r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58240" behindDoc="1" locked="0" layoutInCell="1" allowOverlap="1" wp14:anchorId="5433E8D5" wp14:editId="65674E75">
            <wp:simplePos x="0" y="0"/>
            <wp:positionH relativeFrom="margin">
              <wp:posOffset>3507740</wp:posOffset>
            </wp:positionH>
            <wp:positionV relativeFrom="paragraph">
              <wp:posOffset>71120</wp:posOffset>
            </wp:positionV>
            <wp:extent cx="1753870" cy="3084830"/>
            <wp:effectExtent l="0" t="0" r="0" b="1270"/>
            <wp:wrapTight wrapText="bothSides">
              <wp:wrapPolygon edited="0">
                <wp:start x="0" y="0"/>
                <wp:lineTo x="0" y="21476"/>
                <wp:lineTo x="21350" y="21476"/>
                <wp:lineTo x="2135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588" w:rsidRPr="00E24ED3">
        <w:rPr>
          <w:szCs w:val="21"/>
        </w:rPr>
        <w:tab/>
      </w:r>
      <w:bookmarkStart w:id="1" w:name="_Hlk104495873"/>
      <w:r w:rsidR="003C0B5B">
        <w:rPr>
          <w:b/>
          <w:bCs/>
          <w:szCs w:val="21"/>
        </w:rPr>
        <w:t>3.1</w:t>
      </w:r>
      <w:r w:rsidR="00E24ED3" w:rsidRPr="0097018C">
        <w:rPr>
          <w:b/>
          <w:bCs/>
          <w:szCs w:val="21"/>
        </w:rPr>
        <w:t xml:space="preserve"> </w:t>
      </w:r>
      <w:r w:rsidR="00403CB8" w:rsidRPr="0097018C">
        <w:rPr>
          <w:rFonts w:hint="eastAsia"/>
          <w:b/>
          <w:bCs/>
          <w:szCs w:val="21"/>
        </w:rPr>
        <w:t>启动程序</w:t>
      </w:r>
      <w:bookmarkEnd w:id="1"/>
    </w:p>
    <w:p w14:paraId="68F2D5DC" w14:textId="74A68A02" w:rsidR="00FF414A" w:rsidRDefault="00D76AFD" w:rsidP="00403CB8"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打开文件</w:t>
      </w:r>
      <w:r w:rsidR="00502637">
        <w:rPr>
          <w:rFonts w:hint="eastAsia"/>
          <w:szCs w:val="21"/>
        </w:rPr>
        <w:t>chess</w:t>
      </w:r>
      <w:r w:rsidR="00502637">
        <w:rPr>
          <w:szCs w:val="21"/>
        </w:rPr>
        <w:t>_1zhennan\</w:t>
      </w:r>
      <w:r>
        <w:rPr>
          <w:rFonts w:hint="eastAsia"/>
          <w:szCs w:val="21"/>
        </w:rPr>
        <w:t>chess</w:t>
      </w:r>
      <w:r>
        <w:rPr>
          <w:szCs w:val="21"/>
        </w:rPr>
        <w:t>_1zhennan.sln</w:t>
      </w:r>
      <w:r w:rsidR="00502637">
        <w:rPr>
          <w:szCs w:val="21"/>
        </w:rPr>
        <w:t xml:space="preserve">, </w:t>
      </w:r>
      <w:r w:rsidR="005C41A1">
        <w:rPr>
          <w:rFonts w:hint="eastAsia"/>
          <w:szCs w:val="21"/>
        </w:rPr>
        <w:t>使用</w:t>
      </w:r>
      <w:r w:rsidR="00E55618">
        <w:rPr>
          <w:rFonts w:hint="eastAsia"/>
          <w:szCs w:val="21"/>
        </w:rPr>
        <w:t>本地</w:t>
      </w:r>
      <w:r w:rsidR="00E55618">
        <w:rPr>
          <w:rFonts w:hint="eastAsia"/>
          <w:szCs w:val="21"/>
        </w:rPr>
        <w:t>w</w:t>
      </w:r>
      <w:r w:rsidR="00E55618">
        <w:rPr>
          <w:szCs w:val="21"/>
        </w:rPr>
        <w:t>indows</w:t>
      </w:r>
      <w:r w:rsidR="005C41A1">
        <w:rPr>
          <w:rFonts w:hint="eastAsia"/>
          <w:szCs w:val="21"/>
        </w:rPr>
        <w:t>调试器等调试</w:t>
      </w:r>
      <w:r w:rsidR="00FF414A">
        <w:rPr>
          <w:rFonts w:hint="eastAsia"/>
          <w:szCs w:val="21"/>
        </w:rPr>
        <w:t>程序</w:t>
      </w:r>
      <w:r w:rsidR="00403CB8">
        <w:rPr>
          <w:rFonts w:hint="eastAsia"/>
          <w:szCs w:val="21"/>
        </w:rPr>
        <w:t>，或者</w:t>
      </w:r>
      <w:r w:rsidR="00297817">
        <w:rPr>
          <w:rFonts w:hint="eastAsia"/>
          <w:szCs w:val="21"/>
        </w:rPr>
        <w:t>按键</w:t>
      </w:r>
      <w:r w:rsidR="00D41036">
        <w:rPr>
          <w:rFonts w:hint="eastAsia"/>
          <w:szCs w:val="21"/>
        </w:rPr>
        <w:t>C</w:t>
      </w:r>
      <w:r w:rsidR="00D41036">
        <w:rPr>
          <w:szCs w:val="21"/>
        </w:rPr>
        <w:t>trl</w:t>
      </w:r>
      <w:r w:rsidR="00297817">
        <w:rPr>
          <w:szCs w:val="21"/>
        </w:rPr>
        <w:t xml:space="preserve"> </w:t>
      </w:r>
      <w:r w:rsidR="00D41036">
        <w:rPr>
          <w:szCs w:val="21"/>
        </w:rPr>
        <w:t>+</w:t>
      </w:r>
      <w:r w:rsidR="00297817">
        <w:rPr>
          <w:szCs w:val="21"/>
        </w:rPr>
        <w:t xml:space="preserve"> </w:t>
      </w:r>
      <w:r w:rsidR="00D41036">
        <w:rPr>
          <w:szCs w:val="21"/>
        </w:rPr>
        <w:t>F5</w:t>
      </w:r>
      <w:r w:rsidR="00D41036">
        <w:rPr>
          <w:rFonts w:hint="eastAsia"/>
          <w:szCs w:val="21"/>
        </w:rPr>
        <w:t>开始执行</w:t>
      </w:r>
      <w:r w:rsidR="00FF414A">
        <w:rPr>
          <w:rFonts w:hint="eastAsia"/>
          <w:szCs w:val="21"/>
        </w:rPr>
        <w:t>程序</w:t>
      </w:r>
      <w:r w:rsidR="00297817">
        <w:rPr>
          <w:rFonts w:hint="eastAsia"/>
          <w:szCs w:val="21"/>
        </w:rPr>
        <w:t>；</w:t>
      </w:r>
    </w:p>
    <w:p w14:paraId="16FD3568" w14:textId="18BBB857" w:rsidR="00D02588" w:rsidRDefault="00297817" w:rsidP="00403CB8"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也可以</w:t>
      </w:r>
      <w:r w:rsidR="00FF414A">
        <w:rPr>
          <w:rFonts w:hint="eastAsia"/>
          <w:szCs w:val="21"/>
        </w:rPr>
        <w:t>直接</w:t>
      </w:r>
      <w:r w:rsidR="007E0D34">
        <w:rPr>
          <w:rFonts w:hint="eastAsia"/>
          <w:szCs w:val="21"/>
        </w:rPr>
        <w:t>打开文件</w:t>
      </w:r>
      <w:r w:rsidR="00323997">
        <w:rPr>
          <w:rFonts w:hint="eastAsia"/>
          <w:szCs w:val="21"/>
        </w:rPr>
        <w:t>：</w:t>
      </w:r>
      <w:r w:rsidR="00C94C6B" w:rsidRPr="00C94C6B">
        <w:rPr>
          <w:szCs w:val="21"/>
        </w:rPr>
        <w:t>chess_1zhennan\x64\Debug\chess_1zhennan.exe</w:t>
      </w:r>
      <w:r w:rsidR="00FF414A">
        <w:rPr>
          <w:rFonts w:hint="eastAsia"/>
          <w:szCs w:val="21"/>
        </w:rPr>
        <w:t>启动程序</w:t>
      </w:r>
      <w:r w:rsidR="005B552C">
        <w:rPr>
          <w:rFonts w:hint="eastAsia"/>
          <w:szCs w:val="21"/>
        </w:rPr>
        <w:t>。</w:t>
      </w:r>
    </w:p>
    <w:p w14:paraId="60F3D902" w14:textId="77777777" w:rsidR="002247C2" w:rsidRDefault="002247C2" w:rsidP="00403CB8">
      <w:pPr>
        <w:widowControl/>
        <w:spacing w:line="360" w:lineRule="auto"/>
        <w:ind w:left="420" w:firstLine="420"/>
        <w:jc w:val="left"/>
        <w:rPr>
          <w:szCs w:val="21"/>
        </w:rPr>
      </w:pPr>
    </w:p>
    <w:p w14:paraId="7C2982E9" w14:textId="6090F9C7" w:rsidR="005B552C" w:rsidRPr="0097018C" w:rsidRDefault="003C0B5B" w:rsidP="005B552C">
      <w:pPr>
        <w:widowControl/>
        <w:spacing w:line="360" w:lineRule="auto"/>
        <w:ind w:firstLine="420"/>
        <w:jc w:val="left"/>
        <w:rPr>
          <w:b/>
          <w:bCs/>
          <w:szCs w:val="21"/>
        </w:rPr>
      </w:pPr>
      <w:r>
        <w:rPr>
          <w:b/>
          <w:bCs/>
          <w:szCs w:val="21"/>
        </w:rPr>
        <w:t>3.2</w:t>
      </w:r>
      <w:r w:rsidR="005B552C" w:rsidRPr="0097018C">
        <w:rPr>
          <w:b/>
          <w:bCs/>
          <w:szCs w:val="21"/>
        </w:rPr>
        <w:t xml:space="preserve"> </w:t>
      </w:r>
      <w:r w:rsidR="009E6C2C" w:rsidRPr="0097018C">
        <w:rPr>
          <w:rFonts w:hint="eastAsia"/>
          <w:b/>
          <w:bCs/>
          <w:szCs w:val="21"/>
        </w:rPr>
        <w:t>开始游戏</w:t>
      </w:r>
    </w:p>
    <w:p w14:paraId="73033F4B" w14:textId="69A7C287" w:rsidR="009E6C2C" w:rsidRDefault="009E6C2C" w:rsidP="009E6C2C">
      <w:pPr>
        <w:widowControl/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ab/>
      </w:r>
      <w:r w:rsidR="0019415B">
        <w:rPr>
          <w:rFonts w:hint="eastAsia"/>
          <w:szCs w:val="21"/>
        </w:rPr>
        <w:t>点</w:t>
      </w:r>
      <w:r>
        <w:rPr>
          <w:rFonts w:hint="eastAsia"/>
          <w:szCs w:val="21"/>
        </w:rPr>
        <w:t>击“</w:t>
      </w:r>
      <w:r>
        <w:rPr>
          <w:rFonts w:hint="eastAsia"/>
          <w:szCs w:val="21"/>
        </w:rPr>
        <w:t>PLAY</w:t>
      </w:r>
      <w:r>
        <w:rPr>
          <w:rFonts w:hint="eastAsia"/>
          <w:szCs w:val="21"/>
        </w:rPr>
        <w:t>”</w:t>
      </w:r>
      <w:r w:rsidR="00D162DA">
        <w:rPr>
          <w:rFonts w:hint="eastAsia"/>
          <w:szCs w:val="21"/>
        </w:rPr>
        <w:t>即可开始游戏；</w:t>
      </w:r>
    </w:p>
    <w:p w14:paraId="5ABF899A" w14:textId="7C74F14F" w:rsidR="00D162DA" w:rsidRDefault="00D162DA" w:rsidP="00D162DA">
      <w:pPr>
        <w:widowControl/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ab/>
      </w:r>
      <w:r w:rsidR="0019415B">
        <w:rPr>
          <w:rFonts w:hint="eastAsia"/>
          <w:szCs w:val="21"/>
        </w:rPr>
        <w:t>点</w:t>
      </w:r>
      <w:r w:rsidR="004B1BDC">
        <w:rPr>
          <w:rFonts w:hint="eastAsia"/>
          <w:szCs w:val="21"/>
        </w:rPr>
        <w:t>击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EXIT</w:t>
      </w:r>
      <w:r>
        <w:rPr>
          <w:rFonts w:hint="eastAsia"/>
          <w:szCs w:val="21"/>
        </w:rPr>
        <w:t>”可以</w:t>
      </w:r>
      <w:r w:rsidR="00056679">
        <w:rPr>
          <w:rFonts w:hint="eastAsia"/>
          <w:szCs w:val="21"/>
        </w:rPr>
        <w:t>退出游戏</w:t>
      </w:r>
      <w:r>
        <w:rPr>
          <w:rFonts w:hint="eastAsia"/>
          <w:szCs w:val="21"/>
        </w:rPr>
        <w:t>；</w:t>
      </w:r>
    </w:p>
    <w:p w14:paraId="0BE896CC" w14:textId="4F75E1BC" w:rsidR="00056679" w:rsidRDefault="004B1BDC" w:rsidP="00D162DA">
      <w:pPr>
        <w:widowControl/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ab/>
      </w:r>
      <w:r w:rsidR="0019415B">
        <w:rPr>
          <w:rFonts w:hint="eastAsia"/>
          <w:szCs w:val="21"/>
        </w:rPr>
        <w:t>点击</w:t>
      </w:r>
      <w:r>
        <w:rPr>
          <w:rFonts w:hint="eastAsia"/>
          <w:szCs w:val="21"/>
        </w:rPr>
        <w:t>“</w:t>
      </w:r>
      <w:r w:rsidR="0019415B">
        <w:rPr>
          <w:rFonts w:hint="eastAsia"/>
          <w:szCs w:val="21"/>
        </w:rPr>
        <w:t>i</w:t>
      </w:r>
      <w:r w:rsidR="0019415B">
        <w:rPr>
          <w:szCs w:val="21"/>
        </w:rPr>
        <w:t>nfo</w:t>
      </w:r>
      <w:r w:rsidR="0019415B">
        <w:rPr>
          <w:rFonts w:hint="eastAsia"/>
          <w:szCs w:val="21"/>
        </w:rPr>
        <w:t>”图标</w:t>
      </w:r>
      <w:r w:rsidR="00643451">
        <w:rPr>
          <w:rFonts w:hint="eastAsia"/>
          <w:szCs w:val="21"/>
        </w:rPr>
        <w:t>可以查看程序相关信息。</w:t>
      </w:r>
    </w:p>
    <w:p w14:paraId="71C7495E" w14:textId="77777777" w:rsidR="002247C2" w:rsidRDefault="002247C2" w:rsidP="00D162DA">
      <w:pPr>
        <w:widowControl/>
        <w:spacing w:line="360" w:lineRule="auto"/>
        <w:ind w:firstLine="420"/>
        <w:jc w:val="left"/>
        <w:rPr>
          <w:szCs w:val="21"/>
        </w:rPr>
      </w:pPr>
    </w:p>
    <w:p w14:paraId="5BA635EC" w14:textId="56C26CA1" w:rsidR="00643451" w:rsidRPr="0097018C" w:rsidRDefault="00643451" w:rsidP="00D162DA">
      <w:pPr>
        <w:widowControl/>
        <w:spacing w:line="360" w:lineRule="auto"/>
        <w:ind w:firstLine="420"/>
        <w:jc w:val="left"/>
        <w:rPr>
          <w:b/>
          <w:bCs/>
          <w:szCs w:val="21"/>
        </w:rPr>
      </w:pPr>
      <w:r w:rsidRPr="0097018C">
        <w:rPr>
          <w:rFonts w:hint="eastAsia"/>
          <w:b/>
          <w:bCs/>
          <w:szCs w:val="21"/>
        </w:rPr>
        <w:t>3</w:t>
      </w:r>
      <w:r w:rsidRPr="0097018C">
        <w:rPr>
          <w:b/>
          <w:bCs/>
          <w:szCs w:val="21"/>
        </w:rPr>
        <w:t>.</w:t>
      </w:r>
      <w:r w:rsidR="003C0B5B">
        <w:rPr>
          <w:b/>
          <w:bCs/>
          <w:szCs w:val="21"/>
        </w:rPr>
        <w:t>3</w:t>
      </w:r>
      <w:r w:rsidRPr="0097018C">
        <w:rPr>
          <w:b/>
          <w:bCs/>
          <w:szCs w:val="21"/>
        </w:rPr>
        <w:t xml:space="preserve"> </w:t>
      </w:r>
      <w:r w:rsidR="0039147F" w:rsidRPr="0097018C">
        <w:rPr>
          <w:rFonts w:hint="eastAsia"/>
          <w:b/>
          <w:bCs/>
          <w:szCs w:val="21"/>
        </w:rPr>
        <w:t>对局</w:t>
      </w:r>
    </w:p>
    <w:p w14:paraId="6011D753" w14:textId="7BCE42D6" w:rsidR="0039147F" w:rsidRDefault="004A4D5B" w:rsidP="0039147F"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31269DF" wp14:editId="07623058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1889791" cy="18923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91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147F">
        <w:rPr>
          <w:rFonts w:hint="eastAsia"/>
          <w:szCs w:val="21"/>
        </w:rPr>
        <w:t>游戏开始，白方先行。白方点击任意一个白色棋子，</w:t>
      </w:r>
      <w:r w:rsidR="000073A9" w:rsidRPr="0039147F">
        <w:rPr>
          <w:rFonts w:hint="eastAsia"/>
          <w:szCs w:val="21"/>
        </w:rPr>
        <w:t>棋盘</w:t>
      </w:r>
      <w:r w:rsidR="0039147F">
        <w:rPr>
          <w:rFonts w:hint="eastAsia"/>
          <w:szCs w:val="21"/>
        </w:rPr>
        <w:t>上会有绿色圆圈表示该白色棋子</w:t>
      </w:r>
      <w:r w:rsidR="0039147F" w:rsidRPr="0039147F">
        <w:rPr>
          <w:rFonts w:hint="eastAsia"/>
          <w:szCs w:val="21"/>
        </w:rPr>
        <w:t>可移动的棋盘格</w:t>
      </w:r>
      <w:r w:rsidR="0039147F">
        <w:rPr>
          <w:rFonts w:hint="eastAsia"/>
          <w:szCs w:val="21"/>
        </w:rPr>
        <w:t>的</w:t>
      </w:r>
      <w:r w:rsidR="0039147F" w:rsidRPr="0039147F">
        <w:rPr>
          <w:rFonts w:hint="eastAsia"/>
          <w:szCs w:val="21"/>
        </w:rPr>
        <w:t>位置</w:t>
      </w:r>
      <w:r w:rsidR="00AC3037">
        <w:rPr>
          <w:rFonts w:hint="eastAsia"/>
          <w:szCs w:val="21"/>
        </w:rPr>
        <w:t>。</w:t>
      </w:r>
      <w:r w:rsidR="0039147F">
        <w:rPr>
          <w:rFonts w:hint="eastAsia"/>
          <w:szCs w:val="21"/>
        </w:rPr>
        <w:t>白方点击</w:t>
      </w:r>
      <w:r w:rsidR="00AC3037">
        <w:rPr>
          <w:rFonts w:hint="eastAsia"/>
          <w:szCs w:val="21"/>
        </w:rPr>
        <w:t>任意一个标有绿色圆圈的</w:t>
      </w:r>
      <w:r w:rsidR="00AC3037" w:rsidRPr="0039147F">
        <w:rPr>
          <w:rFonts w:hint="eastAsia"/>
          <w:szCs w:val="21"/>
        </w:rPr>
        <w:t>棋盘格</w:t>
      </w:r>
      <w:r w:rsidR="00AC3037">
        <w:rPr>
          <w:rFonts w:hint="eastAsia"/>
          <w:szCs w:val="21"/>
        </w:rPr>
        <w:t>，即可将该白色棋子移动到所点击的</w:t>
      </w:r>
      <w:r w:rsidR="00AC3037" w:rsidRPr="0039147F">
        <w:rPr>
          <w:rFonts w:hint="eastAsia"/>
          <w:szCs w:val="21"/>
        </w:rPr>
        <w:t>棋盘格</w:t>
      </w:r>
      <w:r w:rsidR="00AC3037">
        <w:rPr>
          <w:rFonts w:hint="eastAsia"/>
          <w:szCs w:val="21"/>
        </w:rPr>
        <w:t>。若白方未点击标有绿色圆圈的</w:t>
      </w:r>
      <w:r w:rsidR="00AC3037" w:rsidRPr="0039147F">
        <w:rPr>
          <w:rFonts w:hint="eastAsia"/>
          <w:szCs w:val="21"/>
        </w:rPr>
        <w:t>棋盘格</w:t>
      </w:r>
      <w:r w:rsidR="00AC3037">
        <w:rPr>
          <w:rFonts w:hint="eastAsia"/>
          <w:szCs w:val="21"/>
        </w:rPr>
        <w:t>，则该白色棋子无法移动。白方需要再次点击任意一个白色棋子，重复上述过程。</w:t>
      </w:r>
    </w:p>
    <w:p w14:paraId="5634CD31" w14:textId="70D9E3A1" w:rsidR="002247C2" w:rsidRPr="002247C2" w:rsidRDefault="002247C2" w:rsidP="002247C2">
      <w:pPr>
        <w:widowControl/>
        <w:spacing w:line="360" w:lineRule="auto"/>
        <w:ind w:left="420" w:firstLine="420"/>
        <w:jc w:val="right"/>
        <w:rPr>
          <w:rFonts w:ascii="楷体" w:eastAsia="楷体" w:hAnsi="楷体"/>
          <w:szCs w:val="21"/>
        </w:rPr>
      </w:pPr>
      <w:r w:rsidRPr="002247C2">
        <w:rPr>
          <w:rFonts w:ascii="楷体" w:eastAsia="楷体" w:hAnsi="楷体" w:hint="eastAsia"/>
          <w:szCs w:val="21"/>
        </w:rPr>
        <w:t>绿色圆圈表示该白色棋子可移动的棋盘格的位置</w:t>
      </w:r>
    </w:p>
    <w:p w14:paraId="6E956C01" w14:textId="216FBA06" w:rsidR="00AC3037" w:rsidRDefault="00AC3037" w:rsidP="0039147F"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如果白方棋子顺利移动，则轮到黑方下棋，黑方棋子顺利移动后，再轮到白方下棋。</w:t>
      </w:r>
      <w:r w:rsidR="000073A9">
        <w:rPr>
          <w:rFonts w:hint="eastAsia"/>
          <w:szCs w:val="21"/>
        </w:rPr>
        <w:t>两者轮流交替，直到决出胜负。</w:t>
      </w:r>
    </w:p>
    <w:p w14:paraId="4AE9CFF2" w14:textId="5E8809FC" w:rsidR="00AE747A" w:rsidRDefault="00F16404" w:rsidP="00AE747A">
      <w:pPr>
        <w:widowControl/>
        <w:spacing w:line="360" w:lineRule="auto"/>
        <w:ind w:left="420" w:firstLine="420"/>
        <w:jc w:val="left"/>
        <w:rPr>
          <w:szCs w:val="21"/>
        </w:rPr>
      </w:pPr>
      <w:r w:rsidRPr="00F16404">
        <w:rPr>
          <w:rFonts w:hint="eastAsia"/>
          <w:szCs w:val="21"/>
        </w:rPr>
        <w:t>本程序支持</w:t>
      </w:r>
      <w:r>
        <w:rPr>
          <w:rFonts w:hint="eastAsia"/>
          <w:szCs w:val="21"/>
        </w:rPr>
        <w:t>吃过路兵、</w:t>
      </w:r>
      <w:proofErr w:type="gramStart"/>
      <w:r>
        <w:rPr>
          <w:rFonts w:hint="eastAsia"/>
          <w:szCs w:val="21"/>
        </w:rPr>
        <w:t>兵升变</w:t>
      </w:r>
      <w:proofErr w:type="gramEnd"/>
      <w:r w:rsidR="00AE747A">
        <w:rPr>
          <w:rFonts w:hint="eastAsia"/>
          <w:szCs w:val="21"/>
        </w:rPr>
        <w:t>、王车易位在内的行棋规则。玩家可根据对局情况选择是否进行这些操作。</w:t>
      </w:r>
    </w:p>
    <w:p w14:paraId="60BF4E30" w14:textId="5F7E8F69" w:rsidR="00AE747A" w:rsidRDefault="004D5020" w:rsidP="00AE747A"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74756E4C" wp14:editId="51D42CFB">
            <wp:simplePos x="0" y="0"/>
            <wp:positionH relativeFrom="margin">
              <wp:align>center</wp:align>
            </wp:positionH>
            <wp:positionV relativeFrom="paragraph">
              <wp:posOffset>961390</wp:posOffset>
            </wp:positionV>
            <wp:extent cx="3168650" cy="18859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AE747A">
        <w:rPr>
          <w:rFonts w:hint="eastAsia"/>
          <w:szCs w:val="21"/>
        </w:rPr>
        <w:t>兵升变</w:t>
      </w:r>
      <w:proofErr w:type="gramEnd"/>
      <w:r w:rsidR="00AE747A">
        <w:rPr>
          <w:rFonts w:hint="eastAsia"/>
          <w:szCs w:val="21"/>
        </w:rPr>
        <w:t>时，玩家需要通过对话框的提示依次选择，使兵变为</w:t>
      </w:r>
      <w:r w:rsidR="00AE747A" w:rsidRPr="00AE747A">
        <w:rPr>
          <w:rFonts w:hint="eastAsia"/>
          <w:szCs w:val="21"/>
        </w:rPr>
        <w:t>“后”、“车”、“马”、“象”中一个</w:t>
      </w:r>
      <w:r w:rsidR="00AE747A">
        <w:rPr>
          <w:rFonts w:hint="eastAsia"/>
          <w:szCs w:val="21"/>
        </w:rPr>
        <w:t>。</w:t>
      </w:r>
      <w:r w:rsidR="00A909EA">
        <w:rPr>
          <w:rFonts w:hint="eastAsia"/>
          <w:szCs w:val="21"/>
        </w:rPr>
        <w:t>比如第一个对话框内容为是否变成“后”，点击“是”则兵将变为“后”，点击“否”则将弹出下一个对话框，以此类推。</w:t>
      </w:r>
    </w:p>
    <w:p w14:paraId="1A1BC8FA" w14:textId="09AC7080" w:rsidR="002247C2" w:rsidRPr="002247C2" w:rsidRDefault="002247C2" w:rsidP="002247C2">
      <w:pPr>
        <w:widowControl/>
        <w:spacing w:line="360" w:lineRule="auto"/>
        <w:jc w:val="center"/>
        <w:rPr>
          <w:rFonts w:ascii="楷体" w:eastAsia="楷体" w:hAnsi="楷体"/>
          <w:szCs w:val="21"/>
        </w:rPr>
      </w:pPr>
      <w:proofErr w:type="gramStart"/>
      <w:r w:rsidRPr="002247C2">
        <w:rPr>
          <w:rFonts w:ascii="楷体" w:eastAsia="楷体" w:hAnsi="楷体"/>
          <w:szCs w:val="21"/>
        </w:rPr>
        <w:t>兵升变</w:t>
      </w:r>
      <w:proofErr w:type="gramEnd"/>
    </w:p>
    <w:p w14:paraId="2A86ADF4" w14:textId="77777777" w:rsidR="002247C2" w:rsidRDefault="002247C2" w:rsidP="00501DF0">
      <w:pPr>
        <w:widowControl/>
        <w:spacing w:line="360" w:lineRule="auto"/>
        <w:ind w:left="420" w:firstLine="420"/>
        <w:jc w:val="left"/>
        <w:rPr>
          <w:szCs w:val="21"/>
        </w:rPr>
      </w:pPr>
    </w:p>
    <w:p w14:paraId="4AF6FFE0" w14:textId="36F9DC56" w:rsidR="00A909EA" w:rsidRDefault="00A909EA" w:rsidP="00501DF0"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王车易位时，根据世界通用规则，玩家需要移动王而不需要移动车。当玩家点击王时，如果符合王车易位的条件，</w:t>
      </w:r>
      <w:proofErr w:type="gramStart"/>
      <w:r w:rsidR="0097018C">
        <w:rPr>
          <w:rFonts w:hint="eastAsia"/>
          <w:szCs w:val="21"/>
        </w:rPr>
        <w:t>王可以</w:t>
      </w:r>
      <w:proofErr w:type="gramEnd"/>
      <w:r w:rsidR="0097018C">
        <w:rPr>
          <w:rFonts w:hint="eastAsia"/>
          <w:szCs w:val="21"/>
        </w:rPr>
        <w:t>向车的方向移动两格，王移动的同时，车也会随之移动，因此不需要玩家移动车。</w:t>
      </w:r>
    </w:p>
    <w:p w14:paraId="71A145DC" w14:textId="77777777" w:rsidR="0073688B" w:rsidRDefault="0073688B" w:rsidP="00BE186D">
      <w:pPr>
        <w:widowControl/>
        <w:spacing w:line="360" w:lineRule="auto"/>
        <w:jc w:val="left"/>
        <w:rPr>
          <w:szCs w:val="21"/>
        </w:rPr>
      </w:pPr>
    </w:p>
    <w:p w14:paraId="1E437C93" w14:textId="02011933" w:rsidR="006E25B6" w:rsidRDefault="002F7B9A" w:rsidP="00BE186D">
      <w:pPr>
        <w:widowControl/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3FF3FFDD" wp14:editId="0706C7F4">
            <wp:extent cx="3479800" cy="10223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88B">
        <w:rPr>
          <w:rFonts w:hint="eastAsia"/>
          <w:noProof/>
          <w:szCs w:val="21"/>
        </w:rPr>
        <w:drawing>
          <wp:inline distT="0" distB="0" distL="0" distR="0" wp14:anchorId="22534194" wp14:editId="1B436E62">
            <wp:extent cx="3524250" cy="100076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8071" w14:textId="1162E41B" w:rsidR="0073688B" w:rsidRPr="002247C2" w:rsidRDefault="002247C2" w:rsidP="002247C2">
      <w:pPr>
        <w:widowControl/>
        <w:spacing w:line="360" w:lineRule="auto"/>
        <w:jc w:val="center"/>
        <w:rPr>
          <w:rFonts w:ascii="楷体" w:eastAsia="楷体" w:hAnsi="楷体"/>
          <w:szCs w:val="21"/>
        </w:rPr>
      </w:pPr>
      <w:r w:rsidRPr="002247C2">
        <w:rPr>
          <w:rFonts w:ascii="楷体" w:eastAsia="楷体" w:hAnsi="楷体"/>
          <w:szCs w:val="21"/>
        </w:rPr>
        <w:t>王车易位</w:t>
      </w:r>
    </w:p>
    <w:p w14:paraId="4AC4374E" w14:textId="77777777" w:rsidR="002F7B9A" w:rsidRDefault="002F7B9A" w:rsidP="00501DF0">
      <w:pPr>
        <w:widowControl/>
        <w:spacing w:line="360" w:lineRule="auto"/>
        <w:ind w:left="420" w:firstLine="420"/>
        <w:jc w:val="left"/>
        <w:rPr>
          <w:szCs w:val="21"/>
        </w:rPr>
      </w:pPr>
    </w:p>
    <w:p w14:paraId="21DABD1B" w14:textId="77777777" w:rsidR="0044599F" w:rsidRDefault="00FA438D" w:rsidP="002247C2">
      <w:pPr>
        <w:widowControl/>
        <w:spacing w:line="360" w:lineRule="auto"/>
        <w:ind w:left="420" w:firstLine="42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200E85D1" wp14:editId="7CBF99A7">
            <wp:simplePos x="0" y="0"/>
            <wp:positionH relativeFrom="margin">
              <wp:posOffset>2933700</wp:posOffset>
            </wp:positionH>
            <wp:positionV relativeFrom="paragraph">
              <wp:posOffset>69850</wp:posOffset>
            </wp:positionV>
            <wp:extent cx="1257300" cy="13779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4EDD691F" wp14:editId="22B739F8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1085850" cy="13779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73A9">
        <w:rPr>
          <w:rFonts w:hint="eastAsia"/>
          <w:szCs w:val="21"/>
        </w:rPr>
        <w:t>对局过程中，下棋的一方可以提出和棋或认输。和棋的过程是：</w:t>
      </w:r>
      <w:r w:rsidR="000073A9" w:rsidRPr="000073A9">
        <w:rPr>
          <w:rFonts w:hint="eastAsia"/>
          <w:szCs w:val="21"/>
        </w:rPr>
        <w:t>一方点击和棋图标并确认和棋，另一方同意。游戏结束，平局</w:t>
      </w:r>
      <w:r w:rsidR="000073A9">
        <w:rPr>
          <w:rFonts w:hint="eastAsia"/>
          <w:szCs w:val="21"/>
        </w:rPr>
        <w:t>。认输的过程是：</w:t>
      </w:r>
      <w:r w:rsidR="000073A9" w:rsidRPr="000073A9">
        <w:rPr>
          <w:rFonts w:hint="eastAsia"/>
          <w:szCs w:val="21"/>
        </w:rPr>
        <w:t>一方点击认输图标并确认认输。游戏结束，认输一方负。</w:t>
      </w:r>
      <w:r w:rsidR="00F16404">
        <w:rPr>
          <w:rFonts w:hint="eastAsia"/>
          <w:szCs w:val="21"/>
        </w:rPr>
        <w:t>玩家也可以中途退出游戏，</w:t>
      </w:r>
      <w:r w:rsidR="000073A9">
        <w:rPr>
          <w:rFonts w:hint="eastAsia"/>
          <w:szCs w:val="21"/>
        </w:rPr>
        <w:t>退出按认输记</w:t>
      </w:r>
      <w:r w:rsidR="00F16404">
        <w:rPr>
          <w:rFonts w:hint="eastAsia"/>
          <w:szCs w:val="21"/>
        </w:rPr>
        <w:t>录</w:t>
      </w:r>
      <w:r w:rsidR="000073A9">
        <w:rPr>
          <w:rFonts w:hint="eastAsia"/>
          <w:szCs w:val="21"/>
        </w:rPr>
        <w:t>。</w:t>
      </w:r>
    </w:p>
    <w:p w14:paraId="3036EB8B" w14:textId="6224338E" w:rsidR="0073688B" w:rsidRDefault="0044599F" w:rsidP="00A43A9C">
      <w:pPr>
        <w:widowControl/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75DF32C9" wp14:editId="0EAC52D1">
            <wp:extent cx="2209800" cy="1587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6BED" w14:textId="770A5FB3" w:rsidR="00A43A9C" w:rsidRDefault="00A43A9C" w:rsidP="00A43A9C">
      <w:pPr>
        <w:widowControl/>
        <w:spacing w:line="360" w:lineRule="auto"/>
        <w:jc w:val="center"/>
        <w:rPr>
          <w:szCs w:val="21"/>
        </w:rPr>
      </w:pPr>
      <w:r w:rsidRPr="002247C2">
        <w:rPr>
          <w:rFonts w:ascii="楷体" w:eastAsia="楷体" w:hAnsi="楷体"/>
          <w:szCs w:val="21"/>
        </w:rPr>
        <w:t>和棋</w:t>
      </w:r>
    </w:p>
    <w:p w14:paraId="5C79649F" w14:textId="77777777" w:rsidR="00A43A9C" w:rsidRDefault="0044599F" w:rsidP="00A43A9C">
      <w:pPr>
        <w:widowControl/>
        <w:spacing w:line="360" w:lineRule="auto"/>
        <w:jc w:val="center"/>
        <w:rPr>
          <w:rFonts w:ascii="楷体" w:eastAsia="楷体" w:hAnsi="楷体"/>
          <w:szCs w:val="21"/>
        </w:rPr>
      </w:pPr>
      <w:r>
        <w:rPr>
          <w:noProof/>
          <w:szCs w:val="21"/>
        </w:rPr>
        <w:drawing>
          <wp:inline distT="0" distB="0" distL="0" distR="0" wp14:anchorId="3AE582FA" wp14:editId="7A0E8C8A">
            <wp:extent cx="2197100" cy="1581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A9C" w:rsidRPr="002247C2">
        <w:rPr>
          <w:rFonts w:ascii="楷体" w:eastAsia="楷体" w:hAnsi="楷体" w:hint="eastAsia"/>
          <w:szCs w:val="21"/>
        </w:rPr>
        <w:t xml:space="preserve"> </w:t>
      </w:r>
    </w:p>
    <w:p w14:paraId="264BA0DC" w14:textId="6F7AFE44" w:rsidR="0073688B" w:rsidRPr="002247C2" w:rsidRDefault="002247C2" w:rsidP="00A43A9C">
      <w:pPr>
        <w:widowControl/>
        <w:spacing w:line="360" w:lineRule="auto"/>
        <w:jc w:val="center"/>
        <w:rPr>
          <w:rFonts w:ascii="楷体" w:eastAsia="楷体" w:hAnsi="楷体"/>
          <w:szCs w:val="21"/>
        </w:rPr>
      </w:pPr>
      <w:r w:rsidRPr="002247C2">
        <w:rPr>
          <w:rFonts w:ascii="楷体" w:eastAsia="楷体" w:hAnsi="楷体"/>
          <w:szCs w:val="21"/>
        </w:rPr>
        <w:t>认输</w:t>
      </w:r>
    </w:p>
    <w:p w14:paraId="41FA2394" w14:textId="77777777" w:rsidR="00A43A9C" w:rsidRDefault="002247C2" w:rsidP="002247C2">
      <w:pPr>
        <w:widowControl/>
        <w:spacing w:line="360" w:lineRule="auto"/>
        <w:jc w:val="center"/>
        <w:rPr>
          <w:rFonts w:ascii="楷体" w:eastAsia="楷体" w:hAnsi="楷体"/>
          <w:szCs w:val="21"/>
        </w:rPr>
      </w:pPr>
      <w:r w:rsidRPr="002247C2">
        <w:rPr>
          <w:rFonts w:ascii="楷体" w:eastAsia="楷体" w:hAnsi="楷体"/>
          <w:noProof/>
          <w:szCs w:val="21"/>
        </w:rPr>
        <w:drawing>
          <wp:inline distT="0" distB="0" distL="0" distR="0" wp14:anchorId="7996B19C" wp14:editId="1DEB2FD5">
            <wp:extent cx="2190750" cy="1587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2039" w14:textId="38161396" w:rsidR="0073688B" w:rsidRDefault="002247C2" w:rsidP="002247C2">
      <w:pPr>
        <w:widowControl/>
        <w:spacing w:line="360" w:lineRule="auto"/>
        <w:jc w:val="center"/>
        <w:rPr>
          <w:rFonts w:ascii="楷体" w:eastAsia="楷体" w:hAnsi="楷体"/>
          <w:szCs w:val="21"/>
        </w:rPr>
      </w:pPr>
      <w:r w:rsidRPr="002247C2">
        <w:rPr>
          <w:rFonts w:ascii="楷体" w:eastAsia="楷体" w:hAnsi="楷体"/>
          <w:szCs w:val="21"/>
        </w:rPr>
        <w:t>退出</w:t>
      </w:r>
    </w:p>
    <w:p w14:paraId="63919A40" w14:textId="77777777" w:rsidR="002247C2" w:rsidRPr="002247C2" w:rsidRDefault="002247C2" w:rsidP="002247C2">
      <w:pPr>
        <w:widowControl/>
        <w:spacing w:line="360" w:lineRule="auto"/>
        <w:jc w:val="center"/>
        <w:rPr>
          <w:rFonts w:ascii="楷体" w:eastAsia="楷体" w:hAnsi="楷体"/>
          <w:szCs w:val="21"/>
        </w:rPr>
      </w:pPr>
    </w:p>
    <w:p w14:paraId="25D6FBB6" w14:textId="5B88560A" w:rsidR="003E6305" w:rsidRDefault="00A43A9C" w:rsidP="003E6305"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74624" behindDoc="0" locked="0" layoutInCell="1" allowOverlap="1" wp14:anchorId="50A80E41" wp14:editId="18599E38">
            <wp:simplePos x="0" y="0"/>
            <wp:positionH relativeFrom="margin">
              <wp:align>right</wp:align>
            </wp:positionH>
            <wp:positionV relativeFrom="paragraph">
              <wp:posOffset>934720</wp:posOffset>
            </wp:positionV>
            <wp:extent cx="3670300" cy="1148080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73A9" w:rsidRPr="0039147F">
        <w:rPr>
          <w:rFonts w:hint="eastAsia"/>
          <w:szCs w:val="21"/>
        </w:rPr>
        <w:t>棋盘</w:t>
      </w:r>
      <w:r w:rsidR="000073A9">
        <w:rPr>
          <w:rFonts w:hint="eastAsia"/>
          <w:szCs w:val="21"/>
        </w:rPr>
        <w:t>上方和左边有计时器。</w:t>
      </w:r>
      <w:r w:rsidR="00C54C88" w:rsidRPr="0039147F">
        <w:rPr>
          <w:rFonts w:hint="eastAsia"/>
          <w:szCs w:val="21"/>
        </w:rPr>
        <w:t>棋盘</w:t>
      </w:r>
      <w:r w:rsidR="00C54C88">
        <w:rPr>
          <w:rFonts w:hint="eastAsia"/>
          <w:szCs w:val="21"/>
        </w:rPr>
        <w:t>上方的计时器显示的是总的游戏时间，格式为</w:t>
      </w:r>
      <w:r w:rsidR="00C54C88">
        <w:rPr>
          <w:rFonts w:hint="eastAsia"/>
          <w:szCs w:val="21"/>
        </w:rPr>
        <w:t>xx</w:t>
      </w:r>
      <w:r w:rsidR="00C54C88">
        <w:rPr>
          <w:rFonts w:hint="eastAsia"/>
          <w:szCs w:val="21"/>
        </w:rPr>
        <w:t>分</w:t>
      </w:r>
      <w:r w:rsidR="00C54C88">
        <w:rPr>
          <w:rFonts w:hint="eastAsia"/>
          <w:szCs w:val="21"/>
        </w:rPr>
        <w:t>xx</w:t>
      </w:r>
      <w:r w:rsidR="00C54C88">
        <w:rPr>
          <w:rFonts w:hint="eastAsia"/>
          <w:szCs w:val="21"/>
        </w:rPr>
        <w:t>秒。</w:t>
      </w:r>
      <w:r w:rsidR="00C54C88" w:rsidRPr="0039147F">
        <w:rPr>
          <w:rFonts w:hint="eastAsia"/>
          <w:szCs w:val="21"/>
        </w:rPr>
        <w:t>棋盘</w:t>
      </w:r>
      <w:r w:rsidR="00C54C88">
        <w:rPr>
          <w:rFonts w:hint="eastAsia"/>
          <w:szCs w:val="21"/>
        </w:rPr>
        <w:t>左边的计时器显示的是该回合的倒计时，格式为</w:t>
      </w:r>
      <w:r w:rsidR="00C54C88">
        <w:rPr>
          <w:rFonts w:hint="eastAsia"/>
          <w:szCs w:val="21"/>
        </w:rPr>
        <w:t>xx</w:t>
      </w:r>
      <w:r w:rsidR="00C54C88">
        <w:rPr>
          <w:rFonts w:hint="eastAsia"/>
          <w:szCs w:val="21"/>
        </w:rPr>
        <w:t>秒。每个回合默认有</w:t>
      </w:r>
      <w:r w:rsidR="00C54C88">
        <w:rPr>
          <w:rFonts w:hint="eastAsia"/>
          <w:szCs w:val="21"/>
        </w:rPr>
        <w:t>6</w:t>
      </w:r>
      <w:r w:rsidR="00C54C88">
        <w:rPr>
          <w:szCs w:val="21"/>
        </w:rPr>
        <w:t>0</w:t>
      </w:r>
      <w:r w:rsidR="00C54C88">
        <w:rPr>
          <w:rFonts w:hint="eastAsia"/>
          <w:szCs w:val="21"/>
        </w:rPr>
        <w:t>s</w:t>
      </w:r>
      <w:r w:rsidR="00C54C88">
        <w:rPr>
          <w:rFonts w:hint="eastAsia"/>
          <w:szCs w:val="21"/>
        </w:rPr>
        <w:t>时间，倒计时至</w:t>
      </w:r>
      <w:r w:rsidR="00C54C88">
        <w:rPr>
          <w:rFonts w:hint="eastAsia"/>
          <w:szCs w:val="21"/>
        </w:rPr>
        <w:t>0s</w:t>
      </w:r>
      <w:r w:rsidR="00C54C88">
        <w:rPr>
          <w:rFonts w:hint="eastAsia"/>
          <w:szCs w:val="21"/>
        </w:rPr>
        <w:t>后不再变化。玩家可以借助计时器把握游戏时间</w:t>
      </w:r>
      <w:r w:rsidR="006D3B6F">
        <w:rPr>
          <w:rFonts w:hint="eastAsia"/>
          <w:szCs w:val="21"/>
        </w:rPr>
        <w:t>。</w:t>
      </w:r>
      <w:r>
        <w:rPr>
          <w:rFonts w:hint="eastAsia"/>
          <w:noProof/>
          <w:szCs w:val="21"/>
        </w:rPr>
        <w:drawing>
          <wp:inline distT="0" distB="0" distL="0" distR="0" wp14:anchorId="0079C230" wp14:editId="41F1A2C9">
            <wp:extent cx="1016000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F53" w14:textId="2C5BA203" w:rsidR="003E6305" w:rsidRPr="002247C2" w:rsidRDefault="002247C2" w:rsidP="002247C2">
      <w:pPr>
        <w:widowControl/>
        <w:spacing w:line="360" w:lineRule="auto"/>
        <w:jc w:val="center"/>
        <w:rPr>
          <w:rFonts w:ascii="楷体" w:eastAsia="楷体" w:hAnsi="楷体"/>
          <w:szCs w:val="21"/>
        </w:rPr>
      </w:pPr>
      <w:r w:rsidRPr="002247C2">
        <w:rPr>
          <w:rFonts w:ascii="楷体" w:eastAsia="楷体" w:hAnsi="楷体" w:hint="eastAsia"/>
          <w:szCs w:val="21"/>
        </w:rPr>
        <w:t>计时器</w:t>
      </w:r>
    </w:p>
    <w:p w14:paraId="3CDE9D5F" w14:textId="78A9A566" w:rsidR="003E6305" w:rsidRDefault="003E6305" w:rsidP="006D3B6F">
      <w:pPr>
        <w:widowControl/>
        <w:spacing w:line="360" w:lineRule="auto"/>
        <w:ind w:left="840"/>
        <w:jc w:val="left"/>
        <w:rPr>
          <w:szCs w:val="21"/>
        </w:rPr>
      </w:pPr>
    </w:p>
    <w:p w14:paraId="673DC24D" w14:textId="77777777" w:rsidR="00A43A9C" w:rsidRDefault="00A43A9C" w:rsidP="006D3B6F">
      <w:pPr>
        <w:widowControl/>
        <w:spacing w:line="360" w:lineRule="auto"/>
        <w:ind w:left="840"/>
        <w:jc w:val="left"/>
        <w:rPr>
          <w:szCs w:val="21"/>
        </w:rPr>
      </w:pPr>
    </w:p>
    <w:p w14:paraId="4EBDC437" w14:textId="77777777" w:rsidR="00BE186D" w:rsidRDefault="00BE186D" w:rsidP="00BE186D">
      <w:pPr>
        <w:widowControl/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当白方或者黑方的国王被将死后，游戏结束，游戏结果以对话框的形式弹出。</w:t>
      </w:r>
    </w:p>
    <w:p w14:paraId="7C6AACF1" w14:textId="77777777" w:rsidR="00A43A9C" w:rsidRPr="00BE186D" w:rsidRDefault="00A43A9C" w:rsidP="006D3B6F">
      <w:pPr>
        <w:widowControl/>
        <w:spacing w:line="360" w:lineRule="auto"/>
        <w:ind w:left="840"/>
        <w:jc w:val="left"/>
        <w:rPr>
          <w:szCs w:val="21"/>
        </w:rPr>
      </w:pPr>
    </w:p>
    <w:p w14:paraId="3A373988" w14:textId="77777777" w:rsidR="00A43A9C" w:rsidRDefault="00A6757D" w:rsidP="00A43A9C">
      <w:pPr>
        <w:widowControl/>
        <w:spacing w:line="360" w:lineRule="auto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80F7338" wp14:editId="3AD090D6">
            <wp:extent cx="1282700" cy="139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 wp14:anchorId="65530323" wp14:editId="7BD2EB36">
            <wp:extent cx="1276350" cy="1409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5BAF" w14:textId="4D3108A2" w:rsidR="00A43A9C" w:rsidRPr="00A43A9C" w:rsidRDefault="00A43A9C" w:rsidP="00A43A9C">
      <w:pPr>
        <w:widowControl/>
        <w:spacing w:line="360" w:lineRule="auto"/>
        <w:jc w:val="center"/>
        <w:rPr>
          <w:rFonts w:ascii="楷体" w:eastAsia="楷体" w:hAnsi="楷体"/>
          <w:szCs w:val="21"/>
        </w:rPr>
      </w:pPr>
      <w:r w:rsidRPr="002247C2">
        <w:rPr>
          <w:rFonts w:ascii="楷体" w:eastAsia="楷体" w:hAnsi="楷体" w:hint="eastAsia"/>
          <w:szCs w:val="21"/>
        </w:rPr>
        <w:t>游戏结束</w:t>
      </w:r>
    </w:p>
    <w:p w14:paraId="39103406" w14:textId="77777777" w:rsidR="00D47482" w:rsidRPr="00D47482" w:rsidRDefault="00D47482" w:rsidP="00D47482">
      <w:pPr>
        <w:widowControl/>
        <w:spacing w:line="360" w:lineRule="auto"/>
        <w:rPr>
          <w:rFonts w:ascii="楷体" w:eastAsia="楷体" w:hAnsi="楷体"/>
          <w:szCs w:val="21"/>
        </w:rPr>
      </w:pPr>
    </w:p>
    <w:p w14:paraId="56A6E9E0" w14:textId="6619C38E" w:rsidR="00633F1C" w:rsidRDefault="00D02588" w:rsidP="00F66E33">
      <w:pPr>
        <w:widowControl/>
        <w:spacing w:line="360" w:lineRule="auto"/>
        <w:jc w:val="left"/>
        <w:rPr>
          <w:b/>
          <w:bCs/>
          <w:sz w:val="28"/>
          <w:szCs w:val="28"/>
        </w:rPr>
      </w:pPr>
      <w:r w:rsidRPr="00860DC5">
        <w:rPr>
          <w:rFonts w:hint="eastAsia"/>
          <w:b/>
          <w:bCs/>
          <w:sz w:val="28"/>
          <w:szCs w:val="28"/>
        </w:rPr>
        <w:t>4.</w:t>
      </w:r>
      <w:r w:rsidRPr="00860DC5">
        <w:rPr>
          <w:b/>
          <w:bCs/>
          <w:sz w:val="28"/>
          <w:szCs w:val="28"/>
        </w:rPr>
        <w:t xml:space="preserve"> </w:t>
      </w:r>
      <w:r w:rsidRPr="00860DC5">
        <w:rPr>
          <w:rFonts w:hint="eastAsia"/>
          <w:b/>
          <w:bCs/>
          <w:sz w:val="28"/>
          <w:szCs w:val="28"/>
        </w:rPr>
        <w:t>注意事项</w:t>
      </w:r>
    </w:p>
    <w:p w14:paraId="33DF3C2B" w14:textId="0F45B8F6" w:rsidR="00633F1C" w:rsidRDefault="00A658E2" w:rsidP="00F66E33">
      <w:pPr>
        <w:spacing w:line="360" w:lineRule="auto"/>
        <w:rPr>
          <w:szCs w:val="21"/>
        </w:rPr>
      </w:pPr>
      <w:r>
        <w:rPr>
          <w:szCs w:val="21"/>
        </w:rPr>
        <w:tab/>
      </w:r>
      <w:r w:rsidR="00633F1C">
        <w:rPr>
          <w:szCs w:val="21"/>
        </w:rPr>
        <w:t xml:space="preserve">1. </w:t>
      </w:r>
      <w:r w:rsidR="00633F1C">
        <w:rPr>
          <w:szCs w:val="21"/>
        </w:rPr>
        <w:t>运行本程序前请先事先安装</w:t>
      </w:r>
      <w:proofErr w:type="spellStart"/>
      <w:r w:rsidR="0014485D">
        <w:rPr>
          <w:szCs w:val="21"/>
        </w:rPr>
        <w:t>Easyx</w:t>
      </w:r>
      <w:proofErr w:type="spellEnd"/>
      <w:r w:rsidR="0014485D">
        <w:rPr>
          <w:szCs w:val="21"/>
        </w:rPr>
        <w:t>;</w:t>
      </w:r>
    </w:p>
    <w:p w14:paraId="634A0B95" w14:textId="09CC25F1" w:rsidR="00D02588" w:rsidRDefault="00633F1C" w:rsidP="00633F1C">
      <w:pPr>
        <w:spacing w:line="360" w:lineRule="auto"/>
        <w:ind w:firstLine="420"/>
        <w:rPr>
          <w:szCs w:val="21"/>
        </w:rPr>
      </w:pPr>
      <w:r>
        <w:rPr>
          <w:szCs w:val="21"/>
        </w:rPr>
        <w:t>2</w:t>
      </w:r>
      <w:r w:rsidR="00A658E2">
        <w:rPr>
          <w:szCs w:val="21"/>
        </w:rPr>
        <w:t xml:space="preserve">. </w:t>
      </w:r>
      <w:r w:rsidR="00A658E2">
        <w:rPr>
          <w:szCs w:val="21"/>
        </w:rPr>
        <w:t>本程序无悔棋</w:t>
      </w:r>
      <w:r w:rsidR="00F932BA">
        <w:rPr>
          <w:szCs w:val="21"/>
        </w:rPr>
        <w:t>功能</w:t>
      </w:r>
      <w:r w:rsidR="00F932BA">
        <w:rPr>
          <w:rFonts w:hint="eastAsia"/>
          <w:szCs w:val="21"/>
        </w:rPr>
        <w:t>，</w:t>
      </w:r>
      <w:r w:rsidR="008E5F66">
        <w:rPr>
          <w:rFonts w:hint="eastAsia"/>
          <w:szCs w:val="21"/>
        </w:rPr>
        <w:t>棋子</w:t>
      </w:r>
      <w:r w:rsidR="00F932BA">
        <w:rPr>
          <w:szCs w:val="21"/>
        </w:rPr>
        <w:t>每一步</w:t>
      </w:r>
      <w:r w:rsidR="008E5F66">
        <w:rPr>
          <w:szCs w:val="21"/>
        </w:rPr>
        <w:t>移动</w:t>
      </w:r>
      <w:r>
        <w:rPr>
          <w:szCs w:val="21"/>
        </w:rPr>
        <w:t>均不可逆</w:t>
      </w:r>
      <w:r w:rsidR="008E5F66">
        <w:rPr>
          <w:rFonts w:hint="eastAsia"/>
          <w:szCs w:val="21"/>
        </w:rPr>
        <w:t>；</w:t>
      </w:r>
    </w:p>
    <w:p w14:paraId="170CCDAB" w14:textId="45E06477" w:rsidR="0014485D" w:rsidRDefault="00630A13" w:rsidP="0014485D">
      <w:pPr>
        <w:spacing w:line="360" w:lineRule="auto"/>
        <w:rPr>
          <w:szCs w:val="21"/>
        </w:rPr>
      </w:pPr>
      <w:r>
        <w:rPr>
          <w:szCs w:val="21"/>
        </w:rPr>
        <w:tab/>
        <w:t xml:space="preserve">3. </w:t>
      </w:r>
      <w:r w:rsidR="00BD1534" w:rsidRPr="00BD1534">
        <w:rPr>
          <w:rFonts w:hint="eastAsia"/>
          <w:szCs w:val="21"/>
        </w:rPr>
        <w:t>任何问题可发邮件至</w:t>
      </w:r>
      <w:r w:rsidR="008E5F66">
        <w:rPr>
          <w:rFonts w:hint="eastAsia"/>
          <w:szCs w:val="21"/>
        </w:rPr>
        <w:t>：</w:t>
      </w:r>
      <w:hyperlink r:id="rId22" w:history="1">
        <w:r w:rsidR="008E5F66" w:rsidRPr="00DB52CC">
          <w:rPr>
            <w:rStyle w:val="a7"/>
            <w:szCs w:val="21"/>
          </w:rPr>
          <w:t>wanzn21@mails.tsinghua.edu.cn</w:t>
        </w:r>
      </w:hyperlink>
      <w:r w:rsidR="008E5F66">
        <w:rPr>
          <w:rFonts w:hint="eastAsia"/>
          <w:szCs w:val="21"/>
        </w:rPr>
        <w:t>。</w:t>
      </w:r>
    </w:p>
    <w:p w14:paraId="012AEDCF" w14:textId="77777777" w:rsidR="00650D8A" w:rsidRPr="00BD1534" w:rsidRDefault="00650D8A" w:rsidP="0014485D">
      <w:pPr>
        <w:spacing w:line="360" w:lineRule="auto"/>
        <w:rPr>
          <w:szCs w:val="21"/>
        </w:rPr>
      </w:pPr>
    </w:p>
    <w:p w14:paraId="39A3170D" w14:textId="56DAE3AD" w:rsidR="00D02588" w:rsidRPr="00D02588" w:rsidRDefault="00D02588" w:rsidP="00F66E33">
      <w:pPr>
        <w:spacing w:line="360" w:lineRule="auto"/>
        <w:rPr>
          <w:szCs w:val="21"/>
        </w:rPr>
      </w:pPr>
      <w:r>
        <w:rPr>
          <w:rFonts w:hint="eastAsia"/>
          <w:szCs w:val="21"/>
        </w:rPr>
        <w:t>——</w:t>
      </w:r>
      <w:r>
        <w:rPr>
          <w:rFonts w:hint="eastAsia"/>
          <w:szCs w:val="21"/>
        </w:rPr>
        <w:t>END</w:t>
      </w:r>
      <w:r>
        <w:rPr>
          <w:rFonts w:hint="eastAsia"/>
          <w:szCs w:val="21"/>
        </w:rPr>
        <w:t>——</w:t>
      </w:r>
    </w:p>
    <w:sectPr w:rsidR="00D02588" w:rsidRPr="00D02588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04F36" w14:textId="77777777" w:rsidR="002B3F33" w:rsidRDefault="002B3F33" w:rsidP="00FE3A7C">
      <w:r>
        <w:separator/>
      </w:r>
    </w:p>
  </w:endnote>
  <w:endnote w:type="continuationSeparator" w:id="0">
    <w:p w14:paraId="6A34EE0F" w14:textId="77777777" w:rsidR="002B3F33" w:rsidRDefault="002B3F33" w:rsidP="00FE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1397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1E7094" w14:textId="181EAB40" w:rsidR="00FE3A7C" w:rsidRDefault="00FE3A7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3B7175" w14:textId="77777777" w:rsidR="00FE3A7C" w:rsidRDefault="00FE3A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20B93" w14:textId="77777777" w:rsidR="002B3F33" w:rsidRDefault="002B3F33" w:rsidP="00FE3A7C">
      <w:r>
        <w:separator/>
      </w:r>
    </w:p>
  </w:footnote>
  <w:footnote w:type="continuationSeparator" w:id="0">
    <w:p w14:paraId="386DCF14" w14:textId="77777777" w:rsidR="002B3F33" w:rsidRDefault="002B3F33" w:rsidP="00FE3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C5"/>
    <w:rsid w:val="000073A9"/>
    <w:rsid w:val="00056679"/>
    <w:rsid w:val="000779C0"/>
    <w:rsid w:val="00142CAC"/>
    <w:rsid w:val="0014485D"/>
    <w:rsid w:val="0019415B"/>
    <w:rsid w:val="002247C2"/>
    <w:rsid w:val="00272876"/>
    <w:rsid w:val="002868D7"/>
    <w:rsid w:val="00297817"/>
    <w:rsid w:val="002B3F33"/>
    <w:rsid w:val="002F7B9A"/>
    <w:rsid w:val="00323997"/>
    <w:rsid w:val="00366AEC"/>
    <w:rsid w:val="00367453"/>
    <w:rsid w:val="0039147F"/>
    <w:rsid w:val="003C0B5B"/>
    <w:rsid w:val="003E6305"/>
    <w:rsid w:val="00403CB8"/>
    <w:rsid w:val="0044599F"/>
    <w:rsid w:val="004A4D5B"/>
    <w:rsid w:val="004B1BDC"/>
    <w:rsid w:val="004D5020"/>
    <w:rsid w:val="00501DF0"/>
    <w:rsid w:val="00502637"/>
    <w:rsid w:val="005B552C"/>
    <w:rsid w:val="005C41A1"/>
    <w:rsid w:val="00630A13"/>
    <w:rsid w:val="00633F1C"/>
    <w:rsid w:val="00643451"/>
    <w:rsid w:val="00650D8A"/>
    <w:rsid w:val="00673F41"/>
    <w:rsid w:val="00690F34"/>
    <w:rsid w:val="006D3B6F"/>
    <w:rsid w:val="006D3EFD"/>
    <w:rsid w:val="006E25B6"/>
    <w:rsid w:val="0073688B"/>
    <w:rsid w:val="007E0D34"/>
    <w:rsid w:val="00860DC5"/>
    <w:rsid w:val="0089143D"/>
    <w:rsid w:val="008B125C"/>
    <w:rsid w:val="008E5F66"/>
    <w:rsid w:val="00957379"/>
    <w:rsid w:val="0097018C"/>
    <w:rsid w:val="009B7A5C"/>
    <w:rsid w:val="009E6C2C"/>
    <w:rsid w:val="00A43A9C"/>
    <w:rsid w:val="00A658E2"/>
    <w:rsid w:val="00A6757D"/>
    <w:rsid w:val="00A828C2"/>
    <w:rsid w:val="00A909EA"/>
    <w:rsid w:val="00A96377"/>
    <w:rsid w:val="00AB0C14"/>
    <w:rsid w:val="00AC3037"/>
    <w:rsid w:val="00AC55D2"/>
    <w:rsid w:val="00AE2772"/>
    <w:rsid w:val="00AE747A"/>
    <w:rsid w:val="00BA1C47"/>
    <w:rsid w:val="00BD1534"/>
    <w:rsid w:val="00BE186D"/>
    <w:rsid w:val="00C54C88"/>
    <w:rsid w:val="00C94C6B"/>
    <w:rsid w:val="00CD5A68"/>
    <w:rsid w:val="00D02588"/>
    <w:rsid w:val="00D162DA"/>
    <w:rsid w:val="00D2271C"/>
    <w:rsid w:val="00D41036"/>
    <w:rsid w:val="00D47482"/>
    <w:rsid w:val="00D76AFD"/>
    <w:rsid w:val="00E04A71"/>
    <w:rsid w:val="00E24ED3"/>
    <w:rsid w:val="00E327AD"/>
    <w:rsid w:val="00E45357"/>
    <w:rsid w:val="00E55618"/>
    <w:rsid w:val="00F16404"/>
    <w:rsid w:val="00F3034E"/>
    <w:rsid w:val="00F66E33"/>
    <w:rsid w:val="00F932BA"/>
    <w:rsid w:val="00FA438D"/>
    <w:rsid w:val="00FE3A7C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7145A"/>
  <w15:chartTrackingRefBased/>
  <w15:docId w15:val="{D074066A-27A4-43C9-B8AA-96F86EE0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A7C"/>
    <w:rPr>
      <w:sz w:val="18"/>
      <w:szCs w:val="18"/>
    </w:rPr>
  </w:style>
  <w:style w:type="character" w:styleId="a7">
    <w:name w:val="Hyperlink"/>
    <w:basedOn w:val="a0"/>
    <w:uiPriority w:val="99"/>
    <w:unhideWhenUsed/>
    <w:rsid w:val="00650D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50D8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50D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wanzn21@mails.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振南</dc:creator>
  <cp:keywords/>
  <dc:description/>
  <cp:lastModifiedBy>万 振南</cp:lastModifiedBy>
  <cp:revision>2</cp:revision>
  <dcterms:created xsi:type="dcterms:W3CDTF">2022-05-26T14:36:00Z</dcterms:created>
  <dcterms:modified xsi:type="dcterms:W3CDTF">2022-05-26T14:36:00Z</dcterms:modified>
</cp:coreProperties>
</file>