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新年贺卡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h5中任何元素（html和body）都要设置width和height的值；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&lt;audio&gt;在h5中插入音频的标签；autoplay="true"为自动播放；audio.paused停止播放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transform:rotate()旋转动画；transform:scale(,)大小动画x轴和y轴缩放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transform:translate(0,-100%)位移x轴和y轴；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addEventListener(name,方法</w:t>
      </w:r>
      <w:bookmarkStart w:id="0" w:name="_GoBack"/>
      <w:bookmarkEnd w:id="0"/>
      <w:r>
        <w:rPr>
          <w:rFonts w:hint="eastAsia"/>
          <w:lang w:val="en-US" w:eastAsia="zh-CN"/>
        </w:rPr>
        <w:t>)监听事件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8E89"/>
    <w:multiLevelType w:val="singleLevel"/>
    <w:tmpl w:val="586F8E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0308E"/>
    <w:rsid w:val="5D0030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2017-01-06T12:27:00Z</dcterms:created>
  <dc:creator>liao</dc:creator>
  <cp:lastModifiedBy>liao</cp:lastModifiedBy>
  <dcterms:modified xsi:type="dcterms:W3CDTF">2017-01-06T12:39:43Z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