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89F69">
      <w:pPr>
        <w:keepNext w:val="0"/>
        <w:keepLines w:val="0"/>
        <w:pageBreakBefore w:val="0"/>
        <w:kinsoku/>
        <w:overflowPunct/>
        <w:topLinePunct w:val="0"/>
        <w:autoSpaceDE/>
        <w:autoSpaceDN/>
        <w:bidi w:val="0"/>
        <w:adjustRightInd/>
        <w:snapToGrid/>
        <w:spacing w:after="0" w:line="600" w:lineRule="exact"/>
        <w:jc w:val="center"/>
        <w:textAlignment w:val="auto"/>
        <w:rPr>
          <w:rFonts w:hint="eastAsia" w:asciiTheme="minorEastAsia" w:hAnsiTheme="minorEastAsia" w:eastAsiaTheme="minorEastAsia" w:cstheme="minorBidi"/>
          <w:b/>
          <w:sz w:val="32"/>
          <w:szCs w:val="28"/>
          <w14:ligatures w14:val="none"/>
        </w:rPr>
      </w:pPr>
      <w:r>
        <w:rPr>
          <w:rFonts w:hint="eastAsia" w:asciiTheme="minorEastAsia" w:hAnsiTheme="minorEastAsia" w:eastAsiaTheme="minorEastAsia" w:cstheme="minorBidi"/>
          <w:b/>
          <w:sz w:val="32"/>
          <w:szCs w:val="28"/>
          <w14:ligatures w14:val="none"/>
        </w:rPr>
        <w:t xml:space="preserve"> </w:t>
      </w:r>
    </w:p>
    <w:p w14:paraId="23187AC7">
      <w:pPr>
        <w:keepNext w:val="0"/>
        <w:keepLines w:val="0"/>
        <w:pageBreakBefore w:val="0"/>
        <w:kinsoku/>
        <w:overflowPunct/>
        <w:topLinePunct w:val="0"/>
        <w:autoSpaceDE/>
        <w:autoSpaceDN/>
        <w:bidi w:val="0"/>
        <w:adjustRightInd/>
        <w:snapToGrid/>
        <w:spacing w:after="0" w:line="600" w:lineRule="exact"/>
        <w:jc w:val="center"/>
        <w:textAlignment w:val="auto"/>
        <w:rPr>
          <w:rFonts w:hint="eastAsia" w:asciiTheme="minorEastAsia" w:hAnsiTheme="minorEastAsia" w:eastAsiaTheme="minorEastAsia" w:cstheme="minorBidi"/>
          <w:b/>
          <w:sz w:val="32"/>
          <w:szCs w:val="28"/>
          <w14:ligatures w14:val="none"/>
        </w:rPr>
      </w:pPr>
      <w:r>
        <w:rPr>
          <w:rFonts w:hint="eastAsia" w:asciiTheme="minorEastAsia" w:hAnsiTheme="minorEastAsia" w:eastAsiaTheme="minorEastAsia" w:cstheme="minorBidi"/>
          <w:b/>
          <w:sz w:val="32"/>
          <w:szCs w:val="28"/>
          <w14:ligatures w14:val="none"/>
        </w:rPr>
        <w:t xml:space="preserve"> </w:t>
      </w:r>
    </w:p>
    <w:p w14:paraId="7D2AF2E4">
      <w:pPr>
        <w:keepNext w:val="0"/>
        <w:keepLines w:val="0"/>
        <w:pageBreakBefore w:val="0"/>
        <w:kinsoku/>
        <w:overflowPunct/>
        <w:topLinePunct w:val="0"/>
        <w:autoSpaceDE/>
        <w:autoSpaceDN/>
        <w:bidi w:val="0"/>
        <w:adjustRightInd/>
        <w:snapToGrid/>
        <w:spacing w:after="0" w:line="600" w:lineRule="exact"/>
        <w:jc w:val="center"/>
        <w:textAlignment w:val="auto"/>
        <w:rPr>
          <w:rFonts w:hint="eastAsia" w:asciiTheme="minorEastAsia" w:hAnsiTheme="minorEastAsia" w:eastAsiaTheme="minorEastAsia" w:cstheme="minorBidi"/>
          <w:b/>
          <w:sz w:val="32"/>
          <w:szCs w:val="28"/>
          <w14:ligatures w14:val="none"/>
        </w:rPr>
      </w:pPr>
      <w:r>
        <w:rPr>
          <w:rFonts w:hint="eastAsia" w:asciiTheme="minorEastAsia" w:hAnsiTheme="minorEastAsia" w:eastAsiaTheme="minorEastAsia" w:cstheme="minorBidi"/>
          <w:b/>
          <w:sz w:val="32"/>
          <w:szCs w:val="28"/>
          <w14:ligatures w14:val="none"/>
        </w:rPr>
        <w:t xml:space="preserve"> </w:t>
      </w:r>
    </w:p>
    <w:p w14:paraId="73B5036B">
      <w:pPr>
        <w:keepNext w:val="0"/>
        <w:keepLines w:val="0"/>
        <w:pageBreakBefore w:val="0"/>
        <w:kinsoku/>
        <w:overflowPunct/>
        <w:topLinePunct w:val="0"/>
        <w:autoSpaceDE/>
        <w:autoSpaceDN/>
        <w:bidi w:val="0"/>
        <w:adjustRightInd/>
        <w:snapToGrid/>
        <w:spacing w:after="0" w:line="600" w:lineRule="exact"/>
        <w:jc w:val="center"/>
        <w:textAlignment w:val="auto"/>
        <w:rPr>
          <w:rFonts w:hint="eastAsia" w:asciiTheme="minorEastAsia" w:hAnsiTheme="minorEastAsia" w:eastAsiaTheme="minorEastAsia" w:cstheme="minorBidi"/>
          <w:b/>
          <w:sz w:val="32"/>
          <w:szCs w:val="28"/>
          <w14:ligatures w14:val="none"/>
        </w:rPr>
      </w:pPr>
      <w:r>
        <w:rPr>
          <w:rFonts w:hint="eastAsia" w:asciiTheme="minorEastAsia" w:hAnsiTheme="minorEastAsia" w:eastAsiaTheme="minorEastAsia" w:cstheme="minorBidi"/>
          <w:b/>
          <w:sz w:val="32"/>
          <w:szCs w:val="28"/>
          <w14:ligatures w14:val="none"/>
        </w:rPr>
        <w:t xml:space="preserve"> </w:t>
      </w:r>
    </w:p>
    <w:p w14:paraId="025123F9">
      <w:pPr>
        <w:spacing w:line="600" w:lineRule="exact"/>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协院创〔2026〕</w:t>
      </w:r>
      <w:r>
        <w:rPr>
          <w:rFonts w:hint="eastAsia" w:ascii="仿宋_GB2312" w:hAnsi="仿宋_GB2312" w:eastAsia="仿宋_GB2312" w:cs="仿宋_GB2312"/>
          <w:sz w:val="32"/>
          <w:szCs w:val="32"/>
          <w:lang w:val="en-US" w:eastAsia="zh-CN"/>
        </w:rPr>
        <w:t>20</w:t>
      </w:r>
      <w:r>
        <w:rPr>
          <w:rFonts w:hint="eastAsia" w:ascii="仿宋_GB2312" w:hAnsi="仿宋_GB2312" w:eastAsia="仿宋_GB2312" w:cs="仿宋_GB2312"/>
          <w:sz w:val="32"/>
          <w:szCs w:val="32"/>
        </w:rPr>
        <w:t>号</w:t>
      </w:r>
    </w:p>
    <w:p w14:paraId="7DDDC3EC">
      <w:pPr>
        <w:spacing w:line="600" w:lineRule="exact"/>
        <w:jc w:val="center"/>
        <w:rPr>
          <w:rFonts w:hint="eastAsia" w:ascii="仿宋_GB2312" w:hAnsi="仿宋" w:eastAsia="仿宋_GB2312" w:cs="仿宋_GB2312"/>
          <w:sz w:val="32"/>
          <w:szCs w:val="32"/>
        </w:rPr>
      </w:pPr>
      <w:r>
        <w:rPr>
          <w:rFonts w:ascii="仿宋_GB2312" w:hAnsi="仿宋" w:eastAsia="仿宋_GB2312" w:cs="仿宋_GB2312"/>
          <w:sz w:val="32"/>
          <w:szCs w:val="32"/>
          <w:lang w:bidi="ar"/>
        </w:rPr>
        <w:t xml:space="preserve"> </w:t>
      </w:r>
    </w:p>
    <w:p w14:paraId="3FB224FB">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rPr>
          <w:rFonts w:hint="eastAsia" w:ascii="仿宋" w:hAnsi="仿宋" w:eastAsia="仿宋" w:cs="方正小标宋简体"/>
          <w:kern w:val="2"/>
          <w:sz w:val="44"/>
          <w:szCs w:val="44"/>
          <w:lang w:bidi="ar"/>
        </w:rPr>
      </w:pPr>
      <w:r>
        <w:rPr>
          <w:rFonts w:hint="eastAsia" w:ascii="方正小标宋简体" w:hAnsi="仿宋" w:eastAsia="方正小标宋简体" w:cs="方正小标宋简体"/>
          <w:kern w:val="2"/>
          <w:sz w:val="44"/>
          <w:szCs w:val="44"/>
          <w:u w:val="none"/>
          <w:lang w:val="en-US" w:eastAsia="zh-CN" w:bidi="ar-SA"/>
          <w14:ligatures w14:val="none"/>
        </w:rPr>
        <w:t>关于组织开展我院2027年大学生创新创业训练计划立项申报工作的通知</w:t>
      </w:r>
    </w:p>
    <w:p w14:paraId="30417F7C">
      <w:pPr>
        <w:pStyle w:val="4"/>
        <w:spacing w:before="0" w:beforeAutospacing="0" w:after="0" w:afterAutospacing="0" w:line="600" w:lineRule="exact"/>
        <w:jc w:val="center"/>
        <w:rPr>
          <w:rFonts w:hint="eastAsia" w:ascii="方正小标宋简体" w:hAnsi="仿宋" w:eastAsia="方正小标宋简体" w:cs="方正小标宋简体"/>
          <w:kern w:val="2"/>
          <w:sz w:val="44"/>
          <w:szCs w:val="44"/>
          <w:lang w:bidi="ar"/>
        </w:rPr>
      </w:pPr>
    </w:p>
    <w:p w14:paraId="5BC48AC4">
      <w:pPr>
        <w:spacing w:line="600" w:lineRule="exact"/>
        <w:rPr>
          <w:rFonts w:hint="eastAsia" w:ascii="仿宋_GB2312" w:hAnsi="仿宋_GB2312" w:eastAsia="仿宋_GB2312" w:cs="仿宋_GB2312"/>
          <w:sz w:val="32"/>
          <w:szCs w:val="32"/>
        </w:rPr>
      </w:pPr>
      <w:r>
        <w:rPr>
          <w:rFonts w:hint="eastAsia" w:ascii="仿宋_GB2312" w:hAnsi="仿宋_GB2312" w:eastAsia="仿宋_GB2312" w:cs="仿宋_GB2312"/>
          <w:kern w:val="2"/>
          <w:sz w:val="32"/>
          <w:szCs w:val="32"/>
          <w:lang w:val="en-US" w:eastAsia="zh-CN" w:bidi="ar-SA"/>
          <w14:ligatures w14:val="none"/>
        </w:rPr>
        <w:t>各系、国际教育学院：</w:t>
      </w:r>
      <w:r>
        <w:rPr>
          <w:rFonts w:hint="eastAsia" w:ascii="仿宋_GB2312" w:hAnsi="仿宋_GB2312" w:eastAsia="仿宋_GB2312" w:cs="仿宋_GB2312"/>
          <w:sz w:val="32"/>
          <w:szCs w:val="32"/>
        </w:rPr>
        <w:t xml:space="preserve"> </w:t>
      </w:r>
    </w:p>
    <w:p w14:paraId="1E0C6F6D">
      <w:pPr>
        <w:pStyle w:val="4"/>
        <w:keepNext w:val="0"/>
        <w:keepLines w:val="0"/>
        <w:pageBreakBefore w:val="0"/>
        <w:widowControl w:val="0"/>
        <w:kinsoku/>
        <w:overflowPunct/>
        <w:topLinePunct w:val="0"/>
        <w:autoSpaceDE/>
        <w:autoSpaceDN/>
        <w:bidi w:val="0"/>
        <w:adjustRightInd/>
        <w:snapToGrid/>
        <w:spacing w:before="156" w:beforeLines="50" w:beforeAutospacing="0" w:after="156" w:afterLines="50" w:afterAutospacing="0" w:line="600" w:lineRule="exact"/>
        <w:ind w:firstLine="640" w:firstLineChars="200"/>
        <w:contextualSpacing/>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kern w:val="2"/>
          <w:sz w:val="32"/>
          <w:szCs w:val="32"/>
          <w14:ligatures w14:val="none"/>
        </w:rPr>
        <w:t>为进一步培养学生创新能力，培育创新创业项目，开展创业实践，提升综合素质，经研究，决定组织开展我院2027年大学生创新创业训练计划立项（以下简称“大创项目”）申报工作。现将有关事项通知如下：</w:t>
      </w:r>
    </w:p>
    <w:p w14:paraId="5E1B637D">
      <w:pPr>
        <w:spacing w:line="600" w:lineRule="exact"/>
        <w:ind w:firstLine="640" w:firstLineChars="200"/>
        <w:rPr>
          <w:rFonts w:hint="eastAsia" w:ascii="仿宋_GB2312" w:hAnsi="仿宋_GB2312" w:eastAsia="仿宋_GB2312" w:cs="仿宋_GB2312"/>
          <w:b/>
          <w:bCs/>
          <w:sz w:val="32"/>
          <w:szCs w:val="32"/>
        </w:rPr>
      </w:pPr>
      <w:r>
        <w:rPr>
          <w:rFonts w:hint="eastAsia" w:ascii="黑体" w:hAnsi="黑体" w:eastAsia="黑体" w:cs="黑体"/>
          <w:b w:val="0"/>
          <w:bCs w:val="0"/>
          <w:sz w:val="32"/>
          <w:szCs w:val="32"/>
        </w:rPr>
        <w:t>一、申报时间</w:t>
      </w:r>
      <w:r>
        <w:rPr>
          <w:rFonts w:hint="eastAsia" w:ascii="仿宋_GB2312" w:hAnsi="仿宋_GB2312" w:eastAsia="仿宋_GB2312" w:cs="仿宋_GB2312"/>
          <w:b/>
          <w:bCs/>
          <w:sz w:val="32"/>
          <w:szCs w:val="32"/>
        </w:rPr>
        <w:t xml:space="preserve"> </w:t>
      </w:r>
    </w:p>
    <w:p w14:paraId="5BC4A9C5">
      <w:pPr>
        <w:spacing w:line="600" w:lineRule="exact"/>
        <w:ind w:firstLine="640" w:firstLineChars="200"/>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2026年9月</w:t>
      </w:r>
      <w:r>
        <w:rPr>
          <w:rFonts w:hint="eastAsia" w:ascii="仿宋_GB2312" w:hAnsi="仿宋_GB2312" w:eastAsia="仿宋_GB2312" w:cs="仿宋_GB2312"/>
          <w:sz w:val="32"/>
          <w:szCs w:val="32"/>
          <w:lang w:val="en-US" w:eastAsia="zh-CN" w:bidi="ar"/>
        </w:rPr>
        <w:t>21</w:t>
      </w:r>
      <w:r>
        <w:rPr>
          <w:rFonts w:hint="eastAsia" w:ascii="仿宋_GB2312" w:hAnsi="仿宋_GB2312" w:eastAsia="仿宋_GB2312" w:cs="仿宋_GB2312"/>
          <w:sz w:val="32"/>
          <w:szCs w:val="32"/>
          <w:lang w:bidi="ar"/>
        </w:rPr>
        <w:t>日—11月</w:t>
      </w:r>
      <w:r>
        <w:rPr>
          <w:rFonts w:hint="eastAsia" w:ascii="仿宋_GB2312" w:hAnsi="仿宋_GB2312" w:eastAsia="仿宋_GB2312" w:cs="仿宋_GB2312"/>
          <w:sz w:val="32"/>
          <w:szCs w:val="32"/>
          <w:lang w:val="en-US" w:eastAsia="zh-CN" w:bidi="ar"/>
        </w:rPr>
        <w:t>11</w:t>
      </w:r>
      <w:r>
        <w:rPr>
          <w:rFonts w:hint="eastAsia" w:ascii="仿宋_GB2312" w:hAnsi="仿宋_GB2312" w:eastAsia="仿宋_GB2312" w:cs="仿宋_GB2312"/>
          <w:sz w:val="32"/>
          <w:szCs w:val="32"/>
          <w:lang w:bidi="ar"/>
        </w:rPr>
        <w:t>日</w:t>
      </w:r>
    </w:p>
    <w:p w14:paraId="22B1D1F8">
      <w:pPr>
        <w:spacing w:line="600" w:lineRule="exact"/>
        <w:ind w:firstLine="640" w:firstLineChars="200"/>
        <w:rPr>
          <w:rFonts w:hint="eastAsia" w:ascii="仿宋_GB2312" w:hAnsi="仿宋_GB2312" w:eastAsia="仿宋_GB2312" w:cs="仿宋_GB2312"/>
          <w:b/>
          <w:bCs/>
          <w:sz w:val="32"/>
          <w:szCs w:val="32"/>
        </w:rPr>
      </w:pPr>
      <w:r>
        <w:rPr>
          <w:rFonts w:hint="eastAsia" w:ascii="黑体" w:hAnsi="黑体" w:eastAsia="黑体" w:cs="黑体"/>
          <w:b w:val="0"/>
          <w:bCs w:val="0"/>
          <w:sz w:val="32"/>
          <w:szCs w:val="32"/>
        </w:rPr>
        <w:t>二、申报项目类别</w:t>
      </w:r>
    </w:p>
    <w:p w14:paraId="1AD0E40C">
      <w:pPr>
        <w:spacing w:line="600" w:lineRule="exact"/>
        <w:ind w:firstLine="640" w:firstLineChars="200"/>
        <w:rPr>
          <w:rFonts w:hint="eastAsia" w:ascii="仿宋_GB2312" w:hAnsi="仿宋" w:eastAsia="仿宋_GB2312" w:cs="仿宋_GB2312"/>
          <w:sz w:val="32"/>
          <w:szCs w:val="32"/>
          <w:lang w:bidi="ar"/>
        </w:rPr>
      </w:pPr>
      <w:r>
        <w:rPr>
          <w:rFonts w:hint="eastAsia" w:ascii="仿宋_GB2312" w:hAnsi="仿宋_GB2312" w:eastAsia="仿宋_GB2312" w:cs="仿宋_GB2312"/>
          <w:sz w:val="32"/>
          <w:szCs w:val="32"/>
        </w:rPr>
        <w:t>大创项目分为创新训练项目、创业训练项目和创业实践项目三大类。</w:t>
      </w:r>
    </w:p>
    <w:p w14:paraId="5AC968BD">
      <w:pPr>
        <w:spacing w:line="600" w:lineRule="exact"/>
        <w:ind w:firstLine="640" w:firstLineChars="200"/>
        <w:rPr>
          <w:rFonts w:hint="eastAsia" w:ascii="仿宋_GB2312" w:hAnsi="仿宋_GB2312" w:eastAsia="仿宋_GB2312" w:cs="仿宋_GB2312"/>
          <w:sz w:val="32"/>
          <w:szCs w:val="32"/>
        </w:rPr>
      </w:pPr>
      <w:bookmarkStart w:id="0" w:name="_GoBack"/>
      <w:r>
        <w:rPr>
          <w:rFonts w:hint="eastAsia" w:ascii="楷体_GB2312" w:hAnsi="楷体_GB2312" w:eastAsia="楷体_GB2312" w:cs="楷体_GB2312"/>
          <w:sz w:val="32"/>
          <w:szCs w:val="32"/>
        </w:rPr>
        <w:t>(一)</w:t>
      </w:r>
      <w:bookmarkEnd w:id="0"/>
      <w:r>
        <w:rPr>
          <w:rFonts w:hint="eastAsia" w:ascii="楷体_GB2312" w:hAnsi="楷体_GB2312" w:eastAsia="楷体_GB2312" w:cs="楷体_GB2312"/>
          <w:sz w:val="32"/>
          <w:szCs w:val="32"/>
        </w:rPr>
        <w:t>创新训练项目</w:t>
      </w:r>
    </w:p>
    <w:p w14:paraId="7BC40654">
      <w:pPr>
        <w:spacing w:line="600" w:lineRule="exact"/>
        <w:ind w:firstLine="640" w:firstLineChars="200"/>
        <w:rPr>
          <w:rFonts w:hint="eastAsia" w:ascii="仿宋_GB2312" w:hAnsi="仿宋" w:eastAsia="仿宋_GB2312" w:cs="仿宋_GB2312"/>
          <w:sz w:val="32"/>
          <w:szCs w:val="32"/>
          <w:lang w:bidi="ar"/>
        </w:rPr>
      </w:pPr>
      <w:r>
        <w:rPr>
          <w:rFonts w:hint="eastAsia" w:ascii="仿宋_GB2312" w:hAnsi="仿宋_GB2312" w:eastAsia="仿宋_GB2312" w:cs="仿宋_GB2312"/>
          <w:sz w:val="32"/>
          <w:szCs w:val="32"/>
        </w:rPr>
        <w:t>创新训练项目是本科生个人或团队，在导师指导下，自主完成创新性研究项目设计、研究条件准备和项目实施、研究报告撰写、成果（学术）交流等工作；</w:t>
      </w:r>
    </w:p>
    <w:p w14:paraId="2A33C565">
      <w:pPr>
        <w:spacing w:line="600" w:lineRule="exact"/>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(二)创业训练项目</w:t>
      </w:r>
    </w:p>
    <w:p w14:paraId="1F28775B">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创业训练项目是本科生团队，在导师指导下，团队中每个学生在项目实施过程中扮演一个或多个具体角色，完成商业计划书编制、可行性研究、企业模拟运行、撰写创业报告等工作；</w:t>
      </w:r>
    </w:p>
    <w:p w14:paraId="6E77925B">
      <w:pPr>
        <w:spacing w:line="600" w:lineRule="exact"/>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(三)创业实践项目</w:t>
      </w:r>
    </w:p>
    <w:p w14:paraId="7C36A504">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创业实践项目是学生团队，在学校导师和企业导师共同指导下，采用创新训练项目或创新性实验等成果，提出具有市场前景的创新性产品或服务，以此为基础开展创业实践活动。</w:t>
      </w:r>
    </w:p>
    <w:p w14:paraId="57658350">
      <w:pPr>
        <w:spacing w:line="600" w:lineRule="exact"/>
        <w:ind w:firstLine="640" w:firstLineChars="200"/>
        <w:rPr>
          <w:rFonts w:hint="eastAsia" w:ascii="黑体" w:hAnsi="黑体" w:eastAsia="黑体" w:cs="黑体"/>
          <w:b w:val="0"/>
          <w:bCs w:val="0"/>
          <w:sz w:val="32"/>
          <w:szCs w:val="32"/>
        </w:rPr>
      </w:pPr>
      <w:r>
        <w:rPr>
          <w:rFonts w:hint="eastAsia" w:ascii="黑体" w:hAnsi="黑体" w:eastAsia="黑体" w:cs="黑体"/>
          <w:b w:val="0"/>
          <w:bCs w:val="0"/>
          <w:sz w:val="32"/>
          <w:szCs w:val="32"/>
        </w:rPr>
        <w:t>三、申报要求</w:t>
      </w:r>
    </w:p>
    <w:p w14:paraId="6C6B6D73">
      <w:pPr>
        <w:spacing w:line="600" w:lineRule="exact"/>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（一）申报学生要求</w:t>
      </w:r>
    </w:p>
    <w:p w14:paraId="7052C95D">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1.往年已经立项但未通过结题的学生不得申报本年度立项项目；</w:t>
      </w:r>
    </w:p>
    <w:p w14:paraId="3303E6E7">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2.项目组成员人数不超过5人，研究团队须具备较强的科学研究能力和团队协作精神,且项目组成员必须有明确的分工；各项目在组建学生队伍时充分考虑项目的结题时间与学生毕业时间的前后衔接问题。</w:t>
      </w:r>
    </w:p>
    <w:p w14:paraId="37BDF7F9">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3.项目负责人</w:t>
      </w:r>
      <w:r>
        <w:rPr>
          <w:rFonts w:hint="eastAsia" w:ascii="仿宋_GB2312" w:hAnsi="仿宋_GB2312" w:eastAsia="仿宋_GB2312" w:cs="仿宋_GB2312"/>
          <w:sz w:val="32"/>
          <w:szCs w:val="32"/>
          <w:lang w:eastAsia="zh-CN"/>
        </w:rPr>
        <w:t>须为非毕业班学生，且</w:t>
      </w:r>
      <w:r>
        <w:rPr>
          <w:rFonts w:hint="eastAsia" w:ascii="仿宋_GB2312" w:hAnsi="仿宋_GB2312" w:eastAsia="仿宋_GB2312" w:cs="仿宋_GB2312"/>
          <w:sz w:val="32"/>
          <w:szCs w:val="32"/>
        </w:rPr>
        <w:t>在项目执行过程中不予变更，否则将予以撤销项目立项。</w:t>
      </w:r>
    </w:p>
    <w:p w14:paraId="0DDECCF3">
      <w:pPr>
        <w:spacing w:line="600" w:lineRule="exact"/>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（二）指导老师要求</w:t>
      </w:r>
    </w:p>
    <w:p w14:paraId="37693050">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项目申请团队应选择具有讲师以上职称或硕士学位，创新创业教育工作经验、热心教书育人、关爱学生成长的教师作为指导老师。创新训练项目和创业训练项目的指导老师由学院教师担任，创业实践项目需由学院导师和企业导师共同指导。每个项目最多只能由两位指导老师共同指导。每位指导老师每批次指导项目不超过二个，累计指导的在研项目不超过四个；</w:t>
      </w:r>
    </w:p>
    <w:p w14:paraId="596F4314">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2.指导老师应全程负责项目的指导、管理和监督，及时填写《福建师范大学协和学院大学生创新创业训练计划项目指导过程记录表》（附件3），于项目中期检查和结题时上交。</w:t>
      </w:r>
    </w:p>
    <w:p w14:paraId="1C6D4430">
      <w:pPr>
        <w:spacing w:line="600" w:lineRule="exact"/>
        <w:ind w:firstLine="640" w:firstLineChars="200"/>
        <w:rPr>
          <w:rFonts w:hint="eastAsia" w:ascii="仿宋_GB2312" w:hAnsi="仿宋_GB2312" w:eastAsia="仿宋_GB2312" w:cs="仿宋_GB2312"/>
          <w:b/>
          <w:bCs/>
          <w:sz w:val="32"/>
          <w:szCs w:val="32"/>
        </w:rPr>
      </w:pPr>
      <w:r>
        <w:rPr>
          <w:rFonts w:hint="eastAsia" w:ascii="黑体" w:hAnsi="黑体" w:eastAsia="黑体" w:cs="黑体"/>
          <w:b w:val="0"/>
          <w:bCs w:val="0"/>
          <w:sz w:val="32"/>
          <w:szCs w:val="32"/>
        </w:rPr>
        <w:t>四、申报程序</w:t>
      </w:r>
    </w:p>
    <w:p w14:paraId="26DDAAD3">
      <w:pPr>
        <w:spacing w:line="600" w:lineRule="exact"/>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(一)学生申报、指导教师审核</w:t>
      </w:r>
    </w:p>
    <w:p w14:paraId="20EF1BC6">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学生自主选择研究课题、指导老师，组建研究团队。指导老师指导学生认真填写《福建师范大学协和学院大学生创新创业训练计划项目申报书》（附件1，根据所申报类别填写，该表格将作为立项评审重要依据之一）。</w:t>
      </w:r>
    </w:p>
    <w:p w14:paraId="10093A79">
      <w:pPr>
        <w:spacing w:line="60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(二)各系（院）初审</w:t>
      </w:r>
    </w:p>
    <w:p w14:paraId="4D14E8A2">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各系（院）应加强大创项目的过程管理，成立大创工作小组，负责组织各系大创项目的申报。各系工作小组对项目申报资格、项目质量和《申报书》内容等进行审查和评审，并且签署评定意见。请各系认真审核申报项目，对于重复申报项目(与往年已获批项目重复），一经查证属实，将取消该项目立项资格，并且核减所在系（院）当年度国家级、省级大创项目推荐名额。 </w:t>
      </w:r>
    </w:p>
    <w:p w14:paraId="362D5CEE">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各系（院）应注重申报项目的质量，并根据评定结果按推荐顺序依次填报《福建师范大学协和学院大学生创新创业训练计划项目立项申请汇总表》（附件2）。 </w:t>
      </w:r>
    </w:p>
    <w:p w14:paraId="0552D448">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请各系于11月</w:t>
      </w:r>
      <w:r>
        <w:rPr>
          <w:rFonts w:hint="eastAsia" w:ascii="仿宋_GB2312" w:hAnsi="仿宋_GB2312" w:eastAsia="仿宋_GB2312" w:cs="仿宋_GB2312"/>
          <w:sz w:val="32"/>
          <w:szCs w:val="32"/>
          <w:lang w:val="en-US" w:eastAsia="zh-CN"/>
        </w:rPr>
        <w:t>11</w:t>
      </w:r>
      <w:r>
        <w:rPr>
          <w:rFonts w:hint="eastAsia" w:ascii="仿宋_GB2312" w:hAnsi="仿宋_GB2312" w:eastAsia="仿宋_GB2312" w:cs="仿宋_GB2312"/>
          <w:sz w:val="32"/>
          <w:szCs w:val="32"/>
        </w:rPr>
        <w:t>日前将申报材料以系（院）级为单位报送至行政楼207</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"mailto:4.同时将以上材料的电子文档发送至1228276132@qq.com"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，同时将电子文档以“XX系（院）2027年院级大创申报材料”的命名格式发送至</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3471282852@qq.com,联系人：伍同学，联系电话：18815923585。申报材料包括：</w:t>
      </w:r>
      <w:r>
        <w:rPr>
          <w:rFonts w:hint="eastAsia" w:ascii="仿宋_GB2312" w:hAnsi="仿宋_GB2312" w:eastAsia="仿宋_GB2312" w:cs="仿宋_GB2312"/>
          <w:sz w:val="32"/>
          <w:szCs w:val="32"/>
          <w:lang w:bidi="ar"/>
        </w:rPr>
        <w:t xml:space="preserve">  </w:t>
      </w:r>
    </w:p>
    <w:p w14:paraId="55A67C03">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1.《福建师范大学协和学院大学生创新创业训练计划项目申报书》（附件1）一式一份。 </w:t>
      </w:r>
    </w:p>
    <w:p w14:paraId="6EF05F38">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2.《福建师范大学协和学院大学生创新创业训练计划项目立项申请汇总表》（附件2）一份。 </w:t>
      </w:r>
    </w:p>
    <w:p w14:paraId="1681E946">
      <w:pPr>
        <w:spacing w:line="600" w:lineRule="exact"/>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(三)专家评审</w:t>
      </w:r>
    </w:p>
    <w:p w14:paraId="10DED4B6">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学院将组织专家进行评审，对评审通过的项目进行公示、立项。通过立项的大学生创新创业训练计划项目优先入驻学院创业园。下一阶段，我院将从积极推进项目进程、积极参加各级各类创新创业竞赛、已入驻创业园的院级项目中优先推荐国家级、省级大创项目。</w:t>
      </w:r>
    </w:p>
    <w:p w14:paraId="4F92F906">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p>
    <w:p w14:paraId="546829C7">
      <w:pPr>
        <w:spacing w:line="600" w:lineRule="exact"/>
        <w:ind w:left="2230" w:leftChars="300" w:hanging="1600" w:hangingChars="500"/>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附件：1-1:</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"https://cuc.fjnu.edu.cn/_upload/article/files/53/45/da2661bd4424b7737e9fa3258562/6e8de9c6-a203-44a6-a784-7cc4d070f91a.docx"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bidi="ar"/>
        </w:rPr>
        <w:t>福建师范大学协和学院大学生创新训练项目申报书</w:t>
      </w:r>
      <w:r>
        <w:rPr>
          <w:rFonts w:hint="eastAsia" w:ascii="仿宋_GB2312" w:hAnsi="仿宋_GB2312" w:eastAsia="仿宋_GB2312" w:cs="仿宋_GB2312"/>
          <w:sz w:val="32"/>
          <w:szCs w:val="32"/>
          <w:lang w:bidi="ar"/>
        </w:rPr>
        <w:fldChar w:fldCharType="end"/>
      </w:r>
    </w:p>
    <w:p w14:paraId="3B17A5E3">
      <w:pPr>
        <w:spacing w:line="600" w:lineRule="exact"/>
        <w:ind w:left="2556" w:leftChars="760" w:hanging="960" w:hangingChars="300"/>
        <w:jc w:val="left"/>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"https://cuc.fjnu.edu.cn/_upload/article/files/53/45/da2661bd4424b7737e9fa3258562/c6e9d4a8-5f5e-4815-b3cf-a5aa52483661.docx"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bidi="ar"/>
        </w:rPr>
        <w:t>1-2:福建师范大学协和学院大学生创业训练项目申报书</w:t>
      </w:r>
      <w:r>
        <w:rPr>
          <w:rFonts w:hint="eastAsia" w:ascii="仿宋_GB2312" w:hAnsi="仿宋_GB2312" w:eastAsia="仿宋_GB2312" w:cs="仿宋_GB2312"/>
          <w:sz w:val="32"/>
          <w:szCs w:val="32"/>
          <w:lang w:bidi="ar"/>
        </w:rPr>
        <w:fldChar w:fldCharType="end"/>
      </w:r>
    </w:p>
    <w:p w14:paraId="1543D334">
      <w:pPr>
        <w:spacing w:line="600" w:lineRule="exact"/>
        <w:ind w:left="2556" w:leftChars="760" w:hanging="960" w:hangingChars="300"/>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"https://cuc.fjnu.edu.cn/_upload/article/files/53/45/da2661bd4424b7737e9fa3258562/302cb1fc-8755-4f10-9e0e-300b9c20648e.docx"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bidi="ar"/>
        </w:rPr>
        <w:t>1-3:福建师范大学协和学院大学生创业实践项目申报书</w:t>
      </w:r>
      <w:r>
        <w:rPr>
          <w:rFonts w:hint="eastAsia" w:ascii="仿宋_GB2312" w:hAnsi="仿宋_GB2312" w:eastAsia="仿宋_GB2312" w:cs="仿宋_GB2312"/>
          <w:sz w:val="32"/>
          <w:szCs w:val="32"/>
          <w:lang w:bidi="ar"/>
        </w:rPr>
        <w:fldChar w:fldCharType="end"/>
      </w:r>
    </w:p>
    <w:p w14:paraId="660A2E48">
      <w:pPr>
        <w:spacing w:line="600" w:lineRule="exact"/>
        <w:ind w:left="1916" w:leftChars="760" w:hanging="320" w:hangingChars="100"/>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2.</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"https://cuc.fjnu.edu.cn/_upload/article/files/53/45/da2661bd4424b7737e9fa3258562/24ef349c-ed05-4275-82b6-8329cad0255e.xls"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bidi="ar"/>
        </w:rPr>
        <w:t>福建师范大学协和学院大学生创新创业训练计划立项申请汇总表</w:t>
      </w:r>
      <w:r>
        <w:rPr>
          <w:rFonts w:hint="eastAsia" w:ascii="仿宋_GB2312" w:hAnsi="仿宋_GB2312" w:eastAsia="仿宋_GB2312" w:cs="仿宋_GB2312"/>
          <w:sz w:val="32"/>
          <w:szCs w:val="32"/>
          <w:lang w:bidi="ar"/>
        </w:rPr>
        <w:fldChar w:fldCharType="end"/>
      </w:r>
    </w:p>
    <w:p w14:paraId="2F9E696F">
      <w:pPr>
        <w:spacing w:line="600" w:lineRule="exact"/>
        <w:ind w:left="1916" w:leftChars="760" w:hanging="320" w:hangingChars="100"/>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3.</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"https://cuc.fjnu.edu.cn/_upload/article/files/53/45/da2661bd4424b7737e9fa3258562/1c6b5458-018b-428a-a9c0-7777fb1e4220.doc"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bidi="ar"/>
        </w:rPr>
        <w:t>福建师范大学协和学院大学生创新创业训练计划项目指导过程记录表</w:t>
      </w:r>
      <w:r>
        <w:rPr>
          <w:rFonts w:hint="eastAsia" w:ascii="仿宋_GB2312" w:hAnsi="仿宋_GB2312" w:eastAsia="仿宋_GB2312" w:cs="仿宋_GB2312"/>
          <w:sz w:val="32"/>
          <w:szCs w:val="32"/>
          <w:lang w:bidi="ar"/>
        </w:rPr>
        <w:fldChar w:fldCharType="end"/>
      </w:r>
    </w:p>
    <w:p w14:paraId="6B3F82AA">
      <w:pPr>
        <w:autoSpaceDE w:val="0"/>
        <w:spacing w:line="600" w:lineRule="exact"/>
        <w:rPr>
          <w:rFonts w:hint="eastAsia" w:ascii="仿宋_GB2312" w:hAnsi="仿宋_GB2312" w:eastAsia="仿宋_GB2312" w:cs="仿宋_GB2312"/>
          <w:sz w:val="32"/>
          <w:szCs w:val="32"/>
          <w:lang w:bidi="ar"/>
        </w:rPr>
      </w:pPr>
    </w:p>
    <w:p w14:paraId="7E84AE90">
      <w:pPr>
        <w:autoSpaceDE w:val="0"/>
        <w:spacing w:line="600" w:lineRule="exact"/>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 xml:space="preserve">  </w:t>
      </w:r>
    </w:p>
    <w:p w14:paraId="4329BF6D">
      <w:pPr>
        <w:autoSpaceDE w:val="0"/>
        <w:spacing w:line="600" w:lineRule="exact"/>
        <w:ind w:firstLine="2080" w:firstLineChars="650"/>
        <w:jc w:val="right"/>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bidi="ar"/>
        </w:rPr>
        <w:t>福建师范大学协和学院创新创业学院</w:t>
      </w:r>
    </w:p>
    <w:p w14:paraId="33A18ED7">
      <w:pPr>
        <w:autoSpaceDE w:val="0"/>
        <w:spacing w:line="600" w:lineRule="exact"/>
        <w:ind w:right="640" w:firstLine="3200" w:firstLineChars="1000"/>
        <w:jc w:val="center"/>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 xml:space="preserve">    2026年9月</w:t>
      </w:r>
      <w:r>
        <w:rPr>
          <w:rFonts w:hint="eastAsia" w:ascii="仿宋_GB2312" w:hAnsi="仿宋_GB2312" w:eastAsia="仿宋_GB2312" w:cs="仿宋_GB2312"/>
          <w:sz w:val="32"/>
          <w:szCs w:val="32"/>
          <w:lang w:val="en-US" w:eastAsia="zh-CN" w:bidi="ar"/>
        </w:rPr>
        <w:t>21</w:t>
      </w:r>
      <w:r>
        <w:rPr>
          <w:rFonts w:hint="eastAsia" w:ascii="仿宋_GB2312" w:hAnsi="仿宋_GB2312" w:eastAsia="仿宋_GB2312" w:cs="仿宋_GB2312"/>
          <w:sz w:val="32"/>
          <w:szCs w:val="32"/>
          <w:lang w:bidi="ar"/>
        </w:rPr>
        <w:t>日</w:t>
      </w:r>
      <w:r>
        <w:rPr>
          <w:rFonts w:hint="eastAsia" w:ascii="仿宋_GB2312" w:hAnsi="仿宋_GB2312" w:eastAsia="仿宋_GB2312" w:cs="仿宋_GB2312"/>
          <w:color w:val="FF0000"/>
          <w:sz w:val="32"/>
          <w:szCs w:val="32"/>
          <w:lang w:bidi="ar"/>
        </w:rPr>
        <w:t xml:space="preserve"> </w:t>
      </w:r>
    </w:p>
    <w:p w14:paraId="57F1AA91">
      <w:pPr>
        <w:pBdr>
          <w:bottom w:val="single" w:color="auto" w:sz="6" w:space="1"/>
        </w:pBdr>
        <w:spacing w:line="600" w:lineRule="exact"/>
        <w:rPr>
          <w:rFonts w:hint="eastAsia" w:ascii="仿宋_GB2312" w:hAnsi="宋体" w:eastAsia="仿宋_GB2312"/>
          <w:sz w:val="32"/>
        </w:rPr>
      </w:pPr>
    </w:p>
    <w:p w14:paraId="6D295C0F">
      <w:pPr>
        <w:pBdr>
          <w:bottom w:val="single" w:color="auto" w:sz="6" w:space="1"/>
        </w:pBdr>
        <w:spacing w:line="600" w:lineRule="exact"/>
        <w:rPr>
          <w:rFonts w:hint="eastAsia" w:ascii="仿宋_GB2312" w:hAnsi="宋体" w:eastAsia="仿宋_GB2312"/>
          <w:sz w:val="32"/>
        </w:rPr>
      </w:pPr>
    </w:p>
    <w:p w14:paraId="66BD8E0E">
      <w:pPr>
        <w:pBdr>
          <w:bottom w:val="single" w:color="auto" w:sz="6" w:space="1"/>
        </w:pBdr>
        <w:spacing w:line="600" w:lineRule="exact"/>
        <w:rPr>
          <w:rFonts w:hint="eastAsia" w:ascii="仿宋_GB2312" w:hAnsi="宋体" w:eastAsia="仿宋_GB2312"/>
          <w:sz w:val="32"/>
        </w:rPr>
      </w:pPr>
    </w:p>
    <w:p w14:paraId="10FF8A6D">
      <w:pPr>
        <w:pBdr>
          <w:bottom w:val="single" w:color="auto" w:sz="6" w:space="1"/>
        </w:pBdr>
        <w:spacing w:line="600" w:lineRule="exact"/>
        <w:rPr>
          <w:rFonts w:hint="eastAsia" w:ascii="仿宋_GB2312" w:hAnsi="宋体" w:eastAsia="仿宋_GB2312"/>
          <w:sz w:val="32"/>
        </w:rPr>
      </w:pPr>
    </w:p>
    <w:p w14:paraId="366E3B2F">
      <w:pPr>
        <w:pBdr>
          <w:bottom w:val="single" w:color="auto" w:sz="6" w:space="1"/>
        </w:pBdr>
        <w:spacing w:line="600" w:lineRule="exact"/>
        <w:rPr>
          <w:rFonts w:hint="eastAsia" w:ascii="仿宋_GB2312" w:hAnsi="宋体" w:eastAsia="仿宋_GB2312"/>
          <w:sz w:val="32"/>
        </w:rPr>
      </w:pPr>
    </w:p>
    <w:p w14:paraId="3DE14DC5">
      <w:pPr>
        <w:pBdr>
          <w:bottom w:val="single" w:color="auto" w:sz="6" w:space="1"/>
        </w:pBdr>
        <w:spacing w:line="600" w:lineRule="exact"/>
        <w:rPr>
          <w:rFonts w:hint="eastAsia" w:ascii="仿宋_GB2312" w:hAnsi="宋体" w:eastAsia="仿宋_GB2312"/>
          <w:sz w:val="32"/>
        </w:rPr>
      </w:pPr>
    </w:p>
    <w:p w14:paraId="0771544A">
      <w:pPr>
        <w:pBdr>
          <w:bottom w:val="single" w:color="auto" w:sz="6" w:space="1"/>
        </w:pBdr>
        <w:spacing w:line="600" w:lineRule="exact"/>
        <w:rPr>
          <w:rFonts w:hint="eastAsia" w:ascii="仿宋_GB2312" w:hAnsi="宋体" w:eastAsia="仿宋_GB2312"/>
          <w:sz w:val="32"/>
        </w:rPr>
      </w:pPr>
    </w:p>
    <w:p w14:paraId="21BB4691">
      <w:pPr>
        <w:pBdr>
          <w:bottom w:val="single" w:color="auto" w:sz="6" w:space="1"/>
        </w:pBdr>
        <w:spacing w:line="600" w:lineRule="exact"/>
        <w:rPr>
          <w:rFonts w:hint="eastAsia" w:ascii="仿宋_GB2312" w:hAnsi="宋体" w:eastAsia="仿宋_GB2312"/>
          <w:sz w:val="32"/>
        </w:rPr>
      </w:pPr>
    </w:p>
    <w:p w14:paraId="288EFE8C">
      <w:pPr>
        <w:pBdr>
          <w:bottom w:val="single" w:color="auto" w:sz="6" w:space="1"/>
        </w:pBdr>
        <w:spacing w:line="600" w:lineRule="exact"/>
        <w:rPr>
          <w:rFonts w:hint="eastAsia" w:ascii="仿宋_GB2312" w:hAnsi="宋体" w:eastAsia="仿宋_GB2312"/>
          <w:sz w:val="32"/>
        </w:rPr>
      </w:pPr>
    </w:p>
    <w:p w14:paraId="10C7FA7C">
      <w:pPr>
        <w:pBdr>
          <w:bottom w:val="single" w:color="auto" w:sz="6" w:space="1"/>
        </w:pBdr>
        <w:spacing w:line="600" w:lineRule="exact"/>
        <w:rPr>
          <w:rFonts w:hint="eastAsia" w:ascii="仿宋_GB2312" w:hAnsi="宋体" w:eastAsia="仿宋_GB2312"/>
          <w:sz w:val="32"/>
        </w:rPr>
      </w:pPr>
    </w:p>
    <w:p w14:paraId="6EEECD6E">
      <w:pPr>
        <w:pBdr>
          <w:bottom w:val="single" w:color="auto" w:sz="6" w:space="1"/>
        </w:pBdr>
        <w:spacing w:line="600" w:lineRule="exact"/>
        <w:rPr>
          <w:rFonts w:hint="eastAsia" w:ascii="仿宋_GB2312" w:hAnsi="宋体" w:eastAsia="仿宋_GB2312"/>
          <w:sz w:val="32"/>
        </w:rPr>
      </w:pPr>
    </w:p>
    <w:p w14:paraId="5A4BE1E8">
      <w:pPr>
        <w:spacing w:line="600" w:lineRule="exact"/>
        <w:ind w:firstLine="280" w:firstLineChars="100"/>
        <w:rPr>
          <w:rFonts w:hint="eastAsia" w:ascii="仿宋_GB2312" w:hAnsi="仿宋" w:eastAsia="仿宋_GB2312"/>
          <w:sz w:val="28"/>
          <w:szCs w:val="28"/>
        </w:rPr>
      </w:pPr>
      <w:r>
        <w:rPr>
          <w:rFonts w:hint="eastAsia" w:ascii="仿宋_GB2312" w:hAnsi="仿宋" w:eastAsia="仿宋_GB2312"/>
          <w:sz w:val="28"/>
          <w:szCs w:val="28"/>
        </w:rPr>
        <w:t>抄送：戴副书记，</w:t>
      </w:r>
    </w:p>
    <w:p w14:paraId="2C265F51">
      <w:pPr>
        <w:spacing w:line="600" w:lineRule="exact"/>
        <w:ind w:firstLine="1120" w:firstLineChars="400"/>
        <w:rPr>
          <w:rFonts w:hint="eastAsia" w:ascii="仿宋_GB2312" w:hAnsi="仿宋" w:eastAsia="仿宋_GB2312"/>
          <w:sz w:val="28"/>
          <w:szCs w:val="28"/>
        </w:rPr>
      </w:pPr>
      <w:r>
        <w:rPr>
          <w:rFonts w:hint="eastAsia" w:ascii="仿宋_GB2312" w:hAnsi="仿宋" w:eastAsia="仿宋_GB2312"/>
          <w:sz w:val="28"/>
          <w:szCs w:val="28"/>
        </w:rPr>
        <w:t>学生事务部、财务部。</w:t>
      </w:r>
    </w:p>
    <w:p w14:paraId="57237EB1">
      <w:pPr>
        <w:pBdr>
          <w:top w:val="single" w:color="auto" w:sz="6" w:space="0"/>
          <w:bottom w:val="single" w:color="auto" w:sz="6" w:space="1"/>
        </w:pBdr>
        <w:spacing w:line="600" w:lineRule="exact"/>
        <w:ind w:firstLine="280" w:firstLineChars="100"/>
      </w:pPr>
      <w:r>
        <w:rPr>
          <w:rFonts w:hint="eastAsia" w:ascii="仿宋_GB2312" w:hAnsi="仿宋" w:eastAsia="仿宋_GB2312"/>
          <w:sz w:val="28"/>
          <w:szCs w:val="28"/>
        </w:rPr>
        <w:t>福建师范大学协和学院创新创业</w:t>
      </w:r>
      <w:r>
        <w:rPr>
          <w:rFonts w:ascii="仿宋_GB2312" w:hAnsi="仿宋" w:eastAsia="仿宋_GB2312"/>
          <w:sz w:val="28"/>
          <w:szCs w:val="28"/>
        </w:rPr>
        <w:t>学院</w:t>
      </w:r>
      <w:r>
        <w:rPr>
          <w:rFonts w:hint="eastAsia" w:ascii="仿宋_GB2312" w:hAnsi="仿宋" w:eastAsia="仿宋_GB2312"/>
          <w:sz w:val="28"/>
          <w:szCs w:val="28"/>
        </w:rPr>
        <w:t xml:space="preserve">     2025年9月</w:t>
      </w:r>
      <w:r>
        <w:rPr>
          <w:rFonts w:hint="eastAsia" w:ascii="仿宋_GB2312" w:hAnsi="仿宋" w:eastAsia="仿宋_GB2312"/>
          <w:sz w:val="28"/>
          <w:szCs w:val="28"/>
          <w:lang w:val="en-US" w:eastAsia="zh-CN"/>
        </w:rPr>
        <w:t>21</w:t>
      </w:r>
      <w:r>
        <w:rPr>
          <w:rFonts w:hint="eastAsia" w:ascii="仿宋_GB2312" w:hAnsi="仿宋" w:eastAsia="仿宋_GB2312"/>
          <w:sz w:val="28"/>
          <w:szCs w:val="28"/>
        </w:rPr>
        <w:t xml:space="preserve">日印发   </w:t>
      </w:r>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7EA83">
    <w:pPr>
      <w:pStyle w:val="2"/>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E29A30">
                          <w:pPr>
                            <w:pStyle w:val="2"/>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fldChar w:fldCharType="begin"/>
                          </w:r>
                          <w:r>
                            <w:rPr>
                              <w:rFonts w:hint="eastAsia" w:ascii="仿宋_GB2312" w:hAnsi="仿宋_GB2312" w:eastAsia="仿宋_GB2312" w:cs="仿宋_GB2312"/>
                              <w:sz w:val="30"/>
                              <w:szCs w:val="30"/>
                            </w:rPr>
                            <w:instrText xml:space="preserve"> PAGE  \* MERGEFORMAT </w:instrText>
                          </w:r>
                          <w:r>
                            <w:rPr>
                              <w:rFonts w:hint="eastAsia" w:ascii="仿宋_GB2312" w:hAnsi="仿宋_GB2312" w:eastAsia="仿宋_GB2312" w:cs="仿宋_GB2312"/>
                              <w:sz w:val="30"/>
                              <w:szCs w:val="30"/>
                            </w:rPr>
                            <w:fldChar w:fldCharType="separate"/>
                          </w:r>
                          <w:r>
                            <w:rPr>
                              <w:rFonts w:hint="eastAsia" w:ascii="仿宋_GB2312" w:hAnsi="仿宋_GB2312" w:eastAsia="仿宋_GB2312" w:cs="仿宋_GB2312"/>
                              <w:sz w:val="30"/>
                              <w:szCs w:val="30"/>
                            </w:rPr>
                            <w:t>1</w:t>
                          </w:r>
                          <w:r>
                            <w:rPr>
                              <w:rFonts w:hint="eastAsia" w:ascii="仿宋_GB2312" w:hAnsi="仿宋_GB2312" w:eastAsia="仿宋_GB2312" w:cs="仿宋_GB2312"/>
                              <w:sz w:val="30"/>
                              <w:szCs w:val="3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4E29A30">
                    <w:pPr>
                      <w:pStyle w:val="2"/>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fldChar w:fldCharType="begin"/>
                    </w:r>
                    <w:r>
                      <w:rPr>
                        <w:rFonts w:hint="eastAsia" w:ascii="仿宋_GB2312" w:hAnsi="仿宋_GB2312" w:eastAsia="仿宋_GB2312" w:cs="仿宋_GB2312"/>
                        <w:sz w:val="30"/>
                        <w:szCs w:val="30"/>
                      </w:rPr>
                      <w:instrText xml:space="preserve"> PAGE  \* MERGEFORMAT </w:instrText>
                    </w:r>
                    <w:r>
                      <w:rPr>
                        <w:rFonts w:hint="eastAsia" w:ascii="仿宋_GB2312" w:hAnsi="仿宋_GB2312" w:eastAsia="仿宋_GB2312" w:cs="仿宋_GB2312"/>
                        <w:sz w:val="30"/>
                        <w:szCs w:val="30"/>
                      </w:rPr>
                      <w:fldChar w:fldCharType="separate"/>
                    </w:r>
                    <w:r>
                      <w:rPr>
                        <w:rFonts w:hint="eastAsia" w:ascii="仿宋_GB2312" w:hAnsi="仿宋_GB2312" w:eastAsia="仿宋_GB2312" w:cs="仿宋_GB2312"/>
                        <w:sz w:val="30"/>
                        <w:szCs w:val="30"/>
                      </w:rPr>
                      <w:t>1</w:t>
                    </w:r>
                    <w:r>
                      <w:rPr>
                        <w:rFonts w:hint="eastAsia" w:ascii="仿宋_GB2312" w:hAnsi="仿宋_GB2312" w:eastAsia="仿宋_GB2312" w:cs="仿宋_GB2312"/>
                        <w:sz w:val="30"/>
                        <w:szCs w:val="30"/>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ExNGRjYWNkMTdlYmIyMDkzNzNhN2YxNmE4ZTI1MzQifQ=="/>
  </w:docVars>
  <w:rsids>
    <w:rsidRoot w:val="4E0266AF"/>
    <w:rsid w:val="00066115"/>
    <w:rsid w:val="000A2A50"/>
    <w:rsid w:val="000E4550"/>
    <w:rsid w:val="0017725D"/>
    <w:rsid w:val="001A2625"/>
    <w:rsid w:val="00205917"/>
    <w:rsid w:val="00222BA9"/>
    <w:rsid w:val="00225059"/>
    <w:rsid w:val="00250B5E"/>
    <w:rsid w:val="00423B1E"/>
    <w:rsid w:val="00425FA7"/>
    <w:rsid w:val="0047327F"/>
    <w:rsid w:val="0047547B"/>
    <w:rsid w:val="00535639"/>
    <w:rsid w:val="0056564E"/>
    <w:rsid w:val="005904AB"/>
    <w:rsid w:val="005B38D9"/>
    <w:rsid w:val="005C516B"/>
    <w:rsid w:val="005C7459"/>
    <w:rsid w:val="005E4F66"/>
    <w:rsid w:val="00600DCE"/>
    <w:rsid w:val="00725F4D"/>
    <w:rsid w:val="00777D5F"/>
    <w:rsid w:val="007A2959"/>
    <w:rsid w:val="007B763F"/>
    <w:rsid w:val="007E4AB6"/>
    <w:rsid w:val="007F68B3"/>
    <w:rsid w:val="00805174"/>
    <w:rsid w:val="008338B0"/>
    <w:rsid w:val="00866AFD"/>
    <w:rsid w:val="008A2429"/>
    <w:rsid w:val="008C23A2"/>
    <w:rsid w:val="008C772A"/>
    <w:rsid w:val="008D7391"/>
    <w:rsid w:val="0093211F"/>
    <w:rsid w:val="00995AB9"/>
    <w:rsid w:val="00A00969"/>
    <w:rsid w:val="00A357C5"/>
    <w:rsid w:val="00A940E9"/>
    <w:rsid w:val="00AC3E1F"/>
    <w:rsid w:val="00AE2509"/>
    <w:rsid w:val="00AF4CB0"/>
    <w:rsid w:val="00AF6D1B"/>
    <w:rsid w:val="00B02A17"/>
    <w:rsid w:val="00B5561A"/>
    <w:rsid w:val="00B670C1"/>
    <w:rsid w:val="00B74D02"/>
    <w:rsid w:val="00B9373E"/>
    <w:rsid w:val="00BC751A"/>
    <w:rsid w:val="00C5213D"/>
    <w:rsid w:val="00CB681F"/>
    <w:rsid w:val="00D327CB"/>
    <w:rsid w:val="00D32B18"/>
    <w:rsid w:val="00D811F0"/>
    <w:rsid w:val="00E01FE0"/>
    <w:rsid w:val="00E96C50"/>
    <w:rsid w:val="00ED0C3A"/>
    <w:rsid w:val="00F22991"/>
    <w:rsid w:val="00FD085D"/>
    <w:rsid w:val="00FD201C"/>
    <w:rsid w:val="00FE043F"/>
    <w:rsid w:val="00FE2142"/>
    <w:rsid w:val="013C06BC"/>
    <w:rsid w:val="04155F9E"/>
    <w:rsid w:val="05573F39"/>
    <w:rsid w:val="05C173E2"/>
    <w:rsid w:val="078D6A6F"/>
    <w:rsid w:val="14B7607B"/>
    <w:rsid w:val="15A22D2B"/>
    <w:rsid w:val="174D382E"/>
    <w:rsid w:val="17C53D7E"/>
    <w:rsid w:val="1A1544BC"/>
    <w:rsid w:val="1C943C40"/>
    <w:rsid w:val="1D9C6159"/>
    <w:rsid w:val="1E7B5940"/>
    <w:rsid w:val="28806255"/>
    <w:rsid w:val="29FA5574"/>
    <w:rsid w:val="2AFF6839"/>
    <w:rsid w:val="2E051CB2"/>
    <w:rsid w:val="2E8220FB"/>
    <w:rsid w:val="2F085A2B"/>
    <w:rsid w:val="32904240"/>
    <w:rsid w:val="332542E9"/>
    <w:rsid w:val="37CB204D"/>
    <w:rsid w:val="39236E9F"/>
    <w:rsid w:val="42D656DD"/>
    <w:rsid w:val="45985550"/>
    <w:rsid w:val="4843277F"/>
    <w:rsid w:val="497121B0"/>
    <w:rsid w:val="4E0266AF"/>
    <w:rsid w:val="50947A57"/>
    <w:rsid w:val="534D3630"/>
    <w:rsid w:val="54397A29"/>
    <w:rsid w:val="564502F6"/>
    <w:rsid w:val="57C77E54"/>
    <w:rsid w:val="58EE31BF"/>
    <w:rsid w:val="59610794"/>
    <w:rsid w:val="5E055233"/>
    <w:rsid w:val="631809F5"/>
    <w:rsid w:val="63224191"/>
    <w:rsid w:val="64A357A5"/>
    <w:rsid w:val="67632BA4"/>
    <w:rsid w:val="6DAD05EC"/>
    <w:rsid w:val="72DB500C"/>
    <w:rsid w:val="75932204"/>
    <w:rsid w:val="7AF22B66"/>
    <w:rsid w:val="7D255241"/>
    <w:rsid w:val="7D842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100" w:beforeAutospacing="1" w:after="100" w:afterAutospacing="1"/>
      <w:jc w:val="left"/>
    </w:pPr>
    <w:rPr>
      <w:kern w:val="0"/>
      <w:sz w:val="24"/>
    </w:rPr>
  </w:style>
  <w:style w:type="character" w:styleId="7">
    <w:name w:val="Hyperlink"/>
    <w:qFormat/>
    <w:uiPriority w:val="0"/>
    <w:rPr>
      <w:rFonts w:ascii="Times New Roman" w:hAnsi="Times New Roman" w:eastAsia="宋体" w:cs="Times New Roman"/>
      <w:color w:val="0000FF"/>
      <w:u w:val="single"/>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9958d40b-9bd6-476f-98da-f7c3f4c8f0dc</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5AC968BD</paraID>
      <start>0</start>
      <end>3</end>
      <status>unmodified</status>
      <modifiedWord/>
      <trackRevisions>false</trackRevisions>
    </reviewItem>
    <reviewItem>
      <errorID>942163e7-ff9b-4958-9d09-8da03fd2a733</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2A33C565</paraID>
      <start>0</start>
      <end>3</end>
      <status>unmodified</status>
      <modifiedWord/>
      <trackRevisions>false</trackRevisions>
    </reviewItem>
    <reviewItem>
      <errorID>74df9745-d9bd-4382-8b1b-49a4d33d7e54</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6E77925B</paraID>
      <start>0</start>
      <end>3</end>
      <status>unmodified</status>
      <modifiedWord/>
      <trackRevisions>false</trackRevisions>
    </reviewItem>
    <reviewItem>
      <errorID>db67d3b5-1604-4d82-835f-24deb199bd7d</errorID>
      <errorWord>,</errorWord>
      <group>L1_Format</group>
      <groupName>格式问题</groupName>
      <ability>L2_HalfPunc_CN</ability>
      <abilityName>全半角问题</abilityName>
      <candidateList>
        <item>，</item>
      </candidateList>
      <explain>文本全半角错误。</explain>
      <paraID>3303E6E7</paraID>
      <start>38</start>
      <end>39</end>
      <status>unmodified</status>
      <modifiedWord/>
      <trackRevisions>false</trackRevisions>
    </reviewItem>
    <reviewItem>
      <errorID>c109c6f9-9f17-4d0d-8ca8-7afd49e0d74f</errorID>
      <errorWord>，</errorWord>
      <group>L1_Word</group>
      <groupName>字词问题</groupName>
      <ability>L2_Typo</ability>
      <abilityName>字词错误</abilityName>
      <candidateList>
        <item>，有</item>
      </candidateList>
      <explain/>
      <paraID>37693050</paraID>
      <start>24</start>
      <end>25</end>
      <status>unmodified</status>
      <modifiedWord/>
      <trackRevisions>false</trackRevisions>
    </reviewItem>
    <reviewItem>
      <errorID>abfafbd7-46bd-431d-9335-42de4e74d329</errorID>
      <errorWord>二个</errorWord>
      <group>L1_Word</group>
      <groupName>字词问题</groupName>
      <ability>L2_Typo</ability>
      <abilityName>字词错误</abilityName>
      <candidateList>
        <item>两个</item>
      </candidateList>
      <explain/>
      <paraID>37693050</paraID>
      <start>143</start>
      <end>145</end>
      <status>unmodified</status>
      <modifiedWord/>
      <trackRevisions>false</trackRevisions>
    </reviewItem>
    <reviewItem>
      <errorID>4d700be6-c7e9-4d63-8351-9bd2090b7f37</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26DDAAD3</paraID>
      <start>0</start>
      <end>3</end>
      <status>unmodified</status>
      <modifiedWord/>
      <trackRevisions>false</trackRevisions>
    </reviewItem>
    <reviewItem>
      <errorID>674e5229-01e6-444a-b0d5-c769c8420c2d</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10093A79</paraID>
      <start>0</start>
      <end>3</end>
      <status>unmodified</status>
      <modifiedWord/>
      <trackRevisions>false</trackRevisions>
    </reviewItem>
    <reviewItem>
      <errorID>15982c13-7040-44c2-a52e-dcdb1386670c</errorID>
      <errorWord>并且</errorWord>
      <group>L1_Word</group>
      <groupName>字词问题</groupName>
      <ability>L2_Typo</ability>
      <abilityName>字词错误</abilityName>
      <candidateList>
        <item>并</item>
      </candidateList>
      <explain/>
      <paraID>4D14E8A2</paraID>
      <start>76</start>
      <end>78</end>
      <status>unmodified</status>
      <modifiedWord/>
      <trackRevisions>false</trackRevisions>
    </reviewItem>
    <reviewItem>
      <errorID>29f4d423-e127-4671-9286-2106072797fe</errorID>
      <errorWord>(</errorWord>
      <group>L1_Format</group>
      <groupName>格式问题</groupName>
      <ability>L2_HalfPunc_CN</ability>
      <abilityName>全半角问题</abilityName>
      <candidateList>
        <item>（</item>
      </candidateList>
      <explain>文本全半角错误。</explain>
      <paraID>4D14E8A2</paraID>
      <start>105</start>
      <end>106</end>
      <status>unmodified</status>
      <modifiedWord/>
      <trackRevisions>false</trackRevisions>
    </reviewItem>
    <reviewItem>
      <errorID>1e081aa9-2045-4be2-aa2a-fc46699475ca</errorID>
      <errorWord>并且</errorWord>
      <group>L1_Word</group>
      <groupName>字词问题</groupName>
      <ability>L2_Typo</ability>
      <abilityName>字词错误</abilityName>
      <candidateList>
        <item>并</item>
      </candidateList>
      <explain/>
      <paraID>4D14E8A2</paraID>
      <start>136</start>
      <end>138</end>
      <status>unmodified</status>
      <modifiedWord/>
      <trackRevisions>false</trackRevisions>
    </reviewItem>
    <reviewItem>
      <errorID>38d5235a-fa0a-4df8-b23c-336dfd041288</errorID>
      <errorWord>,</errorWord>
      <group>L1_Format</group>
      <groupName>格式问题</groupName>
      <ability>L2_HalfPunc_CN</ability>
      <abilityName>全半角问题</abilityName>
      <candidateList>
        <item>，</item>
      </candidateList>
      <explain>文本全半角错误。</explain>
      <paraID> 552D448</paraID>
      <start>147</start>
      <end>148</end>
      <status>unmodified</status>
      <modifiedWord/>
      <trackRevisions>false</trackRevisions>
    </reviewItem>
    <reviewItem>
      <errorID>344b910f-908f-4654-a273-e8d08b39835d</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1681E946</paraID>
      <start>0</start>
      <end>3</end>
      <status>unmodified</status>
      <modifiedWord/>
      <trackRevisions>false</trackRevisions>
    </reviewItem>
    <reviewItem>
      <errorID>37015f9e-ce09-4194-982a-da626cfe0b20</errorID>
      <errorWord>:</errorWord>
      <group>L1_Format</group>
      <groupName>格式问题</groupName>
      <ability>L2_HalfPunc_CN</ability>
      <abilityName>全半角问题</abilityName>
      <candidateList>
        <item>：</item>
      </candidateList>
      <explain>文本全半角错误。</explain>
      <paraID>546829C7</paraID>
      <start>6</start>
      <end>7</end>
      <status>unmodified</status>
      <modifiedWord/>
      <trackRevisions>false</trackRevisions>
    </reviewItem>
    <reviewItem>
      <errorID>6c7d4fd5-f6e1-4e8b-9076-a1553e4fae65</errorID>
      <errorWord>:</errorWord>
      <group>L1_Format</group>
      <groupName>格式问题</groupName>
      <ability>L2_HalfPunc_CN</ability>
      <abilityName>全半角问题</abilityName>
      <candidateList>
        <item>：</item>
      </candidateList>
      <explain>文本全半角错误。</explain>
      <paraID>3B17A5E3</paraID>
      <start>141</start>
      <end>142</end>
      <status>unmodified</status>
      <modifiedWord/>
      <trackRevisions>false</trackRevisions>
    </reviewItem>
    <reviewItem>
      <errorID>ad44e32e-45aa-4138-81d8-7a462d9b8f93</errorID>
      <errorWord>:</errorWord>
      <group>L1_Format</group>
      <groupName>格式问题</groupName>
      <ability>L2_HalfPunc_CN</ability>
      <abilityName>全半角问题</abilityName>
      <candidateList>
        <item>：</item>
      </candidateList>
      <explain>文本全半角错误。</explain>
      <paraID>1543D334</paraID>
      <start>141</start>
      <end>142</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2abd4d-a895-4344-8013-b3472896c6a7}">
  <ds:schemaRefs/>
</ds:datastoreItem>
</file>

<file path=docProps/app.xml><?xml version="1.0" encoding="utf-8"?>
<Properties xmlns="http://schemas.openxmlformats.org/officeDocument/2006/extended-properties" xmlns:vt="http://schemas.openxmlformats.org/officeDocument/2006/docPropsVTypes">
  <Template>Normal.dotm</Template>
  <Company>WRGHO.COM</Company>
  <Pages>5</Pages>
  <Words>1713</Words>
  <Characters>1789</Characters>
  <Lines>88</Lines>
  <Paragraphs>62</Paragraphs>
  <TotalTime>134</TotalTime>
  <ScaleCrop>false</ScaleCrop>
  <LinksUpToDate>false</LinksUpToDate>
  <CharactersWithSpaces>1821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2024-09-23T10:44:00Z</dcterms:created>
  <dc:creator>wcscyy</dc:creator>
  <cp:lastModifiedBy>菄菄</cp:lastModifiedBy>
  <cp:lastPrinted>2026-09-21T00:52:59Z</cp:lastPrinted>
  <dcterms:modified xsi:type="dcterms:W3CDTF">2026-09-21T01:06:03Z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5120DE11446141569A1D94F7DCA1976B_13</vt:lpwstr>
  </property>
  <property fmtid="{D5CDD505-2E9C-101B-9397-08002B2CF9AE}" pid="4" name="KSOTemplateDocerSaveRecord">
    <vt:lpwstr>eyJoZGlkIjoiNzExNGRjYWNkMTdlYmIyMDkzNzNhN2YxNmE4ZTI1MzQiLCJ1c2VySWQiOiIxMTk4MjM5OTIxIn0=</vt:lpwstr>
  </property>
</Properties>
</file>