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8"/>
        <w:ind w:left="2834" w:right="3135"/>
        <w:jc w:val="center"/>
      </w:pPr>
      <w:r>
        <w:rPr/>
        <w:t>CSA021 Unit 1 &amp; Unit 2 Assignment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00"/>
      </w:pPr>
      <w:r>
        <w:rPr/>
        <w:t>Note: All Questions are compulsory.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519" w:val="left" w:leader="none"/>
        </w:tabs>
        <w:spacing w:line="240" w:lineRule="auto" w:before="0" w:after="0"/>
        <w:ind w:left="518" w:right="0" w:hanging="419"/>
        <w:jc w:val="left"/>
        <w:rPr>
          <w:sz w:val="22"/>
        </w:rPr>
      </w:pPr>
      <w:r>
        <w:rPr>
          <w:sz w:val="22"/>
        </w:rPr>
        <w:t>what is HCI (Human-Computer interaction)? What are the characteristics of</w:t>
      </w:r>
      <w:r>
        <w:rPr>
          <w:spacing w:val="-13"/>
          <w:sz w:val="22"/>
        </w:rPr>
        <w:t> </w:t>
      </w:r>
      <w:r>
        <w:rPr>
          <w:sz w:val="22"/>
        </w:rPr>
        <w:t>HCI?</w:t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276" w:lineRule="auto"/>
        <w:ind w:left="100" w:right="766"/>
      </w:pPr>
      <w:r>
        <w:rPr/>
        <w:t>Q2.Describe the Human Interaction interface with the computer? Models of Interaction or Interaction styles?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00"/>
      </w:pPr>
      <w:r>
        <w:rPr/>
        <w:t>Q3.write short notes below in the context of HCI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I/O</w:t>
      </w:r>
      <w:r>
        <w:rPr>
          <w:spacing w:val="1"/>
          <w:sz w:val="22"/>
        </w:rPr>
        <w:t> </w:t>
      </w:r>
      <w:r>
        <w:rPr>
          <w:sz w:val="22"/>
        </w:rPr>
        <w:t>channels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sz w:val="22"/>
        </w:rPr>
        <w:t>Memory access</w:t>
      </w:r>
      <w:r>
        <w:rPr>
          <w:spacing w:val="-2"/>
          <w:sz w:val="22"/>
        </w:rPr>
        <w:t> </w:t>
      </w:r>
      <w:r>
        <w:rPr>
          <w:sz w:val="22"/>
        </w:rPr>
        <w:t>Methods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Interaction design</w:t>
      </w:r>
      <w:r>
        <w:rPr>
          <w:spacing w:val="-3"/>
          <w:sz w:val="22"/>
        </w:rPr>
        <w:t> </w:t>
      </w:r>
      <w:r>
        <w:rPr>
          <w:sz w:val="22"/>
        </w:rPr>
        <w:t>(2D,3D)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  <w:tab w:pos="821" w:val="left" w:leader="none"/>
        </w:tabs>
        <w:spacing w:line="240" w:lineRule="auto" w:before="38" w:after="0"/>
        <w:ind w:left="820" w:right="0" w:hanging="361"/>
        <w:jc w:val="left"/>
        <w:rPr>
          <w:sz w:val="22"/>
        </w:rPr>
      </w:pPr>
      <w:r>
        <w:rPr>
          <w:sz w:val="22"/>
        </w:rPr>
        <w:t>Iconic</w:t>
      </w:r>
      <w:r>
        <w:rPr>
          <w:spacing w:val="-2"/>
          <w:sz w:val="22"/>
        </w:rPr>
        <w:t> </w:t>
      </w:r>
      <w:r>
        <w:rPr>
          <w:sz w:val="22"/>
        </w:rPr>
        <w:t>memory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  <w:tab w:pos="821" w:val="left" w:leader="none"/>
        </w:tabs>
        <w:spacing w:line="240" w:lineRule="auto" w:before="37" w:after="0"/>
        <w:ind w:left="820" w:right="0" w:hanging="361"/>
        <w:jc w:val="left"/>
        <w:rPr>
          <w:sz w:val="22"/>
        </w:rPr>
      </w:pPr>
      <w:r>
        <w:rPr>
          <w:sz w:val="22"/>
        </w:rPr>
        <w:t>Haptic memory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552" w:lineRule="auto"/>
        <w:ind w:left="100" w:right="1402"/>
      </w:pPr>
      <w:r>
        <w:rPr/>
        <w:t>Q4. Describe the Limitation of the network and its impact on system performance? Q5. Suggest ideas for an interface that uses the properties of sound effectively.</w:t>
      </w:r>
    </w:p>
    <w:p>
      <w:pPr>
        <w:pStyle w:val="BodyText"/>
        <w:spacing w:line="276" w:lineRule="auto"/>
        <w:ind w:left="100" w:right="815"/>
      </w:pPr>
      <w:r>
        <w:rPr/>
        <w:t>Q6. Describe the model of the structure of human memory along with its capabilities and limitations?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8" w:lineRule="auto"/>
        <w:ind w:left="100" w:right="93"/>
      </w:pPr>
      <w:r>
        <w:rPr/>
        <w:t>Q7. Differentiation between Deductive reasoning, Inductive reasoning, and Abductive reasoning with examples.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518" w:val="left" w:leader="none"/>
        </w:tabs>
        <w:spacing w:line="240" w:lineRule="auto" w:before="0" w:after="0"/>
        <w:ind w:left="517" w:right="0" w:hanging="418"/>
        <w:jc w:val="left"/>
        <w:rPr>
          <w:sz w:val="22"/>
        </w:rPr>
      </w:pPr>
      <w:r>
        <w:rPr>
          <w:sz w:val="22"/>
        </w:rPr>
        <w:t>Describe in detail Ben Shneiderman’s Eight Golden Rules of interface</w:t>
      </w:r>
      <w:r>
        <w:rPr>
          <w:spacing w:val="-10"/>
          <w:sz w:val="22"/>
        </w:rPr>
        <w:t> </w:t>
      </w:r>
      <w:r>
        <w:rPr>
          <w:sz w:val="22"/>
        </w:rPr>
        <w:t>design?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518" w:val="left" w:leader="none"/>
        </w:tabs>
        <w:spacing w:line="276" w:lineRule="auto" w:before="0" w:after="0"/>
        <w:ind w:left="100" w:right="916" w:firstLine="0"/>
        <w:jc w:val="left"/>
        <w:rPr>
          <w:sz w:val="22"/>
        </w:rPr>
      </w:pPr>
      <w:r>
        <w:rPr>
          <w:sz w:val="22"/>
        </w:rPr>
        <w:t>Define User-Centered Design (UCD) as an iterative design process with the help of diagrams?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41" w:val="left" w:leader="none"/>
        </w:tabs>
        <w:spacing w:line="240" w:lineRule="auto" w:before="1" w:after="0"/>
        <w:ind w:left="640" w:right="0" w:hanging="541"/>
        <w:jc w:val="left"/>
        <w:rPr>
          <w:sz w:val="22"/>
        </w:rPr>
      </w:pPr>
      <w:r>
        <w:rPr>
          <w:sz w:val="22"/>
        </w:rPr>
        <w:t>Differentiate between UI and UX</w:t>
      </w:r>
      <w:r>
        <w:rPr>
          <w:spacing w:val="1"/>
          <w:sz w:val="22"/>
        </w:rPr>
        <w:t> </w:t>
      </w:r>
      <w:r>
        <w:rPr>
          <w:sz w:val="22"/>
        </w:rPr>
        <w:t>Design.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641" w:val="left" w:leader="none"/>
        </w:tabs>
        <w:spacing w:line="240" w:lineRule="auto" w:before="0" w:after="0"/>
        <w:ind w:left="640" w:right="0" w:hanging="541"/>
        <w:jc w:val="left"/>
        <w:rPr>
          <w:sz w:val="22"/>
        </w:rPr>
      </w:pPr>
      <w:r>
        <w:rPr>
          <w:sz w:val="22"/>
        </w:rPr>
        <w:t>what are the goals of interactive system design with respect to usability</w:t>
      </w:r>
      <w:r>
        <w:rPr>
          <w:spacing w:val="-20"/>
          <w:sz w:val="22"/>
        </w:rPr>
        <w:t> </w:t>
      </w:r>
      <w:r>
        <w:rPr>
          <w:sz w:val="22"/>
        </w:rPr>
        <w:t>engineering?</w:t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641" w:val="left" w:leader="none"/>
        </w:tabs>
        <w:spacing w:line="240" w:lineRule="auto" w:before="0" w:after="0"/>
        <w:ind w:left="640" w:right="0" w:hanging="541"/>
        <w:jc w:val="left"/>
        <w:rPr>
          <w:sz w:val="22"/>
        </w:rPr>
      </w:pPr>
      <w:r>
        <w:rPr>
          <w:sz w:val="22"/>
        </w:rPr>
        <w:t>Elaborate the ways in which Long- Term memory can be triggered in</w:t>
      </w:r>
      <w:r>
        <w:rPr>
          <w:spacing w:val="-13"/>
          <w:sz w:val="22"/>
        </w:rPr>
        <w:t> </w:t>
      </w:r>
      <w:r>
        <w:rPr>
          <w:sz w:val="22"/>
        </w:rPr>
        <w:t>humans?</w:t>
      </w:r>
    </w:p>
    <w:sectPr>
      <w:type w:val="continuous"/>
      <w:pgSz w:w="12240" w:h="15840"/>
      <w:pgMar w:top="136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7"/>
      <w:numFmt w:val="upperLetter"/>
      <w:lvlText w:val="%1"/>
      <w:lvlJc w:val="left"/>
      <w:pPr>
        <w:ind w:left="517" w:hanging="418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517" w:hanging="418"/>
        <w:jc w:val="left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0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0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20" w:hanging="4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7"/>
      <w:numFmt w:val="upperLetter"/>
      <w:lvlText w:val="%1"/>
      <w:lvlJc w:val="left"/>
      <w:pPr>
        <w:ind w:left="518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8" w:hanging="418"/>
        <w:jc w:val="left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Jha</dc:creator>
  <dcterms:created xsi:type="dcterms:W3CDTF">2022-04-17T08:20:51Z</dcterms:created>
  <dcterms:modified xsi:type="dcterms:W3CDTF">2022-04-17T08:20:51Z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2022-04-17T00:00:00Z</vt:filetime>
  </property>
</Properties>
</file>