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C50B98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color w:val="000000" w:themeColor="text1"/>
        </w:rPr>
      </w:pPr>
      <w:r w:rsidRPr="00C50B98">
        <w:rPr>
          <w:rFonts w:eastAsia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C50B98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 w:themeColor="text1"/>
          <w:sz w:val="32"/>
          <w:szCs w:val="32"/>
        </w:rPr>
      </w:pPr>
      <w:bookmarkStart w:id="0" w:name="_Hlk160972778"/>
      <w:r w:rsidRPr="00C50B98">
        <w:rPr>
          <w:rFonts w:eastAsia="Times New Roman" w:cs="Times New Roman"/>
          <w:b/>
          <w:bCs/>
          <w:color w:val="000000" w:themeColor="text1"/>
          <w:sz w:val="32"/>
          <w:szCs w:val="32"/>
        </w:rPr>
        <w:t>МИНОБРНАУКИ РОССИИ</w:t>
      </w:r>
      <w:bookmarkEnd w:id="0"/>
    </w:p>
    <w:p w14:paraId="2352384B" w14:textId="77777777" w:rsidR="00EE5C3F" w:rsidRPr="00C50B98" w:rsidRDefault="00EE5C3F" w:rsidP="00EE5C3F">
      <w:pPr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C50B98">
        <w:rPr>
          <w:rFonts w:eastAsia="Times New Roman" w:cs="Times New Roman"/>
          <w:color w:val="000000" w:themeColor="text1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C50B98" w:rsidRDefault="00EE5C3F" w:rsidP="00EE5C3F">
      <w:pPr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C50B98">
        <w:rPr>
          <w:rFonts w:eastAsia="Times New Roman" w:cs="Times New Roman"/>
          <w:b/>
          <w:color w:val="000000" w:themeColor="text1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C50B98" w:rsidRPr="00C50B98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 w:val="32"/>
                <w:szCs w:val="32"/>
                <w:lang w:eastAsia="en-US"/>
              </w:rPr>
            </w:pPr>
            <w:r w:rsidRPr="00C50B98">
              <w:rPr>
                <w:rFonts w:eastAsia="Times New Roman"/>
                <w:b/>
                <w:color w:val="000000" w:themeColor="text1"/>
                <w:sz w:val="32"/>
                <w:szCs w:val="32"/>
                <w:lang w:eastAsia="en-US"/>
              </w:rPr>
              <w:t>РТУ МИРЭА</w:t>
            </w:r>
          </w:p>
        </w:tc>
      </w:tr>
      <w:tr w:rsidR="00C50B98" w:rsidRPr="00C50B98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C50B98" w:rsidRPr="00C50B98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1" w:name="_Hlk160973040"/>
            <w:r w:rsidRPr="00C50B98"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C50B98" w:rsidRPr="00C50B98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EE5C3F" w:rsidRPr="00C50B98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C50B98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2" w:name="_Hlk160973082"/>
            <w:r w:rsidRPr="00C50B98">
              <w:rPr>
                <w:rFonts w:eastAsia="Times New Roman"/>
                <w:color w:val="000000" w:themeColor="text1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C50B98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 w:themeColor="text1"/>
          <w:sz w:val="24"/>
          <w:szCs w:val="24"/>
        </w:rPr>
      </w:pPr>
    </w:p>
    <w:p w14:paraId="4BE0CF17" w14:textId="583EC72F" w:rsidR="00EE5C3F" w:rsidRPr="00CE7EF7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C50B98">
        <w:rPr>
          <w:rFonts w:eastAsia="Times New Roman" w:cs="Times New Roman"/>
          <w:b/>
          <w:color w:val="000000" w:themeColor="text1"/>
          <w:szCs w:val="28"/>
        </w:rPr>
        <w:t>ОТЧЕТ О ВЫПОЛНЕНИИ ИНДИВИДУАЛЬНОГО ЗАДАНИЯ №</w:t>
      </w:r>
      <w:r w:rsidR="00CE7EF7" w:rsidRPr="00CE7EF7">
        <w:rPr>
          <w:rFonts w:eastAsia="Times New Roman" w:cs="Times New Roman"/>
          <w:b/>
          <w:color w:val="000000" w:themeColor="text1"/>
          <w:szCs w:val="28"/>
        </w:rPr>
        <w:t>3</w:t>
      </w:r>
    </w:p>
    <w:p w14:paraId="0A758258" w14:textId="49C1974B" w:rsidR="00EE5C3F" w:rsidRPr="00C50B98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C50B98">
        <w:rPr>
          <w:rFonts w:eastAsia="Times New Roman" w:cs="Times New Roman"/>
          <w:b/>
          <w:color w:val="000000" w:themeColor="text1"/>
          <w:szCs w:val="28"/>
        </w:rPr>
        <w:t>В РАМКАХ ДИСЦИПЛИНЫ «</w:t>
      </w:r>
      <w:r w:rsidR="009E6BB3" w:rsidRPr="00C50B98">
        <w:rPr>
          <w:rFonts w:eastAsia="Times New Roman" w:cs="Times New Roman"/>
          <w:b/>
          <w:color w:val="000000" w:themeColor="text1"/>
          <w:szCs w:val="28"/>
        </w:rPr>
        <w:t>МЕТОДЫ И СРЕДСТВА КРИПТОГРАФИЧЕСКОЙ ЗАЩИТЫ ИНФОРМАЦИИ</w:t>
      </w:r>
      <w:r w:rsidRPr="00C50B98">
        <w:rPr>
          <w:rFonts w:eastAsia="Times New Roman" w:cs="Times New Roman"/>
          <w:b/>
          <w:color w:val="000000" w:themeColor="text1"/>
          <w:szCs w:val="28"/>
        </w:rPr>
        <w:t>»</w:t>
      </w:r>
    </w:p>
    <w:p w14:paraId="59162D67" w14:textId="77777777" w:rsidR="00EE5C3F" w:rsidRPr="00C50B98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2D8B48A" w14:textId="77777777" w:rsidR="00EE5C3F" w:rsidRPr="00C50B98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0E92F019" w14:textId="77777777" w:rsidR="00EE5C3F" w:rsidRPr="00C50B98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 w:themeColor="text1"/>
          <w:szCs w:val="28"/>
        </w:rPr>
      </w:pPr>
    </w:p>
    <w:p w14:paraId="36119A04" w14:textId="77777777" w:rsidR="00EE5C3F" w:rsidRPr="00C50B98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5C4E685D" w14:textId="77777777" w:rsidR="00EE5C3F" w:rsidRPr="00C50B98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7069A9E" w14:textId="77777777" w:rsidR="00EE5C3F" w:rsidRPr="00C50B98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C50B98">
        <w:rPr>
          <w:rFonts w:eastAsia="Times New Roman" w:cs="Times New Roman"/>
          <w:bCs/>
          <w:color w:val="000000" w:themeColor="text1"/>
          <w:szCs w:val="28"/>
        </w:rPr>
        <w:t>Выполнил:</w:t>
      </w:r>
    </w:p>
    <w:p w14:paraId="63666947" w14:textId="06AA0A8A" w:rsidR="00EE5C3F" w:rsidRPr="00C50B98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C50B98"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="0078455E" w:rsidRPr="00C50B98">
        <w:rPr>
          <w:rFonts w:eastAsia="Times New Roman" w:cs="Times New Roman"/>
          <w:bCs/>
          <w:color w:val="000000" w:themeColor="text1"/>
          <w:szCs w:val="28"/>
        </w:rPr>
        <w:t>4</w:t>
      </w:r>
      <w:r w:rsidRPr="00C50B98">
        <w:rPr>
          <w:rFonts w:eastAsia="Times New Roman" w:cs="Times New Roman"/>
          <w:bCs/>
          <w:color w:val="000000" w:themeColor="text1"/>
          <w:szCs w:val="28"/>
        </w:rPr>
        <w:t>-ого курса</w:t>
      </w:r>
    </w:p>
    <w:p w14:paraId="6AE1A660" w14:textId="77777777" w:rsidR="00EE5C3F" w:rsidRPr="00C50B98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C50B98">
        <w:rPr>
          <w:rFonts w:eastAsia="Times New Roman" w:cs="Times New Roman"/>
          <w:bCs/>
          <w:color w:val="000000" w:themeColor="text1"/>
          <w:szCs w:val="28"/>
        </w:rPr>
        <w:t>Учебной группы БИСО-02-22</w:t>
      </w:r>
    </w:p>
    <w:p w14:paraId="4ABDC4DF" w14:textId="381B7601" w:rsidR="00E03F48" w:rsidRDefault="00EE5C3F" w:rsidP="0045671C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C50B98">
        <w:rPr>
          <w:rFonts w:eastAsia="Times New Roman" w:cs="Times New Roman"/>
          <w:bCs/>
          <w:color w:val="000000" w:themeColor="text1"/>
          <w:szCs w:val="28"/>
        </w:rPr>
        <w:t>Зубарев В.С.</w:t>
      </w:r>
    </w:p>
    <w:p w14:paraId="62C1991A" w14:textId="77777777" w:rsidR="001A34CC" w:rsidRDefault="00E03F48" w:rsidP="0045671C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br w:type="column"/>
      </w:r>
    </w:p>
    <w:p w14:paraId="35BF7E63" w14:textId="3F0F5B25" w:rsidR="00E03F48" w:rsidRPr="00B36985" w:rsidRDefault="00F81E19" w:rsidP="00E03F48">
      <w:r w:rsidRPr="00B36985">
        <w:rPr>
          <w:rFonts w:cs="Times New Roman"/>
          <w:color w:val="000000" w:themeColor="text1"/>
          <w:szCs w:val="28"/>
        </w:rPr>
        <w:t xml:space="preserve"> </w:t>
      </w:r>
      <w:bookmarkStart w:id="3" w:name="_Hlk216879888"/>
      <w:r w:rsidR="00E03F48" w:rsidRPr="00B36985">
        <w:t>Действия отправителя</w:t>
      </w:r>
    </w:p>
    <w:p w14:paraId="0934EBFA" w14:textId="44629B84" w:rsidR="00E85367" w:rsidRPr="00E85367" w:rsidRDefault="00E85367" w:rsidP="00E03F48">
      <w:r>
        <w:t xml:space="preserve">Описание процедуры А получения простых чисел </w:t>
      </w:r>
      <w:r>
        <w:rPr>
          <w:lang w:val="en-US"/>
        </w:rPr>
        <w:t>p</w:t>
      </w:r>
      <w:r w:rsidRPr="00E85367">
        <w:t xml:space="preserve"> </w:t>
      </w:r>
      <w:r>
        <w:t xml:space="preserve">и </w:t>
      </w:r>
      <w:r>
        <w:rPr>
          <w:lang w:val="en-US"/>
        </w:rPr>
        <w:t>q</w:t>
      </w:r>
    </w:p>
    <w:p w14:paraId="37C0C1FD" w14:textId="19E81159" w:rsidR="00E03F48" w:rsidRDefault="00E03F48" w:rsidP="00E03F48">
      <w:r>
        <w:t xml:space="preserve">Получение чисел осуществляется с использованием линейного конгруэнтного датчика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 (19381×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 xml:space="preserve"> + c)(mod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 w:rsidRPr="00FA0296">
        <w:t>)</w:t>
      </w:r>
      <w:r>
        <w:t xml:space="preserve">. Задается число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и значение с (путем сбора системных данных таких как текущее время в микросекундах</w:t>
      </w:r>
      <w:r w:rsidRPr="00FA0296">
        <w:t xml:space="preserve">, </w:t>
      </w:r>
      <w:r>
        <w:t xml:space="preserve">номер такта процессора и других источников псевдослучайных значений, которые приводятся к виду единой строки, а затем, к полученной строке применяется алгоритм хэширования </w:t>
      </w:r>
      <w:r>
        <w:rPr>
          <w:lang w:val="en-US"/>
        </w:rPr>
        <w:t>SHA</w:t>
      </w:r>
      <w:r w:rsidRPr="00E03F48">
        <w:t>-256</w:t>
      </w:r>
      <w:r>
        <w:t xml:space="preserve">. Первые 15 бит полученного хэш-значения приведенные к числовому формату задают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следующие 15 бит задают значение с). В процедуре присутствуют следующие ограничения параметров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и с:</w:t>
      </w:r>
      <w:r>
        <w:t xml:space="preserve"> </w:t>
      </w:r>
      <m:oMath>
        <m:r>
          <w:rPr>
            <w:rFonts w:ascii="Cambria Math" w:hAnsi="Cambria Math"/>
          </w:rPr>
          <m:t>0&lt;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>
        <w:t xml:space="preserve"> и </w:t>
      </w:r>
      <m:oMath>
        <m:r>
          <w:rPr>
            <w:rFonts w:ascii="Cambria Math" w:hAnsi="Cambria Math"/>
          </w:rPr>
          <m:t>0&lt;с&lt;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>
        <w:t>.</w:t>
      </w:r>
      <w:r w:rsidRPr="00E03F48">
        <w:t xml:space="preserve"> </w:t>
      </w:r>
    </w:p>
    <w:p w14:paraId="08BE0B97" w14:textId="108ACBFF" w:rsidR="00E03F48" w:rsidRDefault="00E03F48" w:rsidP="00E03F48">
      <w:r>
        <w:t>Процедура вычисления включает в себя следующие шаги:</w:t>
      </w:r>
    </w:p>
    <w:p w14:paraId="2B6338C1" w14:textId="599F0866" w:rsidR="00E03F48" w:rsidRDefault="00E03F48" w:rsidP="00E03F48">
      <w:pPr>
        <w:pStyle w:val="ab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420ED630" w14:textId="77777777" w:rsidR="00F141F7" w:rsidRDefault="00E03F48" w:rsidP="00F141F7">
      <w:pPr>
        <w:pStyle w:val="ab"/>
        <w:numPr>
          <w:ilvl w:val="0"/>
          <w:numId w:val="8"/>
        </w:numPr>
      </w:pPr>
      <w:r>
        <w:t xml:space="preserve">Вычислить последовательность чисел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</m:t>
        </m:r>
      </m:oMath>
      <w:r w:rsidR="00F141F7" w:rsidRPr="00F141F7">
        <w:t xml:space="preserve"> </w:t>
      </w:r>
      <w:r w:rsidR="00F141F7">
        <w:t>по правилу</w:t>
      </w:r>
    </w:p>
    <w:p w14:paraId="44B5D7EA" w14:textId="54058E87" w:rsidR="00F141F7" w:rsidRPr="00F141F7" w:rsidRDefault="00F141F7" w:rsidP="00F141F7">
      <w:pPr>
        <w:pStyle w:val="ab"/>
        <w:numPr>
          <w:ilvl w:val="1"/>
          <w:numId w:val="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≔ t.</m:t>
        </m:r>
      </m:oMath>
    </w:p>
    <w:p w14:paraId="1885957B" w14:textId="67D0E1EF" w:rsidR="00E03F48" w:rsidRDefault="00E03F48" w:rsidP="00F141F7">
      <w:pPr>
        <w:pStyle w:val="ab"/>
        <w:numPr>
          <w:ilvl w:val="1"/>
          <w:numId w:val="9"/>
        </w:numPr>
      </w:pPr>
      <w:r>
        <w:t>Если</w:t>
      </w:r>
      <w:r w:rsidRPr="00F141F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≥17</m:t>
        </m:r>
      </m:oMath>
      <w:r w:rsidR="00F141F7">
        <w:t xml:space="preserve">, 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 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/2</m:t>
        </m:r>
        <m:r>
          <w:rPr>
            <w:rFonts w:ascii="Cambria Math" w:hAnsi="Cambria Math"/>
          </w:rPr>
          <m:t>]</m:t>
        </m:r>
      </m:oMath>
    </w:p>
    <w:p w14:paraId="0D05434D" w14:textId="77777777" w:rsidR="00F141F7" w:rsidRDefault="00F141F7" w:rsidP="00F141F7">
      <w:pPr>
        <w:pStyle w:val="ab"/>
        <w:numPr>
          <w:ilvl w:val="1"/>
          <w:numId w:val="9"/>
        </w:numPr>
      </w:pPr>
      <w:r>
        <w:t>Если</w:t>
      </w:r>
      <w:r w:rsidRPr="00F141F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17</m:t>
        </m:r>
      </m:oMath>
      <w:r>
        <w:t xml:space="preserve">, то </w:t>
      </w:r>
      <m:oMath>
        <m:r>
          <w:rPr>
            <w:rFonts w:ascii="Cambria Math" w:hAnsi="Cambria Math"/>
          </w:rPr>
          <m:t>s :</m:t>
        </m:r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i</m:t>
        </m:r>
      </m:oMath>
    </w:p>
    <w:p w14:paraId="57C450A5" w14:textId="36C11649" w:rsidR="00E03F48" w:rsidRPr="00814DD9" w:rsidRDefault="00E03F48" w:rsidP="00F141F7">
      <w:pPr>
        <w:pStyle w:val="ab"/>
        <w:numPr>
          <w:ilvl w:val="0"/>
          <w:numId w:val="8"/>
        </w:numPr>
      </w:pPr>
      <w:r>
        <w:t xml:space="preserve">Найти наименьшее простое число р длины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битов</w:t>
      </w:r>
      <w:r w:rsidRPr="00814DD9">
        <w:t>.</w:t>
      </w:r>
    </w:p>
    <w:p w14:paraId="2156B64A" w14:textId="792BD3A9" w:rsidR="00E03F48" w:rsidRPr="00F141F7" w:rsidRDefault="00F141F7" w:rsidP="00F141F7">
      <w:pPr>
        <w:pStyle w:val="ab"/>
        <w:numPr>
          <w:ilvl w:val="0"/>
          <w:numId w:val="8"/>
        </w:numPr>
      </w:pPr>
      <m:oMath>
        <m:r>
          <w:rPr>
            <w:rFonts w:ascii="Cambria Math" w:hAnsi="Cambria Math"/>
          </w:rPr>
          <m:t>m ≔ s-1</m:t>
        </m:r>
      </m:oMath>
    </w:p>
    <w:p w14:paraId="2EF84B8A" w14:textId="77777777" w:rsidR="00F141F7" w:rsidRPr="00F141F7" w:rsidRDefault="00F141F7" w:rsidP="00F141F7">
      <w:pPr>
        <w:pStyle w:val="ab"/>
        <w:numPr>
          <w:ilvl w:val="0"/>
          <w:numId w:val="8"/>
        </w:numPr>
      </w:pPr>
      <w:r>
        <w:t>Вычислить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  <w:lang w:val="en-US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m+1</m:t>
                </m:r>
              </m:sub>
            </m:sSub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16</m:t>
            </m:r>
          </m:e>
        </m:d>
      </m:oMath>
    </w:p>
    <w:p w14:paraId="79EDF7E5" w14:textId="7AFDC94A" w:rsidR="00E03F48" w:rsidRDefault="00E03F48" w:rsidP="00F141F7">
      <w:pPr>
        <w:pStyle w:val="ab"/>
        <w:numPr>
          <w:ilvl w:val="0"/>
          <w:numId w:val="8"/>
        </w:numPr>
      </w:pPr>
      <w:r>
        <w:t>Вычислить последовательность</w:t>
      </w:r>
      <w:r w:rsidR="00F141F7" w:rsidRPr="00F141F7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 w:rsidR="00F141F7" w:rsidRPr="00F141F7">
        <w:t xml:space="preserve"> </w:t>
      </w:r>
      <w:r>
        <w:t xml:space="preserve">по рекурсивному правилу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 (19381×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+c) (mod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w:rPr>
            <w:rFonts w:ascii="Cambria Math" w:hAnsi="Cambria Math"/>
          </w:rPr>
          <m:t>)</m:t>
        </m:r>
      </m:oMath>
    </w:p>
    <w:p w14:paraId="7520126B" w14:textId="2FF490B0" w:rsidR="00F141F7" w:rsidRPr="0054125C" w:rsidRDefault="00F141F7" w:rsidP="00F141F7">
      <w:pPr>
        <w:pStyle w:val="ab"/>
        <w:numPr>
          <w:ilvl w:val="0"/>
          <w:numId w:val="8"/>
        </w:numPr>
      </w:pPr>
      <w:r>
        <w:t>Вычислить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  <w:lang w:val="en-US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i=0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  <m:r>
              <w:rPr>
                <w:rFonts w:ascii="Cambria Math" w:hAnsi="Cambria Math"/>
                <w:lang w:val="en-US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×</m:t>
            </m:r>
          </m:e>
        </m:nary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16×i</m:t>
            </m:r>
          </m:sup>
        </m:sSup>
      </m:oMath>
    </w:p>
    <w:p w14:paraId="545F7997" w14:textId="1DF592F4" w:rsidR="0054125C" w:rsidRDefault="0054125C" w:rsidP="00F141F7">
      <w:pPr>
        <w:pStyle w:val="ab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:=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788F56D1" w14:textId="6C937AD5" w:rsidR="00E03F48" w:rsidRDefault="0054125C" w:rsidP="0054125C">
      <w:pPr>
        <w:pStyle w:val="ab"/>
        <w:numPr>
          <w:ilvl w:val="0"/>
          <w:numId w:val="8"/>
        </w:numPr>
      </w:pPr>
      <w:r>
        <w:t xml:space="preserve">Вычислить </w:t>
      </w:r>
      <m:oMath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m-1</m:t>
                    </m:r>
                  </m:sub>
                </m:sSub>
              </m:sup>
            </m:sSup>
            <m:r>
              <w:rPr>
                <w:rFonts w:ascii="Cambria Math" w:hAnsi="Cambria Math"/>
              </w:rPr>
              <m:t xml:space="preserve">/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</m:e>
        </m:d>
        <m:r>
          <w:rPr>
            <w:rFonts w:ascii="Cambria Math" w:hAnsi="Cambria Math"/>
          </w:rPr>
          <m:t xml:space="preserve"> +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m-1</m:t>
                    </m:r>
                  </m:sub>
                </m:sSub>
              </m:sup>
            </m:sSup>
            <m:r>
              <w:rPr>
                <w:rFonts w:ascii="Cambria Math" w:hAnsi="Cambria Math"/>
              </w:rPr>
              <m:t xml:space="preserve">/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) ×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16×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sup>
            </m:sSup>
          </m:e>
        </m:d>
      </m:oMath>
      <w:r w:rsidRPr="0054125C">
        <w:t xml:space="preserve">. </w:t>
      </w:r>
      <w:r w:rsidR="00E03F48">
        <w:t xml:space="preserve">Если </w:t>
      </w:r>
      <w:r w:rsidR="00E03F48" w:rsidRPr="0054125C">
        <w:rPr>
          <w:lang w:val="en-US"/>
        </w:rPr>
        <w:t>N</w:t>
      </w:r>
      <w:r w:rsidR="00E03F48" w:rsidRPr="006A1220">
        <w:t xml:space="preserve"> </w:t>
      </w:r>
      <w:r w:rsidR="00E03F48">
        <w:t xml:space="preserve">нечетно, то </w:t>
      </w:r>
      <w:r w:rsidR="00E03F48" w:rsidRPr="0054125C">
        <w:rPr>
          <w:lang w:val="en-US"/>
        </w:rPr>
        <w:t>N</w:t>
      </w:r>
      <w:r w:rsidR="00E03F48" w:rsidRPr="006A1220">
        <w:t xml:space="preserve"> := </w:t>
      </w:r>
      <w:r w:rsidR="00E03F48" w:rsidRPr="0054125C">
        <w:rPr>
          <w:lang w:val="en-US"/>
        </w:rPr>
        <w:t>N</w:t>
      </w:r>
      <w:r w:rsidR="00E03F48" w:rsidRPr="006A1220">
        <w:t>+1</w:t>
      </w:r>
    </w:p>
    <w:p w14:paraId="64F29556" w14:textId="77777777" w:rsidR="0054125C" w:rsidRPr="0054125C" w:rsidRDefault="0054125C" w:rsidP="0054125C">
      <w:pPr>
        <w:pStyle w:val="ab"/>
        <w:numPr>
          <w:ilvl w:val="0"/>
          <w:numId w:val="8"/>
        </w:numPr>
      </w:pPr>
      <m:oMath>
        <m:r>
          <w:rPr>
            <w:rFonts w:ascii="Cambria Math" w:hAnsi="Cambria Math"/>
          </w:rPr>
          <w:lastRenderedPageBreak/>
          <m:t>k ≔ 0</m:t>
        </m:r>
      </m:oMath>
    </w:p>
    <w:p w14:paraId="1184F4D6" w14:textId="340CE0C0" w:rsidR="0054125C" w:rsidRDefault="0054125C" w:rsidP="0054125C">
      <w:pPr>
        <w:pStyle w:val="ab"/>
        <w:numPr>
          <w:ilvl w:val="0"/>
          <w:numId w:val="8"/>
        </w:numPr>
      </w:pPr>
      <w:r>
        <w:t xml:space="preserve">Вычислить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m+1</m:t>
            </m:r>
          </m:sub>
        </m:sSub>
        <m:r>
          <w:rPr>
            <w:rFonts w:ascii="Cambria Math" w:hAnsi="Cambria Math"/>
          </w:rPr>
          <m:t xml:space="preserve"> ×(N+k) +1</m:t>
        </m:r>
      </m:oMath>
    </w:p>
    <w:p w14:paraId="499C4A39" w14:textId="77777777" w:rsidR="0054125C" w:rsidRDefault="0054125C" w:rsidP="0054125C">
      <w:pPr>
        <w:pStyle w:val="ab"/>
        <w:numPr>
          <w:ilvl w:val="0"/>
          <w:numId w:val="8"/>
        </w:numPr>
      </w:pPr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sup>
        </m:sSup>
      </m:oMath>
      <w:r w:rsidRPr="0054125C">
        <w:t xml:space="preserve"> </w:t>
      </w:r>
      <w:r>
        <w:t>переходим к шагу 6</w:t>
      </w:r>
    </w:p>
    <w:p w14:paraId="4AD2B98C" w14:textId="4D8C3598" w:rsidR="00E03F48" w:rsidRDefault="00E03F48" w:rsidP="0054125C">
      <w:pPr>
        <w:pStyle w:val="ab"/>
        <w:numPr>
          <w:ilvl w:val="0"/>
          <w:numId w:val="8"/>
        </w:numPr>
      </w:pPr>
      <w:r>
        <w:t>Проверить услови</w:t>
      </w:r>
      <w:r w:rsidR="0054125C">
        <w:t>я:</w:t>
      </w:r>
    </w:p>
    <w:p w14:paraId="16F0E0DD" w14:textId="7B0101E4" w:rsidR="0054125C" w:rsidRPr="00E85367" w:rsidRDefault="0054125C" w:rsidP="0054125C">
      <w:pPr>
        <w:pStyle w:val="ab"/>
        <w:numPr>
          <w:ilvl w:val="1"/>
          <w:numId w:val="8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m+1</m:t>
                </m:r>
              </m:sub>
            </m:sSub>
            <m:r>
              <w:rPr>
                <w:rFonts w:ascii="Cambria Math" w:hAnsi="Cambria Math"/>
              </w:rPr>
              <m:t>×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N+k</m:t>
                </m:r>
              </m:e>
            </m:d>
          </m:sup>
        </m:sSup>
        <m: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≡1</m:t>
        </m:r>
      </m:oMath>
    </w:p>
    <w:p w14:paraId="70B272F9" w14:textId="2A7C893B" w:rsidR="00E85367" w:rsidRDefault="00E85367" w:rsidP="00E85367">
      <w:pPr>
        <w:pStyle w:val="ab"/>
        <w:numPr>
          <w:ilvl w:val="1"/>
          <w:numId w:val="8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N+k</m:t>
                </m:r>
              </m:e>
            </m:d>
          </m:sup>
        </m:sSup>
        <m:r>
          <w:rPr>
            <w:rFonts w:ascii="Cambria Math" w:hAnsi="Cambria Math"/>
          </w:rPr>
          <m:t xml:space="preserve">mod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≢</m:t>
        </m:r>
        <m:r>
          <w:rPr>
            <w:rFonts w:ascii="Cambria Math" w:hAnsi="Cambria Math"/>
          </w:rPr>
          <m:t>1</m:t>
        </m:r>
      </m:oMath>
      <w:r>
        <w:tab/>
      </w:r>
    </w:p>
    <w:p w14:paraId="06A95BD4" w14:textId="677CE015" w:rsidR="00E85367" w:rsidRDefault="00E85367" w:rsidP="00E85367">
      <w:pPr>
        <w:ind w:left="707"/>
      </w:pPr>
      <w:r>
        <w:t xml:space="preserve">Если хотя бы одно из условий не выполнено, то </w:t>
      </w:r>
      <m:oMath>
        <m:r>
          <w:rPr>
            <w:rFonts w:ascii="Cambria Math" w:hAnsi="Cambria Math"/>
          </w:rPr>
          <m:t>k:= k+2</m:t>
        </m:r>
      </m:oMath>
      <w:r w:rsidRPr="00E85367">
        <w:t xml:space="preserve"> </w:t>
      </w:r>
      <w:r>
        <w:t>и перейти к шагу 11.</w:t>
      </w:r>
    </w:p>
    <w:p w14:paraId="3CAD75CC" w14:textId="3ED2BEB3" w:rsidR="00E85367" w:rsidRDefault="00E85367" w:rsidP="00E85367">
      <w:pPr>
        <w:ind w:left="707"/>
      </w:pPr>
      <w:r>
        <w:t xml:space="preserve">Если выполнены оба условия </w:t>
      </w:r>
      <m:oMath>
        <m:r>
          <w:rPr>
            <w:rFonts w:ascii="Cambria Math" w:hAnsi="Cambria Math"/>
          </w:rPr>
          <m:t>m≔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m-1</m:t>
        </m:r>
      </m:oMath>
    </w:p>
    <w:p w14:paraId="35EAB8F0" w14:textId="69FBF623" w:rsidR="00E85367" w:rsidRPr="00E85367" w:rsidRDefault="00E85367" w:rsidP="00E85367">
      <w:pPr>
        <w:pStyle w:val="ab"/>
        <w:numPr>
          <w:ilvl w:val="0"/>
          <w:numId w:val="8"/>
        </w:numPr>
        <w:rPr>
          <w:i/>
        </w:rPr>
      </w:pPr>
      <w:r>
        <w:rPr>
          <w:iCs/>
        </w:rPr>
        <w:t xml:space="preserve">Если выполнены </w:t>
      </w:r>
      <m:oMath>
        <m:r>
          <w:rPr>
            <w:rFonts w:ascii="Cambria Math" w:hAnsi="Cambria Math"/>
          </w:rPr>
          <m:t>m≥ 0</m:t>
        </m:r>
      </m:oMath>
      <w:r>
        <w:rPr>
          <w:iCs/>
        </w:rPr>
        <w:t>, то перейти к шагу 5.</w:t>
      </w:r>
    </w:p>
    <w:p w14:paraId="1C072152" w14:textId="421AAE2D" w:rsidR="00E85367" w:rsidRDefault="00E85367" w:rsidP="00E85367">
      <w:pPr>
        <w:pStyle w:val="ab"/>
        <w:ind w:left="1429" w:firstLine="0"/>
        <w:rPr>
          <w:iCs/>
        </w:rPr>
      </w:pPr>
      <w:r>
        <w:rPr>
          <w:iCs/>
        </w:rPr>
        <w:t xml:space="preserve">Если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0</m:t>
        </m:r>
      </m:oMath>
      <w:r w:rsidRPr="00E85367">
        <w:rPr>
          <w:iCs/>
        </w:rPr>
        <w:t xml:space="preserve">, </w:t>
      </w:r>
      <w:r>
        <w:rPr>
          <w:iCs/>
        </w:rPr>
        <w:t>то</w:t>
      </w:r>
      <w:r w:rsidRPr="00E85367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85367">
        <w:rPr>
          <w:iCs/>
        </w:rPr>
        <w:t xml:space="preserve"> - </w:t>
      </w:r>
      <w:r>
        <w:rPr>
          <w:iCs/>
        </w:rPr>
        <w:t xml:space="preserve">искомое простое число </w:t>
      </w:r>
      <w:r>
        <w:rPr>
          <w:iCs/>
          <w:lang w:val="en-US"/>
        </w:rPr>
        <w:t>p</w:t>
      </w:r>
      <w:r>
        <w:rPr>
          <w:iCs/>
        </w:rPr>
        <w:t xml:space="preserve">, </w:t>
      </w:r>
      <w:r>
        <w:rPr>
          <w:iCs/>
          <w:lang w:val="en-US"/>
        </w:rPr>
        <w:t>a</w:t>
      </w:r>
      <w:r w:rsidRPr="00E85367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iCs/>
        </w:rPr>
        <w:t xml:space="preserve"> - искомое простое число </w:t>
      </w:r>
      <w:r>
        <w:rPr>
          <w:iCs/>
          <w:lang w:val="en-US"/>
        </w:rPr>
        <w:t>q</w:t>
      </w:r>
      <w:r w:rsidRPr="00E85367">
        <w:rPr>
          <w:iCs/>
        </w:rPr>
        <w:t>.</w:t>
      </w:r>
    </w:p>
    <w:p w14:paraId="6A385D5E" w14:textId="3BD28F37" w:rsidR="00E85367" w:rsidRDefault="00E85367" w:rsidP="00E85367">
      <w:pPr>
        <w:rPr>
          <w:iCs/>
        </w:rPr>
      </w:pPr>
      <w:r>
        <w:rPr>
          <w:iCs/>
        </w:rPr>
        <w:t xml:space="preserve">Для получения числа </w:t>
      </w:r>
      <w:r>
        <w:rPr>
          <w:iCs/>
          <w:lang w:val="en-US"/>
        </w:rPr>
        <w:t>a</w:t>
      </w:r>
      <w:r>
        <w:rPr>
          <w:iCs/>
        </w:rPr>
        <w:t xml:space="preserve">, при заданных условиях и полученных по процедуре </w:t>
      </w:r>
      <w:r>
        <w:rPr>
          <w:iCs/>
          <w:lang w:val="en-US"/>
        </w:rPr>
        <w:t>A</w:t>
      </w:r>
      <w:r w:rsidRPr="00E85367">
        <w:rPr>
          <w:iCs/>
        </w:rPr>
        <w:t xml:space="preserve"> </w:t>
      </w:r>
      <w:r>
        <w:rPr>
          <w:iCs/>
          <w:lang w:val="en-US"/>
        </w:rPr>
        <w:t>p</w:t>
      </w:r>
      <w:r w:rsidRPr="00E85367">
        <w:rPr>
          <w:iCs/>
        </w:rPr>
        <w:t xml:space="preserve"> </w:t>
      </w:r>
      <w:r>
        <w:rPr>
          <w:iCs/>
        </w:rPr>
        <w:t>и</w:t>
      </w:r>
      <w:r w:rsidRPr="00E85367">
        <w:rPr>
          <w:iCs/>
        </w:rPr>
        <w:t xml:space="preserve"> </w:t>
      </w:r>
      <w:r>
        <w:rPr>
          <w:iCs/>
          <w:lang w:val="en-US"/>
        </w:rPr>
        <w:t>q</w:t>
      </w:r>
      <w:r w:rsidRPr="00E85367">
        <w:rPr>
          <w:iCs/>
        </w:rPr>
        <w:t xml:space="preserve"> </w:t>
      </w:r>
      <w:r>
        <w:rPr>
          <w:iCs/>
        </w:rPr>
        <w:t xml:space="preserve">используется процедура </w:t>
      </w:r>
      <w:r>
        <w:rPr>
          <w:iCs/>
          <w:lang w:val="en-US"/>
        </w:rPr>
        <w:t>C</w:t>
      </w:r>
      <w:r w:rsidRPr="00E85367">
        <w:rPr>
          <w:iCs/>
        </w:rPr>
        <w:t xml:space="preserve"> </w:t>
      </w:r>
      <w:r>
        <w:rPr>
          <w:iCs/>
        </w:rPr>
        <w:t xml:space="preserve">получения значения параметра </w:t>
      </w:r>
      <w:r>
        <w:rPr>
          <w:iCs/>
          <w:lang w:val="en-US"/>
        </w:rPr>
        <w:t>a</w:t>
      </w:r>
      <w:r>
        <w:rPr>
          <w:iCs/>
        </w:rPr>
        <w:t xml:space="preserve"> которая включает в себя следующие шаги:</w:t>
      </w:r>
    </w:p>
    <w:p w14:paraId="17CD038E" w14:textId="0F204743" w:rsidR="00E85367" w:rsidRDefault="00E85367" w:rsidP="00E85367">
      <w:pPr>
        <w:pStyle w:val="ab"/>
        <w:numPr>
          <w:ilvl w:val="0"/>
          <w:numId w:val="15"/>
        </w:numPr>
        <w:rPr>
          <w:iCs/>
        </w:rPr>
      </w:pPr>
      <w:r>
        <w:rPr>
          <w:iCs/>
        </w:rPr>
        <w:t xml:space="preserve"> Выбирается произвольное число </w:t>
      </w:r>
      <w:r>
        <w:rPr>
          <w:iCs/>
          <w:lang w:val="en-US"/>
        </w:rPr>
        <w:t>d</w:t>
      </w:r>
      <w:r w:rsidRPr="00E85367">
        <w:rPr>
          <w:iCs/>
        </w:rPr>
        <w:t xml:space="preserve">, </w:t>
      </w:r>
      <w:r>
        <w:rPr>
          <w:iCs/>
        </w:rPr>
        <w:t xml:space="preserve">такое что </w:t>
      </w:r>
      <m:oMath>
        <m:r>
          <w:rPr>
            <w:rFonts w:ascii="Cambria Math" w:hAnsi="Cambria Math"/>
          </w:rPr>
          <m:t>1&lt;d &lt;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645A7D20" w14:textId="47F05638" w:rsidR="002B3C81" w:rsidRPr="002B3C81" w:rsidRDefault="002B3C81" w:rsidP="002B3C81">
      <w:pPr>
        <w:pStyle w:val="ab"/>
        <w:numPr>
          <w:ilvl w:val="0"/>
          <w:numId w:val="15"/>
        </w:numPr>
        <w:rPr>
          <w:iCs/>
        </w:rPr>
      </w:pPr>
      <w:r>
        <w:rPr>
          <w:iCs/>
        </w:rPr>
        <w:t xml:space="preserve">Вычисляется </w:t>
      </w:r>
      <m:oMath>
        <m:r>
          <w:rPr>
            <w:rFonts w:ascii="Cambria Math" w:hAnsi="Cambria Math"/>
          </w:rPr>
          <m:t>k=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p-1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 xml:space="preserve"> </m:t>
        </m:r>
      </m:oMath>
    </w:p>
    <w:p w14:paraId="740F4E41" w14:textId="007AFB82" w:rsidR="00E85367" w:rsidRPr="002B3C81" w:rsidRDefault="00E85367" w:rsidP="00E85367">
      <w:pPr>
        <w:pStyle w:val="ab"/>
        <w:numPr>
          <w:ilvl w:val="0"/>
          <w:numId w:val="15"/>
        </w:numPr>
        <w:rPr>
          <w:iCs/>
        </w:rPr>
      </w:pPr>
      <w:r>
        <w:rPr>
          <w:iCs/>
        </w:rPr>
        <w:t xml:space="preserve">Вычисляется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 xml:space="preserve"> mod p</m:t>
        </m:r>
      </m:oMath>
    </w:p>
    <w:p w14:paraId="60E4D209" w14:textId="60FBAAB8" w:rsidR="002B3C81" w:rsidRDefault="002B3C81" w:rsidP="002B3C81">
      <w:pPr>
        <w:pStyle w:val="ab"/>
        <w:numPr>
          <w:ilvl w:val="0"/>
          <w:numId w:val="15"/>
        </w:numPr>
        <w:rPr>
          <w:iCs/>
        </w:rPr>
      </w:pPr>
      <w:r>
        <w:rPr>
          <w:iCs/>
        </w:rPr>
        <w:t xml:space="preserve">Если </w:t>
      </w:r>
      <m:oMath>
        <m:r>
          <w:rPr>
            <w:rFonts w:ascii="Cambria Math" w:hAnsi="Cambria Math"/>
          </w:rPr>
          <m:t>f = 1</m:t>
        </m:r>
      </m:oMath>
      <w:r w:rsidRPr="002B3C81">
        <w:rPr>
          <w:iCs/>
        </w:rPr>
        <w:t xml:space="preserve">, </w:t>
      </w:r>
      <w:r>
        <w:rPr>
          <w:iCs/>
        </w:rPr>
        <w:t>то переходим к шагу 1</w:t>
      </w:r>
    </w:p>
    <w:p w14:paraId="0D95A2DB" w14:textId="735D8BE6" w:rsidR="002B3C81" w:rsidRPr="002B3C81" w:rsidRDefault="002B3C81" w:rsidP="002B3C81">
      <w:pPr>
        <w:pStyle w:val="ab"/>
        <w:ind w:left="1429" w:firstLine="0"/>
        <w:rPr>
          <w:iCs/>
        </w:rPr>
      </w:pPr>
      <w:r>
        <w:rPr>
          <w:iCs/>
        </w:rPr>
        <w:t xml:space="preserve">Если </w:t>
      </w:r>
      <m:oMath>
        <m:r>
          <w:rPr>
            <w:rFonts w:ascii="Cambria Math" w:hAnsi="Cambria Math"/>
          </w:rPr>
          <m:t xml:space="preserve">f 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 xml:space="preserve"> 1</m:t>
        </m:r>
      </m:oMath>
      <w:r>
        <w:rPr>
          <w:iCs/>
        </w:rPr>
        <w:t xml:space="preserve">, то </w:t>
      </w:r>
      <m:oMath>
        <m:r>
          <w:rPr>
            <w:rFonts w:ascii="Cambria Math" w:hAnsi="Cambria Math"/>
          </w:rPr>
          <m:t>a≔f</m:t>
        </m:r>
      </m:oMath>
    </w:p>
    <w:p w14:paraId="6AB32AA6" w14:textId="6C8E5904" w:rsidR="00E03F48" w:rsidRPr="00B36985" w:rsidRDefault="00E03F48" w:rsidP="00E03F48">
      <w:pPr>
        <w:keepNext/>
        <w:tabs>
          <w:tab w:val="left" w:pos="8043"/>
        </w:tabs>
        <w:spacing w:after="0" w:line="316" w:lineRule="auto"/>
        <w:ind w:right="-1" w:firstLine="0"/>
        <w:jc w:val="left"/>
        <w:rPr>
          <w:rFonts w:cs="Times New Roman"/>
          <w:color w:val="000000" w:themeColor="text1"/>
          <w:szCs w:val="28"/>
        </w:rPr>
      </w:pPr>
    </w:p>
    <w:bookmarkEnd w:id="3"/>
    <w:p w14:paraId="3A4C4372" w14:textId="0894AE42" w:rsidR="002C360B" w:rsidRPr="00B36985" w:rsidRDefault="00CE7EF7" w:rsidP="00B36985">
      <w:pPr>
        <w:pStyle w:val="ab"/>
        <w:keepNext/>
        <w:tabs>
          <w:tab w:val="left" w:pos="8043"/>
        </w:tabs>
        <w:spacing w:after="0" w:line="316" w:lineRule="auto"/>
        <w:ind w:left="0" w:right="-1"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AEDD612" wp14:editId="3CE375D6">
            <wp:extent cx="5940425" cy="3012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428C" w14:textId="4FE70A71" w:rsidR="002C360B" w:rsidRPr="00B36985" w:rsidRDefault="002C360B" w:rsidP="00B36985">
      <w:pPr>
        <w:pStyle w:val="a9"/>
        <w:ind w:firstLine="0"/>
        <w:jc w:val="left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B3C81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Генерация открытых</w:t>
      </w:r>
      <w:r w:rsidR="00113224"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и закрытых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ключей отправителя</w:t>
      </w:r>
    </w:p>
    <w:p w14:paraId="2C8AD68C" w14:textId="0A2E9281" w:rsidR="001D36D5" w:rsidRPr="00B36985" w:rsidRDefault="001D36D5" w:rsidP="00B36985">
      <w:pPr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color w:val="000000" w:themeColor="text1"/>
          <w:szCs w:val="28"/>
        </w:rPr>
        <w:t xml:space="preserve">Передача открытого ключа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</w:rPr>
              <m:t>о</m:t>
            </m:r>
          </m:sub>
        </m:sSub>
      </m:oMath>
    </w:p>
    <w:p w14:paraId="18512D06" w14:textId="77777777" w:rsidR="001D36D5" w:rsidRPr="00B36985" w:rsidRDefault="001D36D5" w:rsidP="00B36985">
      <w:pPr>
        <w:keepNext/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34EBFF76" wp14:editId="47CAEC4B">
            <wp:extent cx="5940425" cy="30708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19BC" w14:textId="27AD66BD" w:rsidR="001D36D5" w:rsidRPr="00B36985" w:rsidRDefault="001D36D5" w:rsidP="00B36985">
      <w:pPr>
        <w:pStyle w:val="a9"/>
        <w:ind w:firstLine="0"/>
        <w:jc w:val="left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B3C81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Передача открытого ключа</w:t>
      </w:r>
    </w:p>
    <w:p w14:paraId="22D2B380" w14:textId="0335D62B" w:rsidR="001D36D5" w:rsidRPr="00B36985" w:rsidRDefault="001D36D5" w:rsidP="00B36985">
      <w:pPr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color w:val="000000" w:themeColor="text1"/>
          <w:szCs w:val="28"/>
        </w:rPr>
        <w:t xml:space="preserve">Для подписи сообщения T, для которого вычислено хэш-значение </w:t>
      </w:r>
      <w:r w:rsidRPr="00B36985">
        <w:rPr>
          <w:rFonts w:cs="Times New Roman"/>
          <w:color w:val="000000" w:themeColor="text1"/>
          <w:szCs w:val="28"/>
          <w:lang w:val="en-US"/>
        </w:rPr>
        <w:t>H</w:t>
      </w:r>
      <w:r w:rsidRPr="00B36985">
        <w:rPr>
          <w:rFonts w:cs="Times New Roman"/>
          <w:color w:val="000000" w:themeColor="text1"/>
          <w:szCs w:val="28"/>
        </w:rPr>
        <w:t>(</w:t>
      </w:r>
      <w:r w:rsidRPr="00B36985">
        <w:rPr>
          <w:rFonts w:cs="Times New Roman"/>
          <w:color w:val="000000" w:themeColor="text1"/>
          <w:szCs w:val="28"/>
          <w:lang w:val="en-US"/>
        </w:rPr>
        <w:t>T</w:t>
      </w:r>
      <w:r w:rsidRPr="00B36985">
        <w:rPr>
          <w:rFonts w:cs="Times New Roman"/>
          <w:color w:val="000000" w:themeColor="text1"/>
          <w:szCs w:val="28"/>
        </w:rPr>
        <w:t>)</w:t>
      </w:r>
      <w:r w:rsidRPr="00B36985">
        <w:rPr>
          <w:rFonts w:cs="Times New Roman"/>
          <w:color w:val="000000" w:themeColor="text1"/>
          <w:szCs w:val="28"/>
        </w:rPr>
        <w:br/>
        <w:t xml:space="preserve">Выберем случайное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</w:rPr>
              <m:t>о</m:t>
            </m:r>
          </m:sub>
        </m:sSub>
      </m:oMath>
      <w:r w:rsidRPr="00B36985">
        <w:rPr>
          <w:rFonts w:cs="Times New Roman"/>
          <w:color w:val="000000" w:themeColor="text1"/>
          <w:szCs w:val="28"/>
        </w:rPr>
        <w:t xml:space="preserve"> такое, что </w:t>
      </w:r>
      <m:oMath>
        <m:d>
          <m:dPr>
            <m:ctrlPr>
              <w:rPr>
                <w:rFonts w:ascii="Cambria Math" w:hAnsi="Cambria Math" w:cs="Times New Roman"/>
                <w:color w:val="000000" w:themeColor="text1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Cs w:val="28"/>
                  </w:rPr>
                  <m:t>о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</w:rPr>
              <m:t>,q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>=1.</m:t>
        </m:r>
      </m:oMath>
    </w:p>
    <w:p w14:paraId="4C4CF964" w14:textId="0632A7D9" w:rsidR="001D36D5" w:rsidRPr="001D36D5" w:rsidRDefault="001D36D5" w:rsidP="00B36985">
      <w:pPr>
        <w:ind w:firstLine="0"/>
        <w:jc w:val="left"/>
        <w:rPr>
          <w:rFonts w:cs="Times New Roman"/>
          <w:color w:val="000000" w:themeColor="text1"/>
          <w:szCs w:val="28"/>
        </w:rPr>
      </w:pPr>
      <w:r w:rsidRPr="001D36D5">
        <w:rPr>
          <w:rFonts w:cs="Times New Roman"/>
          <w:color w:val="000000" w:themeColor="text1"/>
          <w:szCs w:val="28"/>
        </w:rPr>
        <w:t>Вычисл</w:t>
      </w:r>
      <w:r w:rsidRPr="00B36985">
        <w:rPr>
          <w:rFonts w:cs="Times New Roman"/>
          <w:color w:val="000000" w:themeColor="text1"/>
          <w:szCs w:val="28"/>
        </w:rPr>
        <w:t>яем</w:t>
      </w:r>
      <w:r w:rsidRPr="001D36D5">
        <w:rPr>
          <w:rFonts w:cs="Times New Roman"/>
          <w:color w:val="000000" w:themeColor="text1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a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о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>mod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>p</m:t>
          </m:r>
        </m:oMath>
      </m:oMathPara>
    </w:p>
    <w:p w14:paraId="75AFEA73" w14:textId="3AC0FFB7" w:rsidR="001D36D5" w:rsidRPr="00B36985" w:rsidRDefault="00D9371B" w:rsidP="00B36985">
      <w:pPr>
        <w:ind w:firstLine="0"/>
        <w:jc w:val="left"/>
        <w:rPr>
          <w:rFonts w:cs="Times New Roman"/>
          <w:color w:val="000000" w:themeColor="text1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 xml:space="preserve"> mod q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×H</m:t>
              </m:r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>mod q</m:t>
          </m:r>
        </m:oMath>
      </m:oMathPara>
    </w:p>
    <w:p w14:paraId="1FF091CC" w14:textId="56614127" w:rsidR="001D36D5" w:rsidRPr="00B36985" w:rsidRDefault="001D36D5" w:rsidP="00B36985">
      <w:pPr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color w:val="000000" w:themeColor="text1"/>
          <w:szCs w:val="28"/>
        </w:rPr>
        <w:t xml:space="preserve">Передаем сообщение, хэш сообщения и подпись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>(H(T), T,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</w:rPr>
              <m:t>о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>)</m:t>
        </m:r>
      </m:oMath>
      <w:r w:rsidRPr="00B36985">
        <w:rPr>
          <w:rFonts w:cs="Times New Roman"/>
          <w:color w:val="000000" w:themeColor="text1"/>
          <w:szCs w:val="28"/>
        </w:rPr>
        <w:t xml:space="preserve"> получаетлю</w:t>
      </w:r>
    </w:p>
    <w:p w14:paraId="1B8F3FFA" w14:textId="77777777" w:rsidR="001D36D5" w:rsidRPr="00B36985" w:rsidRDefault="001D36D5" w:rsidP="00B36985">
      <w:pPr>
        <w:keepNext/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noProof/>
          <w:color w:val="000000" w:themeColor="text1"/>
          <w:szCs w:val="28"/>
          <w14:ligatures w14:val="standardContextual"/>
        </w:rPr>
        <w:drawing>
          <wp:inline distT="0" distB="0" distL="0" distR="0" wp14:anchorId="0D7751A6" wp14:editId="4DF4E002">
            <wp:extent cx="5940425" cy="31102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81D4" w14:textId="4D5C3444" w:rsidR="001D36D5" w:rsidRPr="00B36985" w:rsidRDefault="001D36D5" w:rsidP="00B36985">
      <w:pPr>
        <w:pStyle w:val="a9"/>
        <w:ind w:firstLine="0"/>
        <w:jc w:val="left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B3C81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Передача необходимых параметров получателю</w:t>
      </w:r>
    </w:p>
    <w:p w14:paraId="3D314F0D" w14:textId="53BE3AF7" w:rsidR="001D36D5" w:rsidRPr="00B36985" w:rsidRDefault="00B36985" w:rsidP="00B36985">
      <w:pPr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color w:val="000000" w:themeColor="text1"/>
          <w:szCs w:val="28"/>
        </w:rPr>
        <w:t>Получатель получает сообщение, хэш сообщения и подпись</w:t>
      </w:r>
      <w:r w:rsidRPr="00B36985">
        <w:rPr>
          <w:rFonts w:cs="Times New Roman"/>
          <w:color w:val="000000" w:themeColor="text1"/>
          <w:szCs w:val="28"/>
        </w:rPr>
        <w:br/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>(H(T), T,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</w:rPr>
              <m:t>о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>)</m:t>
        </m:r>
      </m:oMath>
    </w:p>
    <w:p w14:paraId="54121510" w14:textId="69FE7762" w:rsidR="00B36985" w:rsidRPr="00B36985" w:rsidRDefault="00B36985" w:rsidP="00B36985">
      <w:pPr>
        <w:pageBreakBefore/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color w:val="000000" w:themeColor="text1"/>
          <w:szCs w:val="28"/>
        </w:rPr>
        <w:lastRenderedPageBreak/>
        <w:t xml:space="preserve">Проверка хэш-значения сообщения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>=H'(T)</m:t>
        </m:r>
      </m:oMath>
    </w:p>
    <w:p w14:paraId="4CD7F2E5" w14:textId="77777777" w:rsidR="00B36985" w:rsidRPr="00B36985" w:rsidRDefault="00B36985" w:rsidP="00B36985">
      <w:pPr>
        <w:keepNext/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4C18D18" wp14:editId="5F704A00">
            <wp:extent cx="5940425" cy="31140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F6FA" w14:textId="1EDB7926" w:rsidR="00B36985" w:rsidRPr="00B36985" w:rsidRDefault="00B36985" w:rsidP="00B36985">
      <w:pPr>
        <w:pStyle w:val="a9"/>
        <w:ind w:firstLine="0"/>
        <w:jc w:val="left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B3C81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1367D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>проверка хэш-значения сообщения</w:t>
      </w:r>
    </w:p>
    <w:p w14:paraId="166FE2AA" w14:textId="53985E7B" w:rsidR="00B36985" w:rsidRPr="00E1367D" w:rsidRDefault="00B36985" w:rsidP="00B36985">
      <w:pPr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color w:val="000000" w:themeColor="text1"/>
          <w:szCs w:val="28"/>
        </w:rPr>
        <w:t>Получатель вычисляет</w:t>
      </w:r>
      <w:r w:rsidRPr="00B36985">
        <w:rPr>
          <w:rFonts w:cs="Times New Roman"/>
          <w:color w:val="000000" w:themeColor="text1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>mod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>q</m:t>
          </m:r>
        </m:oMath>
      </m:oMathPara>
    </w:p>
    <w:p w14:paraId="114D5CBA" w14:textId="7FFC8E12" w:rsidR="00B36985" w:rsidRPr="00B36985" w:rsidRDefault="00D9371B" w:rsidP="00B36985">
      <w:pPr>
        <w:ind w:firstLine="0"/>
        <w:jc w:val="left"/>
        <w:rPr>
          <w:rFonts w:cs="Times New Roman"/>
          <w:color w:val="000000" w:themeColor="text1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п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 xml:space="preserve"> mod q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q-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Cs w:val="28"/>
                          <w:lang w:val="en-US"/>
                        </w:rPr>
                        <m:t>o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п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>mod q</m:t>
          </m:r>
        </m:oMath>
      </m:oMathPara>
    </w:p>
    <w:p w14:paraId="0C1FFE1A" w14:textId="726E191D" w:rsidR="00B36985" w:rsidRPr="00B36985" w:rsidRDefault="00D9371B" w:rsidP="00B36985">
      <w:pPr>
        <w:ind w:firstLine="0"/>
        <w:jc w:val="left"/>
        <w:rPr>
          <w:rFonts w:cs="Times New Roman"/>
          <w:color w:val="000000" w:themeColor="text1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</w:rPr>
            <m:t xml:space="preserve"> = ((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a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</w:rPr>
                    <m:t>1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>×</m:t>
          </m:r>
          <m:sSubSup>
            <m:sSubSupPr>
              <m:ctrl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Cs w:val="28"/>
                </w:rPr>
                <m:t>о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Cs w:val="28"/>
                      <w:lang w:val="en-US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Cs w:val="28"/>
              <w:lang w:val="en-US"/>
            </w:rPr>
            <m:t>mod p) mod q</m:t>
          </m:r>
        </m:oMath>
      </m:oMathPara>
    </w:p>
    <w:p w14:paraId="702DE556" w14:textId="77777777" w:rsidR="00B36985" w:rsidRPr="00B36985" w:rsidRDefault="00B36985" w:rsidP="00B36985">
      <w:pPr>
        <w:keepNext/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1E59C586" wp14:editId="7913035E">
            <wp:extent cx="5940425" cy="3087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C077" w14:textId="1417AC69" w:rsidR="00B36985" w:rsidRPr="00B36985" w:rsidRDefault="00B36985" w:rsidP="00B36985">
      <w:pPr>
        <w:pStyle w:val="a9"/>
        <w:ind w:firstLine="0"/>
        <w:jc w:val="left"/>
        <w:rPr>
          <w:rFonts w:cs="Times New Roman"/>
          <w:i w:val="0"/>
          <w:iCs w:val="0"/>
          <w:color w:val="000000" w:themeColor="text1"/>
          <w:sz w:val="28"/>
          <w:szCs w:val="28"/>
        </w:rPr>
      </w:pP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2B3C81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3698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Проверка подписи</w:t>
      </w:r>
    </w:p>
    <w:p w14:paraId="5A31B322" w14:textId="77777777" w:rsidR="00151659" w:rsidRDefault="00B36985" w:rsidP="00B36985">
      <w:pPr>
        <w:ind w:firstLine="0"/>
        <w:jc w:val="left"/>
        <w:rPr>
          <w:rFonts w:cs="Times New Roman"/>
          <w:color w:val="000000" w:themeColor="text1"/>
          <w:szCs w:val="28"/>
        </w:rPr>
      </w:pPr>
      <w:r w:rsidRPr="00B36985">
        <w:rPr>
          <w:rFonts w:cs="Times New Roman"/>
          <w:color w:val="000000" w:themeColor="text1"/>
          <w:szCs w:val="28"/>
        </w:rPr>
        <w:t xml:space="preserve">Так как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</w:rPr>
              <m:t>п</m:t>
            </m:r>
          </m:sub>
        </m:sSub>
      </m:oMath>
      <w:r w:rsidRPr="00B36985">
        <w:rPr>
          <w:rFonts w:cs="Times New Roman"/>
          <w:color w:val="000000" w:themeColor="text1"/>
          <w:szCs w:val="28"/>
        </w:rPr>
        <w:t xml:space="preserve">, то сообщение обладает свойствами целостности, авторства и </w:t>
      </w:r>
      <w:proofErr w:type="spellStart"/>
      <w:r w:rsidRPr="00B36985">
        <w:rPr>
          <w:rFonts w:cs="Times New Roman"/>
          <w:color w:val="000000" w:themeColor="text1"/>
          <w:szCs w:val="28"/>
        </w:rPr>
        <w:t>неотказуемости.</w:t>
      </w:r>
      <w:proofErr w:type="spellEnd"/>
    </w:p>
    <w:p w14:paraId="32F5DAA2" w14:textId="512D841A" w:rsidR="00205A88" w:rsidRDefault="002B3C81" w:rsidP="00B36985">
      <w:pPr>
        <w:ind w:firstLine="0"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Демонстрация атак на протокол.</w:t>
      </w:r>
    </w:p>
    <w:p w14:paraId="3DEA721F" w14:textId="5C2B29B3" w:rsidR="002B3C81" w:rsidRPr="002B3C81" w:rsidRDefault="002B3C81" w:rsidP="002B3C81">
      <w:pPr>
        <w:ind w:firstLine="0"/>
        <w:jc w:val="left"/>
        <w:rPr>
          <w:rFonts w:cs="Times New Roman"/>
          <w:color w:val="000000" w:themeColor="text1"/>
          <w:szCs w:val="28"/>
        </w:rPr>
      </w:pPr>
      <w:r w:rsidRPr="002B3C81">
        <w:rPr>
          <w:rFonts w:cs="Times New Roman"/>
          <w:color w:val="000000" w:themeColor="text1"/>
          <w:szCs w:val="28"/>
        </w:rPr>
        <w:t>Атака 1 – Отправитель пытается отправить сообщение с фальшивой подписью.</w:t>
      </w:r>
    </w:p>
    <w:p w14:paraId="184F414D" w14:textId="77777777" w:rsidR="002B3C81" w:rsidRPr="002B3C81" w:rsidRDefault="002B3C81" w:rsidP="002B3C81">
      <w:pPr>
        <w:keepNext/>
        <w:ind w:firstLine="0"/>
        <w:jc w:val="center"/>
        <w:rPr>
          <w:color w:val="000000" w:themeColor="text1"/>
          <w:szCs w:val="28"/>
        </w:rPr>
      </w:pPr>
      <w:r w:rsidRPr="002B3C81">
        <w:rPr>
          <w:rFonts w:cs="Times New Roman"/>
          <w:color w:val="000000" w:themeColor="text1"/>
          <w:szCs w:val="28"/>
        </w:rPr>
        <w:drawing>
          <wp:inline distT="0" distB="0" distL="0" distR="0" wp14:anchorId="3D4C93FF" wp14:editId="3C9CA0EE">
            <wp:extent cx="5940425" cy="30994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583C" w14:textId="16B69F09" w:rsidR="002B3C81" w:rsidRPr="002B3C81" w:rsidRDefault="002B3C81" w:rsidP="002B3C81">
      <w:pPr>
        <w:pStyle w:val="a9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B3C8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B3C8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B3C8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B3C8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2B3C81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2B3C8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B3C81">
        <w:rPr>
          <w:i w:val="0"/>
          <w:iCs w:val="0"/>
          <w:color w:val="000000" w:themeColor="text1"/>
          <w:sz w:val="28"/>
          <w:szCs w:val="28"/>
        </w:rPr>
        <w:t xml:space="preserve"> - демонстрация атаки 1</w:t>
      </w:r>
    </w:p>
    <w:p w14:paraId="197A5039" w14:textId="4D84D48C" w:rsidR="002B3C81" w:rsidRPr="002B3C81" w:rsidRDefault="002B3C81" w:rsidP="002B3C81">
      <w:pPr>
        <w:pageBreakBefore/>
        <w:ind w:firstLine="0"/>
        <w:jc w:val="left"/>
        <w:rPr>
          <w:rFonts w:cs="Times New Roman"/>
          <w:color w:val="000000" w:themeColor="text1"/>
          <w:szCs w:val="28"/>
        </w:rPr>
      </w:pPr>
      <w:r w:rsidRPr="002B3C81">
        <w:rPr>
          <w:rFonts w:cs="Times New Roman"/>
          <w:color w:val="000000" w:themeColor="text1"/>
          <w:szCs w:val="28"/>
        </w:rPr>
        <w:lastRenderedPageBreak/>
        <w:t xml:space="preserve">Атака </w:t>
      </w:r>
      <w:r w:rsidRPr="002B3C81">
        <w:rPr>
          <w:rFonts w:cs="Times New Roman"/>
          <w:color w:val="000000" w:themeColor="text1"/>
          <w:szCs w:val="28"/>
        </w:rPr>
        <w:t>2</w:t>
      </w:r>
      <w:r w:rsidRPr="002B3C81">
        <w:rPr>
          <w:rFonts w:cs="Times New Roman"/>
          <w:color w:val="000000" w:themeColor="text1"/>
          <w:szCs w:val="28"/>
        </w:rPr>
        <w:t xml:space="preserve"> – </w:t>
      </w:r>
      <w:r w:rsidRPr="002B3C81">
        <w:rPr>
          <w:rFonts w:cs="Times New Roman"/>
          <w:color w:val="000000" w:themeColor="text1"/>
          <w:szCs w:val="28"/>
        </w:rPr>
        <w:t>Сообщение было изменено при передаче</w:t>
      </w:r>
    </w:p>
    <w:p w14:paraId="53656BEB" w14:textId="77777777" w:rsidR="002B3C81" w:rsidRPr="002B3C81" w:rsidRDefault="002B3C81" w:rsidP="002B3C81">
      <w:pPr>
        <w:keepNext/>
        <w:jc w:val="center"/>
        <w:rPr>
          <w:color w:val="000000" w:themeColor="text1"/>
          <w:szCs w:val="28"/>
        </w:rPr>
      </w:pPr>
      <w:r w:rsidRPr="002B3C81">
        <w:rPr>
          <w:noProof/>
          <w:color w:val="000000" w:themeColor="text1"/>
          <w:szCs w:val="28"/>
          <w14:ligatures w14:val="standardContextual"/>
        </w:rPr>
        <w:drawing>
          <wp:inline distT="0" distB="0" distL="0" distR="0" wp14:anchorId="72DF7EFE" wp14:editId="6705B8FE">
            <wp:extent cx="5940425" cy="31083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DC5A" w14:textId="31BB49AB" w:rsidR="002B3C81" w:rsidRPr="002B3C81" w:rsidRDefault="002B3C81" w:rsidP="002B3C81">
      <w:pPr>
        <w:pStyle w:val="a9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B3C8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B3C8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B3C8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B3C8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2B3C81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2B3C8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B3C81">
        <w:rPr>
          <w:i w:val="0"/>
          <w:iCs w:val="0"/>
          <w:color w:val="000000" w:themeColor="text1"/>
          <w:sz w:val="28"/>
          <w:szCs w:val="28"/>
        </w:rPr>
        <w:t xml:space="preserve"> - демонстрация атаки 2</w:t>
      </w:r>
    </w:p>
    <w:p w14:paraId="2B500201" w14:textId="43D34A79" w:rsidR="002B3C81" w:rsidRPr="002B3C81" w:rsidRDefault="002B3C81" w:rsidP="002B3C81">
      <w:pPr>
        <w:ind w:firstLine="0"/>
        <w:jc w:val="left"/>
        <w:rPr>
          <w:rFonts w:cs="Times New Roman"/>
          <w:color w:val="000000" w:themeColor="text1"/>
          <w:szCs w:val="28"/>
        </w:rPr>
      </w:pPr>
      <w:r w:rsidRPr="002B3C81">
        <w:rPr>
          <w:rFonts w:cs="Times New Roman"/>
          <w:color w:val="000000" w:themeColor="text1"/>
          <w:szCs w:val="28"/>
        </w:rPr>
        <w:t xml:space="preserve">Атака </w:t>
      </w:r>
      <w:r w:rsidRPr="002B3C81">
        <w:rPr>
          <w:rFonts w:cs="Times New Roman"/>
          <w:color w:val="000000" w:themeColor="text1"/>
          <w:szCs w:val="28"/>
        </w:rPr>
        <w:t>3</w:t>
      </w:r>
      <w:r w:rsidRPr="002B3C81">
        <w:rPr>
          <w:rFonts w:cs="Times New Roman"/>
          <w:color w:val="000000" w:themeColor="text1"/>
          <w:szCs w:val="28"/>
        </w:rPr>
        <w:t xml:space="preserve"> – </w:t>
      </w:r>
      <w:r w:rsidRPr="002B3C81">
        <w:rPr>
          <w:rFonts w:cs="Times New Roman"/>
          <w:color w:val="000000" w:themeColor="text1"/>
          <w:szCs w:val="28"/>
        </w:rPr>
        <w:t>Попытка подделки подписи отправителя получателем</w:t>
      </w:r>
    </w:p>
    <w:p w14:paraId="6506D4E3" w14:textId="77777777" w:rsidR="002B3C81" w:rsidRPr="002B3C81" w:rsidRDefault="002B3C81" w:rsidP="002B3C81">
      <w:pPr>
        <w:keepNext/>
        <w:jc w:val="center"/>
        <w:rPr>
          <w:color w:val="000000" w:themeColor="text1"/>
          <w:szCs w:val="28"/>
        </w:rPr>
      </w:pPr>
      <w:r w:rsidRPr="002B3C81">
        <w:rPr>
          <w:color w:val="000000" w:themeColor="text1"/>
          <w:szCs w:val="28"/>
        </w:rPr>
        <w:drawing>
          <wp:inline distT="0" distB="0" distL="0" distR="0" wp14:anchorId="234C2582" wp14:editId="362CAD28">
            <wp:extent cx="5940425" cy="31140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A311" w14:textId="6D079460" w:rsidR="002B3C81" w:rsidRPr="002B3C81" w:rsidRDefault="002B3C81" w:rsidP="002B3C81">
      <w:pPr>
        <w:pStyle w:val="a9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B3C8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B3C8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B3C8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B3C8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2B3C81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2B3C8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B3C81">
        <w:rPr>
          <w:i w:val="0"/>
          <w:iCs w:val="0"/>
          <w:color w:val="000000" w:themeColor="text1"/>
          <w:sz w:val="28"/>
          <w:szCs w:val="28"/>
        </w:rPr>
        <w:t xml:space="preserve"> - демонстрация атаки 3</w:t>
      </w:r>
    </w:p>
    <w:sectPr w:rsidR="002B3C81" w:rsidRPr="002B3C81" w:rsidSect="00054AF1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A7545" w14:textId="77777777" w:rsidR="00D9371B" w:rsidRDefault="00D9371B" w:rsidP="00B25C90">
      <w:pPr>
        <w:spacing w:after="0" w:line="240" w:lineRule="auto"/>
      </w:pPr>
      <w:r>
        <w:separator/>
      </w:r>
    </w:p>
  </w:endnote>
  <w:endnote w:type="continuationSeparator" w:id="0">
    <w:p w14:paraId="743BCF2E" w14:textId="77777777" w:rsidR="00D9371B" w:rsidRDefault="00D9371B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69F7D704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8455E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80F8C" w14:textId="77777777" w:rsidR="00D9371B" w:rsidRDefault="00D9371B" w:rsidP="00B25C90">
      <w:pPr>
        <w:spacing w:after="0" w:line="240" w:lineRule="auto"/>
      </w:pPr>
      <w:r>
        <w:separator/>
      </w:r>
    </w:p>
  </w:footnote>
  <w:footnote w:type="continuationSeparator" w:id="0">
    <w:p w14:paraId="5F019E5E" w14:textId="77777777" w:rsidR="00D9371B" w:rsidRDefault="00D9371B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79A"/>
    <w:multiLevelType w:val="multilevel"/>
    <w:tmpl w:val="A2F2AE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8C51F12"/>
    <w:multiLevelType w:val="hybridMultilevel"/>
    <w:tmpl w:val="3F3E8D16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0CA67DFF"/>
    <w:multiLevelType w:val="hybridMultilevel"/>
    <w:tmpl w:val="E3EC6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25ED0"/>
    <w:multiLevelType w:val="hybridMultilevel"/>
    <w:tmpl w:val="5C26A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841AD0"/>
    <w:multiLevelType w:val="multilevel"/>
    <w:tmpl w:val="C2F61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105326"/>
    <w:multiLevelType w:val="hybridMultilevel"/>
    <w:tmpl w:val="E5466A04"/>
    <w:lvl w:ilvl="0" w:tplc="E5823D1E">
      <w:start w:val="1"/>
      <w:numFmt w:val="decimal"/>
      <w:lvlText w:val="%1."/>
      <w:lvlJc w:val="left"/>
      <w:pPr>
        <w:ind w:left="1429" w:hanging="360"/>
      </w:pPr>
      <w:rPr>
        <w:i w:val="0"/>
        <w:iCs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F2512C"/>
    <w:multiLevelType w:val="hybridMultilevel"/>
    <w:tmpl w:val="0FD01A1A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 w15:restartNumberingAfterBreak="0">
    <w:nsid w:val="27F81F08"/>
    <w:multiLevelType w:val="hybridMultilevel"/>
    <w:tmpl w:val="75CCA77E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2F0D4ACE"/>
    <w:multiLevelType w:val="hybridMultilevel"/>
    <w:tmpl w:val="019CFC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8C93E73"/>
    <w:multiLevelType w:val="hybridMultilevel"/>
    <w:tmpl w:val="2B887B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62498E"/>
    <w:multiLevelType w:val="hybridMultilevel"/>
    <w:tmpl w:val="0FD01A1A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54E22FC3"/>
    <w:multiLevelType w:val="multilevel"/>
    <w:tmpl w:val="FF32BE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AC33D4F"/>
    <w:multiLevelType w:val="multilevel"/>
    <w:tmpl w:val="A2F2AE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59C63AA"/>
    <w:multiLevelType w:val="multilevel"/>
    <w:tmpl w:val="A2F2AE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E596E34"/>
    <w:multiLevelType w:val="multilevel"/>
    <w:tmpl w:val="8278A7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12"/>
  </w:num>
  <w:num w:numId="5">
    <w:abstractNumId w:val="14"/>
  </w:num>
  <w:num w:numId="6">
    <w:abstractNumId w:val="11"/>
  </w:num>
  <w:num w:numId="7">
    <w:abstractNumId w:val="2"/>
  </w:num>
  <w:num w:numId="8">
    <w:abstractNumId w:val="5"/>
  </w:num>
  <w:num w:numId="9">
    <w:abstractNumId w:val="9"/>
  </w:num>
  <w:num w:numId="10">
    <w:abstractNumId w:val="1"/>
  </w:num>
  <w:num w:numId="11">
    <w:abstractNumId w:val="3"/>
  </w:num>
  <w:num w:numId="12">
    <w:abstractNumId w:val="7"/>
  </w:num>
  <w:num w:numId="13">
    <w:abstractNumId w:val="10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028EB"/>
    <w:rsid w:val="001108C1"/>
    <w:rsid w:val="00113224"/>
    <w:rsid w:val="00151659"/>
    <w:rsid w:val="0016667A"/>
    <w:rsid w:val="00167CB0"/>
    <w:rsid w:val="00194817"/>
    <w:rsid w:val="001A188F"/>
    <w:rsid w:val="001A34CC"/>
    <w:rsid w:val="001C5752"/>
    <w:rsid w:val="001D36D5"/>
    <w:rsid w:val="001E1337"/>
    <w:rsid w:val="001E2BA4"/>
    <w:rsid w:val="00200075"/>
    <w:rsid w:val="00201836"/>
    <w:rsid w:val="0020322B"/>
    <w:rsid w:val="00205A88"/>
    <w:rsid w:val="002168ED"/>
    <w:rsid w:val="00272060"/>
    <w:rsid w:val="002B3C81"/>
    <w:rsid w:val="002C360B"/>
    <w:rsid w:val="00353721"/>
    <w:rsid w:val="00355603"/>
    <w:rsid w:val="003840C3"/>
    <w:rsid w:val="003A63D9"/>
    <w:rsid w:val="003C207D"/>
    <w:rsid w:val="003C610F"/>
    <w:rsid w:val="003E0757"/>
    <w:rsid w:val="003E3AF9"/>
    <w:rsid w:val="003E6FD8"/>
    <w:rsid w:val="003F482A"/>
    <w:rsid w:val="00400B58"/>
    <w:rsid w:val="0045671C"/>
    <w:rsid w:val="004608EF"/>
    <w:rsid w:val="0046549C"/>
    <w:rsid w:val="0054125C"/>
    <w:rsid w:val="0056097B"/>
    <w:rsid w:val="00573233"/>
    <w:rsid w:val="00592525"/>
    <w:rsid w:val="00607E44"/>
    <w:rsid w:val="006265E8"/>
    <w:rsid w:val="006938C8"/>
    <w:rsid w:val="006A1220"/>
    <w:rsid w:val="007007F6"/>
    <w:rsid w:val="00731EDE"/>
    <w:rsid w:val="00747657"/>
    <w:rsid w:val="0078455E"/>
    <w:rsid w:val="00814DD9"/>
    <w:rsid w:val="0082007F"/>
    <w:rsid w:val="00845EC6"/>
    <w:rsid w:val="008A71A5"/>
    <w:rsid w:val="009012AE"/>
    <w:rsid w:val="00901718"/>
    <w:rsid w:val="00917A59"/>
    <w:rsid w:val="00935001"/>
    <w:rsid w:val="00944DE4"/>
    <w:rsid w:val="00984AAF"/>
    <w:rsid w:val="00990677"/>
    <w:rsid w:val="009A45C1"/>
    <w:rsid w:val="009A79A9"/>
    <w:rsid w:val="009D0123"/>
    <w:rsid w:val="009E6BB3"/>
    <w:rsid w:val="00A10A6C"/>
    <w:rsid w:val="00A1696F"/>
    <w:rsid w:val="00A663BC"/>
    <w:rsid w:val="00A8153D"/>
    <w:rsid w:val="00A90CF0"/>
    <w:rsid w:val="00A94376"/>
    <w:rsid w:val="00AE291F"/>
    <w:rsid w:val="00B25C90"/>
    <w:rsid w:val="00B36985"/>
    <w:rsid w:val="00B4522F"/>
    <w:rsid w:val="00B83188"/>
    <w:rsid w:val="00BD7E38"/>
    <w:rsid w:val="00C411E0"/>
    <w:rsid w:val="00C50B98"/>
    <w:rsid w:val="00C562ED"/>
    <w:rsid w:val="00C64759"/>
    <w:rsid w:val="00C64983"/>
    <w:rsid w:val="00C84B8D"/>
    <w:rsid w:val="00C93B97"/>
    <w:rsid w:val="00CB1744"/>
    <w:rsid w:val="00CD2CD2"/>
    <w:rsid w:val="00CD71DE"/>
    <w:rsid w:val="00CD7335"/>
    <w:rsid w:val="00CE7EF7"/>
    <w:rsid w:val="00D012C4"/>
    <w:rsid w:val="00D13FC0"/>
    <w:rsid w:val="00D40FF6"/>
    <w:rsid w:val="00D9371B"/>
    <w:rsid w:val="00DA0E68"/>
    <w:rsid w:val="00E03F48"/>
    <w:rsid w:val="00E1367D"/>
    <w:rsid w:val="00E2434F"/>
    <w:rsid w:val="00E67F81"/>
    <w:rsid w:val="00E7276E"/>
    <w:rsid w:val="00E849F7"/>
    <w:rsid w:val="00E85367"/>
    <w:rsid w:val="00E973BD"/>
    <w:rsid w:val="00EE1D8A"/>
    <w:rsid w:val="00EE5C3F"/>
    <w:rsid w:val="00F05856"/>
    <w:rsid w:val="00F141F7"/>
    <w:rsid w:val="00F3084E"/>
    <w:rsid w:val="00F37975"/>
    <w:rsid w:val="00F81E19"/>
    <w:rsid w:val="00FA0296"/>
    <w:rsid w:val="00FA6893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C81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Placeholder Text"/>
    <w:basedOn w:val="a0"/>
    <w:uiPriority w:val="99"/>
    <w:semiHidden/>
    <w:rsid w:val="00917A59"/>
    <w:rPr>
      <w:color w:val="808080"/>
    </w:rPr>
  </w:style>
  <w:style w:type="paragraph" w:styleId="ab">
    <w:name w:val="List Paragraph"/>
    <w:basedOn w:val="a"/>
    <w:uiPriority w:val="34"/>
    <w:qFormat/>
    <w:rsid w:val="003C2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9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23</cp:revision>
  <dcterms:created xsi:type="dcterms:W3CDTF">2025-09-27T14:05:00Z</dcterms:created>
  <dcterms:modified xsi:type="dcterms:W3CDTF">2025-12-17T14:03:00Z</dcterms:modified>
</cp:coreProperties>
</file>