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4E6AD6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lang w:val="en-US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681CDF90" w:rsidR="00EE5C3F" w:rsidRPr="00EE5C3F" w:rsidRDefault="00EE5C3F" w:rsidP="00EE5C3F">
      <w:pPr>
        <w:tabs>
          <w:tab w:val="left" w:pos="8043"/>
        </w:tabs>
        <w:spacing w:line="316" w:lineRule="auto"/>
        <w:ind w:firstLine="0"/>
        <w:jc w:val="center"/>
        <w:rPr>
          <w:rFonts w:eastAsia="Times New Roman" w:cs="Times New Roman"/>
          <w:b/>
          <w:color w:val="000000"/>
          <w:szCs w:val="28"/>
          <w:u w:val="single"/>
        </w:rPr>
      </w:pPr>
      <w:r w:rsidRPr="00EE5C3F">
        <w:rPr>
          <w:rFonts w:eastAsia="Times New Roman" w:cs="Times New Roman"/>
          <w:b/>
          <w:color w:val="000000"/>
          <w:szCs w:val="28"/>
        </w:rPr>
        <w:t xml:space="preserve">ОТЧЕТ О ВЫПОЛНЕНИИ </w:t>
      </w:r>
      <w:r w:rsidR="00B75C0F">
        <w:rPr>
          <w:rFonts w:eastAsia="Times New Roman" w:cs="Times New Roman"/>
          <w:b/>
          <w:color w:val="000000"/>
          <w:szCs w:val="28"/>
        </w:rPr>
        <w:t>ПРАКТИЧЕСКОГО</w:t>
      </w:r>
      <w:r w:rsidRPr="00EE5C3F">
        <w:rPr>
          <w:rFonts w:eastAsia="Times New Roman" w:cs="Times New Roman"/>
          <w:b/>
          <w:color w:val="000000"/>
          <w:szCs w:val="28"/>
        </w:rPr>
        <w:t xml:space="preserve"> ЗАДАНИЯ №</w:t>
      </w:r>
      <w:r w:rsidR="001508FF">
        <w:rPr>
          <w:rFonts w:eastAsia="Times New Roman" w:cs="Times New Roman"/>
          <w:b/>
          <w:color w:val="000000"/>
          <w:szCs w:val="28"/>
        </w:rPr>
        <w:t>3</w:t>
      </w:r>
    </w:p>
    <w:p w14:paraId="0A758258" w14:textId="777E18F0" w:rsidR="00EE5C3F" w:rsidRPr="00EE5C3F" w:rsidRDefault="00EE5C3F" w:rsidP="00EE5C3F">
      <w:pPr>
        <w:keepNext/>
        <w:keepLines/>
        <w:shd w:val="clear" w:color="auto" w:fill="FFFFFF"/>
        <w:spacing w:after="0"/>
        <w:ind w:firstLine="0"/>
        <w:jc w:val="center"/>
        <w:outlineLvl w:val="0"/>
        <w:rPr>
          <w:rFonts w:ascii="Segoe UI" w:eastAsia="Times New Roman" w:hAnsi="Segoe UI" w:cs="Segoe UI"/>
          <w:color w:val="1D2125"/>
          <w:sz w:val="48"/>
          <w:szCs w:val="32"/>
        </w:rPr>
      </w:pPr>
      <w:r w:rsidRPr="00EE5C3F">
        <w:rPr>
          <w:rFonts w:eastAsia="Times New Roman" w:cs="Times New Roman"/>
          <w:b/>
          <w:color w:val="000000"/>
          <w:sz w:val="36"/>
          <w:szCs w:val="28"/>
        </w:rPr>
        <w:t>В РАМКАХ ДИСЦИПЛИНЫ «</w:t>
      </w:r>
      <w:r w:rsidR="00B75C0F">
        <w:rPr>
          <w:rFonts w:eastAsia="Times New Roman" w:cs="Times New Roman"/>
          <w:b/>
          <w:color w:val="000000"/>
          <w:sz w:val="36"/>
          <w:szCs w:val="28"/>
        </w:rPr>
        <w:t>ОРГАНИЗАЦИОННОЕ И ПРАВОВОЕ ОБЕСПЕЧЕНИЕ ИНФОРМАЦИОННОЙ БЕЗОПАСНОСТИ</w:t>
      </w:r>
      <w:r w:rsidRPr="00EE5C3F">
        <w:rPr>
          <w:rFonts w:eastAsia="Times New Roman" w:cs="Times New Roman"/>
          <w:b/>
          <w:color w:val="000000"/>
          <w:sz w:val="36"/>
          <w:szCs w:val="28"/>
        </w:rPr>
        <w:t>»</w:t>
      </w:r>
    </w:p>
    <w:p w14:paraId="59162D67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2D8B48A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36119A04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5C4E685D" w14:textId="77777777" w:rsidR="00EE5C3F" w:rsidRPr="00EE5C3F" w:rsidRDefault="00EE5C3F" w:rsidP="00EE5C3F">
      <w:pPr>
        <w:tabs>
          <w:tab w:val="left" w:pos="8043"/>
        </w:tabs>
        <w:spacing w:line="316" w:lineRule="auto"/>
        <w:ind w:left="455" w:firstLine="455"/>
        <w:jc w:val="center"/>
        <w:rPr>
          <w:rFonts w:eastAsia="Times New Roman" w:cs="Times New Roman"/>
          <w:b/>
          <w:color w:val="000000"/>
          <w:szCs w:val="28"/>
        </w:rPr>
      </w:pPr>
    </w:p>
    <w:p w14:paraId="47069A9E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Выполнил:</w:t>
      </w:r>
    </w:p>
    <w:p w14:paraId="63666947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 3-ого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39F98D67" w14:textId="058EA50B" w:rsidR="007007F6" w:rsidRDefault="00EE5C3F" w:rsidP="00B75C0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</w:p>
    <w:p w14:paraId="4271C185" w14:textId="77777777" w:rsidR="001544C8" w:rsidRPr="00261249" w:rsidRDefault="001544C8" w:rsidP="001544C8">
      <w:pPr>
        <w:tabs>
          <w:tab w:val="left" w:pos="5072"/>
        </w:tabs>
        <w:ind w:left="567" w:right="136" w:firstLine="566"/>
        <w:rPr>
          <w:b/>
          <w:bCs/>
        </w:rPr>
      </w:pPr>
      <w:r w:rsidRPr="00261249">
        <w:rPr>
          <w:b/>
          <w:bCs/>
        </w:rPr>
        <w:lastRenderedPageBreak/>
        <w:t xml:space="preserve">Задание: </w:t>
      </w:r>
    </w:p>
    <w:p w14:paraId="2119D50C" w14:textId="77777777" w:rsidR="001544C8" w:rsidRDefault="001544C8" w:rsidP="001544C8">
      <w:pPr>
        <w:tabs>
          <w:tab w:val="left" w:pos="5072"/>
        </w:tabs>
        <w:ind w:left="708" w:right="136" w:firstLine="566"/>
      </w:pPr>
      <w:r>
        <w:t>1.Изучите законодательную базу по работе с конфиденциальной информацией.</w:t>
      </w:r>
    </w:p>
    <w:p w14:paraId="4C5E3A70" w14:textId="0DE1A5E8" w:rsidR="001544C8" w:rsidRDefault="001544C8" w:rsidP="001544C8">
      <w:pPr>
        <w:tabs>
          <w:tab w:val="left" w:pos="5072"/>
        </w:tabs>
        <w:ind w:left="708" w:right="136" w:firstLine="566"/>
      </w:pPr>
      <w:r>
        <w:t>2.Выпишите 7-10 организационно-распорядительных документов по работе с конфиденциальной информацией и кратко опишите их содержание.</w:t>
      </w:r>
    </w:p>
    <w:p w14:paraId="24A673A0" w14:textId="77777777" w:rsidR="001544C8" w:rsidRDefault="001544C8">
      <w:pPr>
        <w:spacing w:after="160" w:line="259" w:lineRule="auto"/>
        <w:ind w:firstLine="0"/>
        <w:jc w:val="left"/>
      </w:pPr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8"/>
        <w:gridCol w:w="3639"/>
        <w:gridCol w:w="5799"/>
      </w:tblGrid>
      <w:tr w:rsidR="001544C8" w:rsidRPr="00261249" w14:paraId="30D565C5" w14:textId="77777777" w:rsidTr="009670EF">
        <w:trPr>
          <w:trHeight w:val="312"/>
        </w:trPr>
        <w:tc>
          <w:tcPr>
            <w:tcW w:w="1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DCFA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lastRenderedPageBreak/>
              <w:t>№П\П</w:t>
            </w:r>
          </w:p>
        </w:tc>
        <w:tc>
          <w:tcPr>
            <w:tcW w:w="18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83BD6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Название документа</w:t>
            </w:r>
          </w:p>
        </w:tc>
        <w:tc>
          <w:tcPr>
            <w:tcW w:w="299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C527D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Краткое содержание </w:t>
            </w:r>
          </w:p>
        </w:tc>
      </w:tr>
      <w:tr w:rsidR="001544C8" w:rsidRPr="00261249" w14:paraId="20830321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E00AD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C929C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Положение о защите персональных данных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1597E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Определяет порядок обработки, хранения и защиты персональных данных в организации в соответствии с ФЗ-152  </w:t>
            </w:r>
          </w:p>
        </w:tc>
      </w:tr>
      <w:tr w:rsidR="001544C8" w:rsidRPr="00261249" w14:paraId="580C9B74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BBFFC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10CD4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Положение о коммерческой тайне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D22C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Устанавливает перечень сведений, составляющих коммерческую тайну, и регламент их защиты  </w:t>
            </w:r>
          </w:p>
        </w:tc>
      </w:tr>
      <w:tr w:rsidR="001544C8" w:rsidRPr="00261249" w14:paraId="1EC2FB6D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49731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91BC7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Инструкция по работе с конфиденциальной информацией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B6734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Регламентирует действия сотрудников при обращении с конфиденциальной информацией, включая доступ, передачу и уничтожение  </w:t>
            </w:r>
          </w:p>
        </w:tc>
      </w:tr>
      <w:tr w:rsidR="001544C8" w:rsidRPr="00261249" w14:paraId="1184665F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4DA7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3DD55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  <w:highlight w:val="yellow"/>
              </w:rPr>
              <w:t>Положение о порядке допуска сотрудников к конфиденциальной информации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BB4E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Определяет процедуру оформления допуска работников к информации, составляющей коммерческую или иную охраняемую тайну  </w:t>
            </w:r>
          </w:p>
        </w:tc>
      </w:tr>
      <w:tr w:rsidR="001544C8" w:rsidRPr="00261249" w14:paraId="2EA92DD2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057C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717A7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Журнал учета выдачи и возврата носителей конфиденциальной информации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31E95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Документ для фиксации передачи и получения материальных носителей с конфиденциальной информацией  </w:t>
            </w:r>
          </w:p>
        </w:tc>
      </w:tr>
      <w:tr w:rsidR="001544C8" w:rsidRPr="00261249" w14:paraId="6928A278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F9626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006E0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Положение об информационной безопасности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47566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Устанавливает общие требования к обеспечению информационной безопасности, включая защиту конфиденциальных данных  </w:t>
            </w:r>
          </w:p>
        </w:tc>
      </w:tr>
      <w:tr w:rsidR="001544C8" w:rsidRPr="00261249" w14:paraId="3DA343B8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DBC52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E70C0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Инструкция по антивирусной защите и защите от несанкционированного доступа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86339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Определяет меры по предотвращению утечки конфиденциальной информации через технические каналы  </w:t>
            </w:r>
          </w:p>
        </w:tc>
      </w:tr>
      <w:tr w:rsidR="001544C8" w:rsidRPr="00261249" w14:paraId="483BD8A7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9C4A8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4090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Положение о порядке уничтожения конфиденциальной информации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BC4DC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Регламентирует процедуры безопасного уничтожения документов и носителей с конфиденциальной информацией  </w:t>
            </w:r>
          </w:p>
        </w:tc>
      </w:tr>
      <w:tr w:rsidR="001544C8" w:rsidRPr="00261249" w14:paraId="0B4C03C4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3695E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E07CD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Договор о неразглашении конфиденциальной информации (NDA)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1658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 xml:space="preserve">Юридический документ, заключаемый с сотрудниками и контрагентами для обеспечения сохранности конфиденциальных сведений  </w:t>
            </w:r>
          </w:p>
        </w:tc>
      </w:tr>
      <w:tr w:rsidR="001544C8" w:rsidRPr="00261249" w14:paraId="540069B6" w14:textId="77777777" w:rsidTr="009670EF">
        <w:trPr>
          <w:trHeight w:val="312"/>
        </w:trPr>
        <w:tc>
          <w:tcPr>
            <w:tcW w:w="17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928DA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8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12B4D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Положение о классификации информации в организации</w:t>
            </w:r>
          </w:p>
        </w:tc>
        <w:tc>
          <w:tcPr>
            <w:tcW w:w="29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72FC4" w14:textId="77777777" w:rsidR="001544C8" w:rsidRPr="00261249" w:rsidRDefault="001544C8" w:rsidP="009670EF">
            <w:pPr>
              <w:spacing w:after="0"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261249">
              <w:rPr>
                <w:rFonts w:eastAsia="Times New Roman" w:cs="Times New Roman"/>
                <w:color w:val="000000"/>
                <w:sz w:val="24"/>
                <w:szCs w:val="24"/>
              </w:rPr>
              <w:t>Определяет категории и уровни конфиденциальности информации, обрабатываемой в организации</w:t>
            </w:r>
          </w:p>
        </w:tc>
      </w:tr>
    </w:tbl>
    <w:p w14:paraId="077E286E" w14:textId="65CC2AC3" w:rsidR="00377183" w:rsidRDefault="00377183" w:rsidP="001544C8">
      <w:pPr>
        <w:tabs>
          <w:tab w:val="left" w:pos="5072"/>
        </w:tabs>
        <w:ind w:right="136" w:firstLine="566"/>
        <w:jc w:val="left"/>
      </w:pPr>
      <w:r>
        <w:br/>
        <w:t>Шаблон п</w:t>
      </w:r>
      <w:r w:rsidRPr="00377183">
        <w:t>оложен</w:t>
      </w:r>
      <w:r>
        <w:t>ия</w:t>
      </w:r>
      <w:r w:rsidRPr="00377183">
        <w:t xml:space="preserve"> о порядке допуска сотрудников к конфиденциальной информации</w:t>
      </w:r>
      <w:r>
        <w:t>.</w:t>
      </w:r>
    </w:p>
    <w:p w14:paraId="64916B88" w14:textId="77777777" w:rsidR="00377183" w:rsidRDefault="00377183">
      <w:pPr>
        <w:spacing w:after="160" w:line="259" w:lineRule="auto"/>
        <w:ind w:firstLine="0"/>
        <w:jc w:val="left"/>
      </w:pPr>
      <w:r>
        <w:br w:type="page"/>
      </w:r>
    </w:p>
    <w:p w14:paraId="3D184E61" w14:textId="77777777" w:rsidR="00377183" w:rsidRPr="00377183" w:rsidRDefault="00377183" w:rsidP="00377183">
      <w:pPr>
        <w:spacing w:after="160" w:line="259" w:lineRule="auto"/>
        <w:ind w:firstLine="0"/>
        <w:jc w:val="right"/>
        <w:rPr>
          <w:rFonts w:cs="Times New Roman"/>
          <w:szCs w:val="28"/>
        </w:rPr>
      </w:pPr>
      <w:r w:rsidRPr="00377183">
        <w:rPr>
          <w:rFonts w:cs="Times New Roman"/>
          <w:szCs w:val="28"/>
        </w:rPr>
        <w:lastRenderedPageBreak/>
        <w:t>УТВЕРЖДЕНО</w:t>
      </w:r>
    </w:p>
    <w:p w14:paraId="6883A272" w14:textId="77777777" w:rsidR="00377183" w:rsidRPr="00377183" w:rsidRDefault="00377183" w:rsidP="00377183">
      <w:pPr>
        <w:spacing w:after="160" w:line="259" w:lineRule="auto"/>
        <w:ind w:firstLine="0"/>
        <w:jc w:val="right"/>
        <w:rPr>
          <w:rFonts w:cs="Times New Roman"/>
          <w:szCs w:val="28"/>
        </w:rPr>
      </w:pPr>
      <w:r w:rsidRPr="00377183">
        <w:rPr>
          <w:rFonts w:cs="Times New Roman"/>
          <w:szCs w:val="28"/>
        </w:rPr>
        <w:t>Приказом руководителя ООО «Лютик»</w:t>
      </w:r>
    </w:p>
    <w:p w14:paraId="1CFBECFF" w14:textId="48F8756A" w:rsidR="00377183" w:rsidRPr="00377183" w:rsidRDefault="00F8498D" w:rsidP="00377183">
      <w:pPr>
        <w:spacing w:after="160" w:line="259" w:lineRule="auto"/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Зубаревым Василием Сергеевичам</w:t>
      </w:r>
    </w:p>
    <w:p w14:paraId="07BFB69A" w14:textId="16372314" w:rsidR="00377183" w:rsidRPr="00377183" w:rsidRDefault="00F8498D" w:rsidP="00377183">
      <w:pPr>
        <w:spacing w:after="160" w:line="259" w:lineRule="auto"/>
        <w:ind w:firstLine="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30</w:t>
      </w:r>
      <w:r w:rsidR="00377183" w:rsidRPr="0037718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октября</w:t>
      </w:r>
      <w:r w:rsidR="00377183" w:rsidRPr="00377183">
        <w:rPr>
          <w:rFonts w:cs="Times New Roman"/>
          <w:szCs w:val="28"/>
        </w:rPr>
        <w:t xml:space="preserve"> 2</w:t>
      </w:r>
      <w:r w:rsidR="00377183" w:rsidRPr="008A6329">
        <w:rPr>
          <w:rFonts w:cs="Times New Roman"/>
          <w:szCs w:val="28"/>
        </w:rPr>
        <w:t>025</w:t>
      </w:r>
      <w:r w:rsidR="00377183" w:rsidRPr="00377183">
        <w:rPr>
          <w:rFonts w:cs="Times New Roman"/>
          <w:szCs w:val="28"/>
        </w:rPr>
        <w:t xml:space="preserve"> г.</w:t>
      </w:r>
    </w:p>
    <w:p w14:paraId="60CCDBC1" w14:textId="77777777" w:rsidR="00377183" w:rsidRPr="00377183" w:rsidRDefault="00377183" w:rsidP="00377183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2E176297" w14:textId="77777777" w:rsidR="00377183" w:rsidRPr="00377183" w:rsidRDefault="00377183" w:rsidP="00377183">
      <w:pPr>
        <w:spacing w:after="160" w:line="259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377183">
        <w:rPr>
          <w:rFonts w:cs="Times New Roman"/>
          <w:b/>
          <w:sz w:val="32"/>
          <w:szCs w:val="32"/>
        </w:rPr>
        <w:t>ПОЛОЖЕНИЕ</w:t>
      </w:r>
    </w:p>
    <w:p w14:paraId="50323126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sz w:val="32"/>
          <w:szCs w:val="32"/>
        </w:rPr>
      </w:pPr>
      <w:r w:rsidRPr="00F80151">
        <w:rPr>
          <w:rFonts w:cs="Times New Roman"/>
          <w:b/>
          <w:sz w:val="32"/>
          <w:szCs w:val="32"/>
        </w:rPr>
        <w:t>о порядке допуска сотрудников к конфиденциальной информации</w:t>
      </w:r>
    </w:p>
    <w:p w14:paraId="0B70A7C0" w14:textId="77777777" w:rsid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sz w:val="32"/>
          <w:szCs w:val="32"/>
        </w:rPr>
        <w:t>ООО «Лютик»</w:t>
      </w:r>
      <w:r w:rsidRPr="00F80151">
        <w:rPr>
          <w:rFonts w:cs="Times New Roman"/>
          <w:b/>
          <w:bCs/>
          <w:sz w:val="32"/>
          <w:szCs w:val="32"/>
        </w:rPr>
        <w:t xml:space="preserve"> </w:t>
      </w:r>
    </w:p>
    <w:p w14:paraId="13D7F905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bCs/>
          <w:sz w:val="32"/>
          <w:szCs w:val="32"/>
        </w:rPr>
        <w:t>1. ОБЩИЕ ПОЛОЖЕНИЯ</w:t>
      </w:r>
    </w:p>
    <w:p w14:paraId="5F78ED16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1.1. Настоящее Положение разработано в соответствии с Гражданским кодексом Российской Федерации, Федеральным законом от 29.07.2004 № 98-ФЗ «О коммерческой тайне», Трудовым кодексом Российской Федерации и иными нормативными правовыми актами РФ с целью регулирования порядка предоставления доступа сотрудникам ООО «Лютик» (далее — Организация) к информации, составляющей коммерческую тайну (конфиденциальную информацию).</w:t>
      </w:r>
    </w:p>
    <w:p w14:paraId="3D2C4EA4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1.2. Под конфиденциальной информацией в настоящем Положении понимаются сведения любого характера (производственные, технические, экономические, организационные и иные), имеющие коммерческую ценность в силу их недоступности для третьих лиц и охраняемые режимом коммерческой тайны в соответствии с Положением о конфиденциальной информации ООО «Лютик».</w:t>
      </w:r>
    </w:p>
    <w:p w14:paraId="67D1C7C3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1.3. Допуск к конфиденциальной информации предоставляется только сотрудникам, которым такой доступ необходим для выполнения трудовых обязанностей, и осуществляется в порядке, установленном настоящим Положением.</w:t>
      </w:r>
    </w:p>
    <w:p w14:paraId="75E96A0A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</w:p>
    <w:p w14:paraId="1695F88C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bCs/>
          <w:sz w:val="32"/>
          <w:szCs w:val="32"/>
        </w:rPr>
        <w:t>2. КАТЕГОРИИ ЛИЦ, ИМЕЮЩИХ ПРАВО НА ДОПУСК</w:t>
      </w:r>
    </w:p>
    <w:p w14:paraId="126CD087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2.1. Полный допуск ко всей конфиденциальной информации Организации имеет генеральный директор ООО «Лютик».</w:t>
      </w:r>
    </w:p>
    <w:p w14:paraId="73889153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2.2. Частичный допуск к конфиденциальной информации в пределах своей компетенции имеют:</w:t>
      </w:r>
    </w:p>
    <w:p w14:paraId="593C0587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заместители генерального директора;</w:t>
      </w:r>
    </w:p>
    <w:p w14:paraId="6EACE6EE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lastRenderedPageBreak/>
        <w:t>— главный бухгалтер;</w:t>
      </w:r>
    </w:p>
    <w:p w14:paraId="7A241EF6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сотрудники, с которыми заключён трудовой договор с условием о неразглашении конфиденциальной информации;</w:t>
      </w:r>
    </w:p>
    <w:p w14:paraId="56C4AFCA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иные сотрудники и лица, получившие допуск в установленном настоящим Положением порядке.</w:t>
      </w:r>
    </w:p>
    <w:p w14:paraId="5298ABED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</w:p>
    <w:p w14:paraId="4608913E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bCs/>
          <w:sz w:val="32"/>
          <w:szCs w:val="32"/>
        </w:rPr>
        <w:t>3. ПОРЯДОК ПРЕДОСТАВЛЕНИЯ ДОПУСКА</w:t>
      </w:r>
    </w:p>
    <w:p w14:paraId="51B8D1D0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3.1. Допуск к конфиденциальной информации оформляется на основании письменного заявления сотрудника. В заявлении указываются:</w:t>
      </w:r>
    </w:p>
    <w:p w14:paraId="3A55EDAF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наименование или описание запрашиваемой информации;</w:t>
      </w:r>
    </w:p>
    <w:p w14:paraId="0D8C133E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цель и основание запроса;</w:t>
      </w:r>
    </w:p>
    <w:p w14:paraId="51CADBA2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необходимость копирования информации с использованием технических средств.</w:t>
      </w:r>
    </w:p>
    <w:p w14:paraId="6E58B2D6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3.2. Заявление подаётся непосредственному руководителю подразделения и направляется генеральному директору или иному уполномоченному лицу (п. 2.1–2.2).</w:t>
      </w:r>
    </w:p>
    <w:p w14:paraId="5BD1A58A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3.3. Заявление рассматривается в течение 7 (семи) календарных дней с момента его поступления.</w:t>
      </w:r>
    </w:p>
    <w:p w14:paraId="14C88B42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3.4. По результатам рассмотрения принимается мотивированное решение о предоставлении допуска или об отказе в нём.</w:t>
      </w:r>
    </w:p>
    <w:p w14:paraId="6C931A92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3.5. Решение оформляется приказом (распоряжением) генерального директора.</w:t>
      </w:r>
    </w:p>
    <w:p w14:paraId="626F4AB3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</w:p>
    <w:p w14:paraId="62919203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sz w:val="32"/>
          <w:szCs w:val="32"/>
        </w:rPr>
      </w:pPr>
      <w:r w:rsidRPr="00F80151">
        <w:rPr>
          <w:rFonts w:cs="Times New Roman"/>
          <w:sz w:val="32"/>
          <w:szCs w:val="32"/>
        </w:rPr>
        <w:t>4. УСЛОВИЯ ПРЕДОСТАВЛЕНИЯ ДОПУСКА</w:t>
      </w:r>
    </w:p>
    <w:p w14:paraId="059B66E4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4.1. Допуск предоставляется только после ознакомления сотрудника под роспись с:</w:t>
      </w:r>
    </w:p>
    <w:p w14:paraId="35C6FE96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перечнем сведений, составляющих конфиденциальную информацию;</w:t>
      </w:r>
    </w:p>
    <w:p w14:paraId="2E219E74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положением о конфиденциальной информации (коммерческой тайне);</w:t>
      </w:r>
    </w:p>
    <w:p w14:paraId="5AC89970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условиями ответственности за разглашение.</w:t>
      </w:r>
    </w:p>
    <w:p w14:paraId="5CB33A99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4.2. Допуск оформляется только при наличии в трудовом договоре (или дополнительном соглашении к нему) условия о неразглашении конфиденциальной информации.</w:t>
      </w:r>
    </w:p>
    <w:p w14:paraId="62DBE269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</w:p>
    <w:p w14:paraId="2889C664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bCs/>
          <w:sz w:val="32"/>
          <w:szCs w:val="32"/>
        </w:rPr>
        <w:t>5. ПРЕКРАЩЕНИЕ ДОПУСКА</w:t>
      </w:r>
    </w:p>
    <w:p w14:paraId="488CA18D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5.1. Допуск прекращается автоматически в случае:</w:t>
      </w:r>
    </w:p>
    <w:p w14:paraId="561E730A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увольнения сотрудника;</w:t>
      </w:r>
    </w:p>
    <w:p w14:paraId="69303826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перевода на должность, не требующую доступа к конфиденциальной информации;</w:t>
      </w:r>
    </w:p>
    <w:p w14:paraId="79E6EAC2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отмены решения о допуске по инициативе руководства.</w:t>
      </w:r>
    </w:p>
    <w:p w14:paraId="2AC91654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5.2. При прекращении допуска сотрудник обязан немедленно сдать все материальные носители конфиденциальной информации или уничтожить их под контролем уполномоченного лица.</w:t>
      </w:r>
    </w:p>
    <w:p w14:paraId="7F6A661C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</w:p>
    <w:p w14:paraId="2FDC38F5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bCs/>
          <w:sz w:val="32"/>
          <w:szCs w:val="32"/>
        </w:rPr>
        <w:t>6. ПРЕДОСТАВЛЕНИЕ ИНФОРМАЦИИ ГОСУДАРСТВЕННЫМ ОРГАНАМ</w:t>
      </w:r>
    </w:p>
    <w:p w14:paraId="2E81E15A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6.1. Организация предоставляет конфиденциальную информацию по мотивированному требованию органа государственной власти, иного государственного органа или органа местного самоуправления в случаях, предусмотренных законодательством РФ.</w:t>
      </w:r>
    </w:p>
    <w:p w14:paraId="47AF0513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6.2. Требование подлежит обязательному оформлению в письменной форме и должно содержать:</w:t>
      </w:r>
    </w:p>
    <w:p w14:paraId="20627967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подпись уполномоченного должностного лица;</w:t>
      </w:r>
    </w:p>
    <w:p w14:paraId="7CD8338A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указание цели и правового основания запроса;</w:t>
      </w:r>
    </w:p>
    <w:p w14:paraId="0D3E2E25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— перечень запрашиваемой информации и срок её предоставления.</w:t>
      </w:r>
    </w:p>
    <w:p w14:paraId="257D0268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b/>
          <w:bCs/>
          <w:sz w:val="32"/>
          <w:szCs w:val="32"/>
        </w:rPr>
      </w:pPr>
    </w:p>
    <w:p w14:paraId="47D215C4" w14:textId="77777777" w:rsidR="00F80151" w:rsidRPr="00F80151" w:rsidRDefault="00F80151" w:rsidP="00F80151">
      <w:pPr>
        <w:spacing w:after="160" w:line="259" w:lineRule="auto"/>
        <w:ind w:firstLine="0"/>
        <w:jc w:val="center"/>
        <w:rPr>
          <w:rFonts w:cs="Times New Roman"/>
          <w:b/>
          <w:bCs/>
          <w:sz w:val="32"/>
          <w:szCs w:val="32"/>
        </w:rPr>
      </w:pPr>
      <w:r w:rsidRPr="00F80151">
        <w:rPr>
          <w:rFonts w:cs="Times New Roman"/>
          <w:b/>
          <w:bCs/>
          <w:sz w:val="32"/>
          <w:szCs w:val="32"/>
        </w:rPr>
        <w:t>7. ЗАКЛЮЧИТЕЛЬНЫЕ ПОЛОЖЕНИЯ</w:t>
      </w:r>
    </w:p>
    <w:p w14:paraId="6199CCB4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7.1. Настоящее Положение вступает в силу с даты его утверждения.</w:t>
      </w:r>
    </w:p>
    <w:p w14:paraId="644F00B0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7.2. Настоящее Положение распространяется на всех сотрудников, контрагентов и иных лиц, получающих доступ к конфиденциальной информации ООО «Лютик».</w:t>
      </w:r>
    </w:p>
    <w:p w14:paraId="3CCADA8E" w14:textId="77777777" w:rsidR="00F80151" w:rsidRPr="00F80151" w:rsidRDefault="00F80151" w:rsidP="00F80151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F80151">
        <w:rPr>
          <w:rFonts w:cs="Times New Roman"/>
          <w:szCs w:val="28"/>
        </w:rPr>
        <w:t>7.3. Контроль за исполнением настоящего Положения возлагается на руководителя отдела кадров.</w:t>
      </w:r>
      <w:r w:rsidRPr="00F80151">
        <w:rPr>
          <w:rFonts w:cs="Times New Roman"/>
          <w:szCs w:val="28"/>
        </w:rPr>
        <w:t xml:space="preserve"> </w:t>
      </w:r>
    </w:p>
    <w:p w14:paraId="609804CA" w14:textId="72F504ED" w:rsidR="00377183" w:rsidRPr="00F80151" w:rsidRDefault="00377183" w:rsidP="00F80151">
      <w:pPr>
        <w:spacing w:after="160" w:line="259" w:lineRule="auto"/>
        <w:ind w:firstLine="0"/>
        <w:jc w:val="left"/>
        <w:rPr>
          <w:rFonts w:cs="Times New Roman"/>
          <w:b/>
          <w:bCs/>
          <w:szCs w:val="28"/>
        </w:rPr>
      </w:pPr>
      <w:r w:rsidRPr="00F80151">
        <w:rPr>
          <w:rFonts w:cs="Times New Roman"/>
          <w:b/>
          <w:bCs/>
          <w:szCs w:val="28"/>
        </w:rPr>
        <w:t>С данным Положением ознакомлены:</w:t>
      </w:r>
    </w:p>
    <w:p w14:paraId="42FC9F10" w14:textId="77777777" w:rsidR="00377183" w:rsidRPr="00377183" w:rsidRDefault="00377183" w:rsidP="00377183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377183">
        <w:rPr>
          <w:rFonts w:cs="Times New Roman"/>
          <w:szCs w:val="28"/>
        </w:rPr>
        <w:t xml:space="preserve">Руководитель отдела кадров </w:t>
      </w:r>
      <w:proofErr w:type="spellStart"/>
      <w:r w:rsidRPr="00377183">
        <w:rPr>
          <w:rFonts w:cs="Times New Roman"/>
          <w:szCs w:val="28"/>
        </w:rPr>
        <w:t>Жанкова</w:t>
      </w:r>
      <w:proofErr w:type="spellEnd"/>
      <w:r w:rsidRPr="00377183">
        <w:rPr>
          <w:rFonts w:cs="Times New Roman"/>
          <w:szCs w:val="28"/>
        </w:rPr>
        <w:t xml:space="preserve"> Д. С.</w:t>
      </w:r>
    </w:p>
    <w:p w14:paraId="706EEEF1" w14:textId="77777777" w:rsidR="00377183" w:rsidRPr="00377183" w:rsidRDefault="00377183" w:rsidP="00377183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377183">
        <w:rPr>
          <w:rFonts w:cs="Times New Roman"/>
          <w:szCs w:val="28"/>
        </w:rPr>
        <w:lastRenderedPageBreak/>
        <w:t xml:space="preserve">Главный бухгалтер </w:t>
      </w:r>
      <w:proofErr w:type="spellStart"/>
      <w:r w:rsidRPr="00377183">
        <w:rPr>
          <w:rFonts w:cs="Times New Roman"/>
          <w:szCs w:val="28"/>
        </w:rPr>
        <w:t>Лелина</w:t>
      </w:r>
      <w:proofErr w:type="spellEnd"/>
      <w:r w:rsidRPr="00377183">
        <w:rPr>
          <w:rFonts w:cs="Times New Roman"/>
          <w:szCs w:val="28"/>
        </w:rPr>
        <w:t xml:space="preserve"> С. М.</w:t>
      </w:r>
    </w:p>
    <w:p w14:paraId="6AD1945A" w14:textId="77777777" w:rsidR="00377183" w:rsidRPr="00377183" w:rsidRDefault="00377183" w:rsidP="00377183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377183">
        <w:rPr>
          <w:rFonts w:cs="Times New Roman"/>
          <w:szCs w:val="28"/>
        </w:rPr>
        <w:t>Руководитель юридической службы Демин Г.М.</w:t>
      </w:r>
    </w:p>
    <w:p w14:paraId="053523D4" w14:textId="77777777" w:rsidR="00377183" w:rsidRPr="00377183" w:rsidRDefault="00377183" w:rsidP="00377183">
      <w:pPr>
        <w:spacing w:after="160" w:line="259" w:lineRule="auto"/>
        <w:ind w:firstLine="0"/>
        <w:jc w:val="left"/>
        <w:rPr>
          <w:rFonts w:cs="Times New Roman"/>
          <w:szCs w:val="28"/>
        </w:rPr>
      </w:pPr>
      <w:r w:rsidRPr="00377183">
        <w:rPr>
          <w:rFonts w:cs="Times New Roman"/>
          <w:szCs w:val="28"/>
        </w:rPr>
        <w:t>Руководитель отдела рекламы Сергеев О. Д.</w:t>
      </w:r>
    </w:p>
    <w:p w14:paraId="3333D055" w14:textId="77777777" w:rsidR="001544C8" w:rsidRPr="00377183" w:rsidRDefault="001544C8" w:rsidP="001544C8">
      <w:pPr>
        <w:tabs>
          <w:tab w:val="left" w:pos="5072"/>
        </w:tabs>
        <w:ind w:right="136" w:firstLine="566"/>
        <w:jc w:val="left"/>
      </w:pPr>
    </w:p>
    <w:sectPr w:rsidR="001544C8" w:rsidRPr="00377183" w:rsidSect="00231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10" w:h="16840"/>
      <w:pgMar w:top="1080" w:right="992" w:bottom="1348" w:left="992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67667" w14:textId="77777777" w:rsidR="000F272A" w:rsidRDefault="000F272A" w:rsidP="00B25C90">
      <w:pPr>
        <w:spacing w:after="0" w:line="240" w:lineRule="auto"/>
      </w:pPr>
      <w:r>
        <w:separator/>
      </w:r>
    </w:p>
  </w:endnote>
  <w:endnote w:type="continuationSeparator" w:id="0">
    <w:p w14:paraId="0D2302DA" w14:textId="77777777" w:rsidR="000F272A" w:rsidRDefault="000F272A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2C6B5" w14:textId="77777777" w:rsidR="009D0123" w:rsidRDefault="009D0123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7C817146" w:rsidR="00B25C90" w:rsidRDefault="00B25C90" w:rsidP="00B25C90">
        <w:pPr>
          <w:pStyle w:val="a7"/>
          <w:ind w:right="-1" w:firstLine="0"/>
          <w:jc w:val="center"/>
        </w:pPr>
        <w:r>
          <w:t>Москва 2024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9C8336" w14:textId="77777777" w:rsidR="000F272A" w:rsidRDefault="000F272A" w:rsidP="00B25C90">
      <w:pPr>
        <w:spacing w:after="0" w:line="240" w:lineRule="auto"/>
      </w:pPr>
      <w:r>
        <w:separator/>
      </w:r>
    </w:p>
  </w:footnote>
  <w:footnote w:type="continuationSeparator" w:id="0">
    <w:p w14:paraId="7F06259C" w14:textId="77777777" w:rsidR="000F272A" w:rsidRDefault="000F272A" w:rsidP="00B25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8CE97" w14:textId="77777777" w:rsidR="009D0123" w:rsidRDefault="009D012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77249" w14:textId="77777777" w:rsidR="009D0123" w:rsidRDefault="009D0123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AC544" w14:textId="77777777" w:rsidR="009D0123" w:rsidRDefault="009D012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B7D00"/>
    <w:multiLevelType w:val="multilevel"/>
    <w:tmpl w:val="8D7C40E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A4D4F66"/>
    <w:multiLevelType w:val="multilevel"/>
    <w:tmpl w:val="940E75F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B974EFB"/>
    <w:multiLevelType w:val="multilevel"/>
    <w:tmpl w:val="83D28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8F4A98"/>
    <w:multiLevelType w:val="multilevel"/>
    <w:tmpl w:val="B6D6A97A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0FAE44CB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9277E"/>
    <w:multiLevelType w:val="multilevel"/>
    <w:tmpl w:val="9DBEFDBE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188A28B3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235D0"/>
    <w:multiLevelType w:val="hybridMultilevel"/>
    <w:tmpl w:val="75E68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59305E"/>
    <w:multiLevelType w:val="multilevel"/>
    <w:tmpl w:val="85BA8F6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39B213D9"/>
    <w:multiLevelType w:val="multilevel"/>
    <w:tmpl w:val="5D2CFF34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40890413"/>
    <w:multiLevelType w:val="multilevel"/>
    <w:tmpl w:val="1636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1F2D43"/>
    <w:multiLevelType w:val="hybridMultilevel"/>
    <w:tmpl w:val="345289E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2" w15:restartNumberingAfterBreak="0">
    <w:nsid w:val="494A4E86"/>
    <w:multiLevelType w:val="hybridMultilevel"/>
    <w:tmpl w:val="79A2A9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C411A1"/>
    <w:multiLevelType w:val="multilevel"/>
    <w:tmpl w:val="7518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375BC2"/>
    <w:multiLevelType w:val="multilevel"/>
    <w:tmpl w:val="DA9C50B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4ECB7C14"/>
    <w:multiLevelType w:val="multilevel"/>
    <w:tmpl w:val="CA9673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69F23B6D"/>
    <w:multiLevelType w:val="multilevel"/>
    <w:tmpl w:val="E30E562C"/>
    <w:lvl w:ilvl="0">
      <w:start w:val="1"/>
      <w:numFmt w:val="decimal"/>
      <w:lvlText w:val="%1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num w:numId="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2"/>
  </w:num>
  <w:num w:numId="12">
    <w:abstractNumId w:val="6"/>
  </w:num>
  <w:num w:numId="13">
    <w:abstractNumId w:val="4"/>
  </w:num>
  <w:num w:numId="14">
    <w:abstractNumId w:val="10"/>
  </w:num>
  <w:num w:numId="15">
    <w:abstractNumId w:val="13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31574"/>
    <w:rsid w:val="00054AF1"/>
    <w:rsid w:val="000B43AE"/>
    <w:rsid w:val="000F272A"/>
    <w:rsid w:val="0011428D"/>
    <w:rsid w:val="001508FF"/>
    <w:rsid w:val="001544C8"/>
    <w:rsid w:val="0016667A"/>
    <w:rsid w:val="001A34CC"/>
    <w:rsid w:val="001A3DAA"/>
    <w:rsid w:val="001E1337"/>
    <w:rsid w:val="001E2B46"/>
    <w:rsid w:val="002142B6"/>
    <w:rsid w:val="0023163C"/>
    <w:rsid w:val="00272060"/>
    <w:rsid w:val="00377183"/>
    <w:rsid w:val="003C610F"/>
    <w:rsid w:val="003E0757"/>
    <w:rsid w:val="004E6AD6"/>
    <w:rsid w:val="005F53DB"/>
    <w:rsid w:val="00614FC1"/>
    <w:rsid w:val="00661005"/>
    <w:rsid w:val="00664705"/>
    <w:rsid w:val="006E4D62"/>
    <w:rsid w:val="007007F6"/>
    <w:rsid w:val="0072299A"/>
    <w:rsid w:val="007D5B99"/>
    <w:rsid w:val="0087549B"/>
    <w:rsid w:val="00881068"/>
    <w:rsid w:val="008A6329"/>
    <w:rsid w:val="008A71A5"/>
    <w:rsid w:val="00952DC0"/>
    <w:rsid w:val="00984AAF"/>
    <w:rsid w:val="009B266E"/>
    <w:rsid w:val="009D0123"/>
    <w:rsid w:val="009F03AF"/>
    <w:rsid w:val="009F17E7"/>
    <w:rsid w:val="00A030E8"/>
    <w:rsid w:val="00A1696F"/>
    <w:rsid w:val="00A663BC"/>
    <w:rsid w:val="00AD5E7D"/>
    <w:rsid w:val="00B25C90"/>
    <w:rsid w:val="00B75C0F"/>
    <w:rsid w:val="00BD7E38"/>
    <w:rsid w:val="00C64759"/>
    <w:rsid w:val="00C93B97"/>
    <w:rsid w:val="00CB1744"/>
    <w:rsid w:val="00CD2CD2"/>
    <w:rsid w:val="00CD71DE"/>
    <w:rsid w:val="00D47B34"/>
    <w:rsid w:val="00E67F81"/>
    <w:rsid w:val="00E849F7"/>
    <w:rsid w:val="00EE5C3F"/>
    <w:rsid w:val="00F80151"/>
    <w:rsid w:val="00F8498D"/>
    <w:rsid w:val="00FD2CA2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uiPriority w:val="1"/>
    <w:qFormat/>
    <w:rsid w:val="00B75C0F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Times New Roman" w:cs="Times New Roman"/>
      <w:b/>
      <w:bCs/>
      <w:i/>
      <w:iCs/>
      <w:szCs w:val="28"/>
      <w:lang w:eastAsia="en-US"/>
    </w:rPr>
  </w:style>
  <w:style w:type="character" w:customStyle="1" w:styleId="aa">
    <w:name w:val="Основной текст Знак"/>
    <w:basedOn w:val="a0"/>
    <w:link w:val="a9"/>
    <w:uiPriority w:val="1"/>
    <w:rsid w:val="00B75C0F"/>
    <w:rPr>
      <w:rFonts w:ascii="Times New Roman" w:eastAsia="Times New Roman" w:hAnsi="Times New Roman" w:cs="Times New Roman"/>
      <w:b/>
      <w:bCs/>
      <w:i/>
      <w:i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75C0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B75C0F"/>
    <w:pPr>
      <w:widowControl w:val="0"/>
      <w:autoSpaceDE w:val="0"/>
      <w:autoSpaceDN w:val="0"/>
      <w:spacing w:after="0" w:line="240" w:lineRule="auto"/>
      <w:ind w:left="28" w:firstLine="0"/>
      <w:jc w:val="left"/>
    </w:pPr>
    <w:rPr>
      <w:rFonts w:eastAsia="Times New Roman" w:cs="Times New Roman"/>
      <w:sz w:val="22"/>
      <w:lang w:eastAsia="en-US"/>
    </w:rPr>
  </w:style>
  <w:style w:type="paragraph" w:styleId="ab">
    <w:name w:val="List Paragraph"/>
    <w:basedOn w:val="a"/>
    <w:uiPriority w:val="34"/>
    <w:qFormat/>
    <w:rsid w:val="00661005"/>
    <w:pPr>
      <w:ind w:left="720"/>
      <w:contextualSpacing/>
    </w:pPr>
  </w:style>
  <w:style w:type="character" w:styleId="ac">
    <w:name w:val="Hyperlink"/>
    <w:basedOn w:val="a0"/>
    <w:uiPriority w:val="99"/>
    <w:semiHidden/>
    <w:unhideWhenUsed/>
    <w:rsid w:val="00A030E8"/>
    <w:rPr>
      <w:color w:val="0000FF"/>
      <w:u w:val="single"/>
    </w:rPr>
  </w:style>
  <w:style w:type="paragraph" w:styleId="ad">
    <w:name w:val="caption"/>
    <w:basedOn w:val="a"/>
    <w:next w:val="a"/>
    <w:uiPriority w:val="35"/>
    <w:unhideWhenUsed/>
    <w:qFormat/>
    <w:rsid w:val="00614FC1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686681">
          <w:marLeft w:val="0"/>
          <w:marRight w:val="25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4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181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7703">
                  <w:marLeft w:val="0"/>
                  <w:marRight w:val="0"/>
                  <w:marTop w:val="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26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6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5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2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92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5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86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9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1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7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479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9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6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2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0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18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92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81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7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00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2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9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2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1016</Words>
  <Characters>5792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4</cp:revision>
  <dcterms:created xsi:type="dcterms:W3CDTF">2025-10-30T10:05:00Z</dcterms:created>
  <dcterms:modified xsi:type="dcterms:W3CDTF">2025-11-05T08:51:00Z</dcterms:modified>
</cp:coreProperties>
</file>