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8F3F3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7BE84A63" w:rsidR="00EE5C3F" w:rsidRPr="00EE5C3F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Cs w:val="28"/>
          <w:u w:val="single"/>
        </w:rPr>
      </w:pPr>
      <w:r w:rsidRPr="00EE5C3F">
        <w:rPr>
          <w:rFonts w:eastAsia="Times New Roman" w:cs="Times New Roman"/>
          <w:b/>
          <w:color w:val="000000"/>
          <w:szCs w:val="28"/>
        </w:rPr>
        <w:t>ОТЧЕТ О ВЫПОЛНЕНИ</w:t>
      </w:r>
      <w:r w:rsidR="00EF7E67">
        <w:rPr>
          <w:rFonts w:eastAsia="Times New Roman" w:cs="Times New Roman"/>
          <w:b/>
          <w:color w:val="000000"/>
          <w:szCs w:val="28"/>
        </w:rPr>
        <w:t xml:space="preserve"> ПРАКТИЧЕСКОГО</w:t>
      </w:r>
      <w:r w:rsidRPr="00EE5C3F">
        <w:rPr>
          <w:rFonts w:eastAsia="Times New Roman" w:cs="Times New Roman"/>
          <w:b/>
          <w:color w:val="000000"/>
          <w:szCs w:val="28"/>
        </w:rPr>
        <w:t xml:space="preserve"> ЗАДАНИЯ №1</w:t>
      </w:r>
      <w:r w:rsidR="00EF7E67">
        <w:rPr>
          <w:rFonts w:eastAsia="Times New Roman" w:cs="Times New Roman"/>
          <w:b/>
          <w:color w:val="000000"/>
          <w:szCs w:val="28"/>
        </w:rPr>
        <w:t>0</w:t>
      </w:r>
    </w:p>
    <w:p w14:paraId="0A758258" w14:textId="4821C7AD" w:rsidR="00EE5C3F" w:rsidRPr="00EF7E67" w:rsidRDefault="00EF7E67" w:rsidP="00EE5C3F">
      <w:pPr>
        <w:keepNext/>
        <w:keepLines/>
        <w:shd w:val="clear" w:color="auto" w:fill="FFFFFF"/>
        <w:spacing w:after="0"/>
        <w:ind w:firstLine="0"/>
        <w:jc w:val="center"/>
        <w:outlineLvl w:val="0"/>
        <w:rPr>
          <w:rFonts w:eastAsia="Times New Roman" w:cs="Times New Roman"/>
          <w:b/>
          <w:color w:val="000000"/>
          <w:sz w:val="36"/>
          <w:szCs w:val="28"/>
        </w:rPr>
      </w:pPr>
      <w:r w:rsidRPr="00EE5C3F">
        <w:rPr>
          <w:rFonts w:eastAsia="Times New Roman" w:cs="Times New Roman"/>
          <w:b/>
          <w:color w:val="000000"/>
          <w:sz w:val="36"/>
          <w:szCs w:val="28"/>
        </w:rPr>
        <w:t>В РАМКАХ ДИСЦИПЛИНЫ «</w:t>
      </w:r>
      <w:hyperlink r:id="rId9" w:history="1">
        <w:r w:rsidRPr="00EF7E67">
          <w:rPr>
            <w:rFonts w:eastAsia="Times New Roman" w:cs="Times New Roman"/>
            <w:b/>
            <w:color w:val="000000"/>
            <w:sz w:val="36"/>
            <w:szCs w:val="28"/>
          </w:rPr>
          <w:t>ТЕХНИЧЕСКОЕ ОБЕСПЕЧЕНИЕ ЗАЩИТЫ ИНФОРМАЦИИ В ИНФОРМАЦИОННО-АНАЛИТИЧЕСКИХ СИСТЕМ</w:t>
        </w:r>
      </w:hyperlink>
      <w:r w:rsidRPr="00EE5C3F">
        <w:rPr>
          <w:rFonts w:eastAsia="Times New Roman" w:cs="Times New Roman"/>
          <w:b/>
          <w:color w:val="000000"/>
          <w:sz w:val="36"/>
          <w:szCs w:val="28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F7E67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Студент 3-ого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6DB8AC0E" w14:textId="77777777" w:rsidR="00EE5C3F" w:rsidRPr="00EE5C3F" w:rsidRDefault="00EE5C3F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43CBDBBB" w14:textId="7D7651C0" w:rsidR="00EF7E67" w:rsidRDefault="00EF7E67" w:rsidP="00EF7E67">
      <w:r>
        <w:rPr>
          <w:lang w:val="en-US"/>
        </w:rPr>
        <w:lastRenderedPageBreak/>
        <w:t>Secret</w:t>
      </w:r>
      <w:r w:rsidRPr="00EF7E67">
        <w:t>-</w:t>
      </w:r>
      <w:r>
        <w:rPr>
          <w:lang w:val="en-US"/>
        </w:rPr>
        <w:t>Net</w:t>
      </w:r>
      <w:r w:rsidRPr="00EF7E67">
        <w:t xml:space="preserve"> </w:t>
      </w:r>
      <w:r>
        <w:rPr>
          <w:lang w:val="en-US"/>
        </w:rPr>
        <w:t>studio</w:t>
      </w:r>
      <w:r w:rsidRPr="00EF7E67">
        <w:t xml:space="preserve"> </w:t>
      </w:r>
      <w:r>
        <w:t>выпускается</w:t>
      </w:r>
      <w:r w:rsidRPr="00EF7E67">
        <w:t xml:space="preserve"> </w:t>
      </w:r>
      <w:r>
        <w:t xml:space="preserve">компанией «Код Безопасности». Офис компании расположен в Москве. Первая версия </w:t>
      </w:r>
      <w:r>
        <w:rPr>
          <w:lang w:val="en-US"/>
        </w:rPr>
        <w:t>secret</w:t>
      </w:r>
      <w:r w:rsidRPr="00EF7E67">
        <w:t xml:space="preserve"> </w:t>
      </w:r>
      <w:r>
        <w:rPr>
          <w:lang w:val="en-US"/>
        </w:rPr>
        <w:t>net</w:t>
      </w:r>
      <w:r w:rsidRPr="00EF7E67">
        <w:t xml:space="preserve"> </w:t>
      </w:r>
      <w:r>
        <w:t xml:space="preserve">была запущена в продажу в </w:t>
      </w:r>
      <w:r w:rsidRPr="00EF7E67">
        <w:t xml:space="preserve">1992 </w:t>
      </w:r>
      <w:r>
        <w:t xml:space="preserve">году. На данный момент компания обладает рядом </w:t>
      </w:r>
      <w:r w:rsidR="00CC53DE">
        <w:t>лицензий</w:t>
      </w:r>
      <w:r>
        <w:t>.</w:t>
      </w:r>
    </w:p>
    <w:p w14:paraId="7A8EF01C" w14:textId="1EA07775" w:rsidR="00EF7E67" w:rsidRDefault="00EF7E67" w:rsidP="00EF7E67">
      <w:pPr>
        <w:pStyle w:val="ab"/>
        <w:numPr>
          <w:ilvl w:val="0"/>
          <w:numId w:val="2"/>
        </w:numPr>
      </w:pPr>
      <w:r>
        <w:t xml:space="preserve">(ФСБ РОСИИ) </w:t>
      </w:r>
      <w:r w:rsidR="00CC53DE">
        <w:t>Н</w:t>
      </w:r>
      <w:r>
        <w:t xml:space="preserve">а </w:t>
      </w:r>
      <w:r w:rsidRPr="00EF7E67">
        <w:t>осуществление разработки, производства, распространения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выполнения работ, оказания услуг в области шифрования информации, технического обслуживания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 (за исключением случая, если техническое обслуживание шифровальных (криптографических) средств, информационных систем и телекоммуникационных систем, защищенных с использованием шифровальных (криптографических) средств, осуществляется для обеспечения собственных нужд юридического лица или индивидуального предпринимателя).</w:t>
      </w:r>
    </w:p>
    <w:p w14:paraId="198ACE54" w14:textId="7D1A1FEA" w:rsidR="00EF7E67" w:rsidRDefault="00EF7E67" w:rsidP="00EF7E67">
      <w:pPr>
        <w:pStyle w:val="ab"/>
        <w:numPr>
          <w:ilvl w:val="0"/>
          <w:numId w:val="2"/>
        </w:numPr>
      </w:pPr>
      <w:r>
        <w:t>(ФСБ РОСИИ</w:t>
      </w:r>
      <w:proofErr w:type="gramStart"/>
      <w:r>
        <w:t>)</w:t>
      </w:r>
      <w:proofErr w:type="gramEnd"/>
      <w:r>
        <w:t xml:space="preserve"> </w:t>
      </w:r>
      <w:r w:rsidRPr="00EF7E67">
        <w:t>На осуществление разработки и (или) производства средств защиты конфиденциальной информации.</w:t>
      </w:r>
    </w:p>
    <w:p w14:paraId="3F31C77D" w14:textId="029C8CD6" w:rsidR="00EF7E67" w:rsidRDefault="00EF7E67" w:rsidP="00EF7E67">
      <w:pPr>
        <w:pStyle w:val="ab"/>
        <w:numPr>
          <w:ilvl w:val="0"/>
          <w:numId w:val="2"/>
        </w:numPr>
      </w:pPr>
      <w:r>
        <w:t>(ФСБ РЩССИИ</w:t>
      </w:r>
      <w:proofErr w:type="gramStart"/>
      <w:r>
        <w:t>)</w:t>
      </w:r>
      <w:proofErr w:type="gramEnd"/>
      <w:r>
        <w:t xml:space="preserve"> </w:t>
      </w:r>
      <w:r w:rsidRPr="00EF7E67">
        <w:t>На осуществление мероприятий и (или) оказания услуг в области защиты государственной тайны.</w:t>
      </w:r>
    </w:p>
    <w:p w14:paraId="32FC7D1B" w14:textId="23E1FDB8" w:rsidR="00EF7E67" w:rsidRDefault="00EF7E67" w:rsidP="00EF7E67">
      <w:pPr>
        <w:pStyle w:val="ab"/>
        <w:numPr>
          <w:ilvl w:val="0"/>
          <w:numId w:val="2"/>
        </w:numPr>
      </w:pPr>
      <w:r>
        <w:t>(ФСБ РОСИИ</w:t>
      </w:r>
      <w:proofErr w:type="gramStart"/>
      <w:r>
        <w:t>)</w:t>
      </w:r>
      <w:proofErr w:type="gramEnd"/>
      <w:r>
        <w:t xml:space="preserve"> </w:t>
      </w:r>
      <w:r w:rsidRPr="00EF7E67">
        <w:t>На осуществление работ, связанных с созданием средств защиты информации, содержащей сведения, составляющие государственную тайну.</w:t>
      </w:r>
    </w:p>
    <w:p w14:paraId="435900CF" w14:textId="37FE634D" w:rsidR="00CC53DE" w:rsidRPr="00CC53DE" w:rsidRDefault="00CC53DE" w:rsidP="00CC53DE">
      <w:pPr>
        <w:pStyle w:val="ab"/>
        <w:numPr>
          <w:ilvl w:val="0"/>
          <w:numId w:val="2"/>
        </w:numPr>
      </w:pPr>
      <w:r>
        <w:t>(</w:t>
      </w:r>
      <w:r w:rsidRPr="00CC53DE">
        <w:t xml:space="preserve">УФСБ России по </w:t>
      </w:r>
      <w:proofErr w:type="spellStart"/>
      <w:r w:rsidRPr="00CC53DE">
        <w:t>г.Москве</w:t>
      </w:r>
      <w:proofErr w:type="spellEnd"/>
      <w:r w:rsidRPr="00CC53DE">
        <w:t xml:space="preserve"> и Московской обл.</w:t>
      </w:r>
      <w:r>
        <w:t xml:space="preserve">) </w:t>
      </w:r>
      <w:r w:rsidRPr="00CC53DE">
        <w:t>На осуществление работ, связанных с использованием сведений, составляющих государственную тайну.</w:t>
      </w:r>
    </w:p>
    <w:p w14:paraId="3EC0DBA3" w14:textId="3488C7D4" w:rsidR="00EF7E67" w:rsidRDefault="00CC53DE" w:rsidP="00EF7E67">
      <w:pPr>
        <w:pStyle w:val="ab"/>
        <w:numPr>
          <w:ilvl w:val="0"/>
          <w:numId w:val="2"/>
        </w:numPr>
      </w:pPr>
      <w:r>
        <w:t>(МО РФ</w:t>
      </w:r>
      <w:proofErr w:type="gramStart"/>
      <w:r>
        <w:t>)</w:t>
      </w:r>
      <w:proofErr w:type="gramEnd"/>
      <w:r>
        <w:t xml:space="preserve"> </w:t>
      </w:r>
      <w:r w:rsidRPr="00CC53DE">
        <w:t>На деятельность в области создания средств защиты информации.</w:t>
      </w:r>
    </w:p>
    <w:p w14:paraId="69F032F5" w14:textId="37C832FB" w:rsidR="00CC53DE" w:rsidRPr="00CC53DE" w:rsidRDefault="00CC53DE" w:rsidP="00CC53DE">
      <w:pPr>
        <w:pStyle w:val="ab"/>
        <w:numPr>
          <w:ilvl w:val="0"/>
          <w:numId w:val="2"/>
        </w:numPr>
      </w:pPr>
      <w:r>
        <w:lastRenderedPageBreak/>
        <w:t>(</w:t>
      </w:r>
      <w:r w:rsidRPr="00CC53DE">
        <w:t>ФСТЭК России №2457</w:t>
      </w:r>
      <w:proofErr w:type="gramStart"/>
      <w:r>
        <w:t>)</w:t>
      </w:r>
      <w:proofErr w:type="gramEnd"/>
      <w:r>
        <w:t xml:space="preserve"> </w:t>
      </w:r>
      <w:r w:rsidRPr="00CC53DE">
        <w:t>На проведение работ, связанных с созданием средств защиты информации.</w:t>
      </w:r>
    </w:p>
    <w:p w14:paraId="59DA304A" w14:textId="7961CB7B" w:rsidR="00CC53DE" w:rsidRPr="00CC53DE" w:rsidRDefault="00CC53DE" w:rsidP="00CC53DE">
      <w:pPr>
        <w:pStyle w:val="ab"/>
        <w:numPr>
          <w:ilvl w:val="0"/>
          <w:numId w:val="2"/>
        </w:numPr>
      </w:pPr>
      <w:r>
        <w:t>(</w:t>
      </w:r>
      <w:r w:rsidRPr="00CC53DE">
        <w:t>ФСТЭК России №0499</w:t>
      </w:r>
      <w:proofErr w:type="gramStart"/>
      <w:r>
        <w:t>)</w:t>
      </w:r>
      <w:proofErr w:type="gramEnd"/>
      <w:r>
        <w:t xml:space="preserve"> </w:t>
      </w:r>
      <w:r w:rsidRPr="00CC53DE">
        <w:t>На осуществление разработки и производства средств защиты конфиденциальной информации.</w:t>
      </w:r>
    </w:p>
    <w:p w14:paraId="3D713CE5" w14:textId="6608C6F5" w:rsidR="00CC53DE" w:rsidRDefault="00CC53DE" w:rsidP="00CC53DE">
      <w:pPr>
        <w:pStyle w:val="ab"/>
        <w:numPr>
          <w:ilvl w:val="0"/>
          <w:numId w:val="2"/>
        </w:numPr>
      </w:pPr>
      <w:r>
        <w:t>(</w:t>
      </w:r>
      <w:r w:rsidRPr="00CC53DE">
        <w:t>ФСТЭК России №0829</w:t>
      </w:r>
      <w:proofErr w:type="gramStart"/>
      <w:r>
        <w:t>)</w:t>
      </w:r>
      <w:proofErr w:type="gramEnd"/>
      <w:r>
        <w:t xml:space="preserve"> </w:t>
      </w:r>
      <w:r w:rsidRPr="00CC53DE">
        <w:t>На деятельность по технической защите конфиденциальной информации.</w:t>
      </w:r>
    </w:p>
    <w:p w14:paraId="2D8DDD5E" w14:textId="63A1C87B" w:rsidR="00CC53DE" w:rsidRDefault="00CC53DE" w:rsidP="00CC53DE">
      <w:pPr>
        <w:ind w:firstLine="0"/>
        <w:jc w:val="left"/>
      </w:pPr>
      <w:r>
        <w:t xml:space="preserve">Программный продукт </w:t>
      </w:r>
      <w:r>
        <w:rPr>
          <w:lang w:val="en-US"/>
        </w:rPr>
        <w:t>Secret</w:t>
      </w:r>
      <w:r w:rsidRPr="00CC53DE">
        <w:t xml:space="preserve"> </w:t>
      </w:r>
      <w:r>
        <w:rPr>
          <w:lang w:val="en-US"/>
        </w:rPr>
        <w:t>net</w:t>
      </w:r>
      <w:r w:rsidRPr="00CC53DE">
        <w:t xml:space="preserve"> </w:t>
      </w:r>
      <w:r>
        <w:t>был разработан для защиты конечных точек (ПК) от угроз ИБ.</w:t>
      </w:r>
      <w:r>
        <w:br/>
      </w:r>
    </w:p>
    <w:p w14:paraId="5E21363E" w14:textId="3DC53128" w:rsidR="00CC53DE" w:rsidRPr="00CC53DE" w:rsidRDefault="00CC53DE" w:rsidP="00CC53DE">
      <w:pPr>
        <w:pStyle w:val="ab"/>
        <w:numPr>
          <w:ilvl w:val="0"/>
          <w:numId w:val="3"/>
        </w:numPr>
        <w:jc w:val="left"/>
      </w:pPr>
      <w:r>
        <w:t>Угрозы данным</w:t>
      </w:r>
    </w:p>
    <w:p w14:paraId="1D05AC55" w14:textId="77777777" w:rsidR="00CC53DE" w:rsidRPr="00CC53DE" w:rsidRDefault="00CC53DE" w:rsidP="00CC53DE">
      <w:pPr>
        <w:pStyle w:val="ab"/>
        <w:numPr>
          <w:ilvl w:val="1"/>
          <w:numId w:val="3"/>
        </w:numPr>
        <w:jc w:val="left"/>
      </w:pPr>
      <w:r w:rsidRPr="00CC53DE">
        <w:t xml:space="preserve">Кража данных внешним злоумышленником </w:t>
      </w:r>
    </w:p>
    <w:p w14:paraId="72CF929E" w14:textId="77777777" w:rsidR="00CC53DE" w:rsidRPr="00CC53DE" w:rsidRDefault="00CC53DE" w:rsidP="00CC53DE">
      <w:pPr>
        <w:pStyle w:val="ab"/>
        <w:numPr>
          <w:ilvl w:val="1"/>
          <w:numId w:val="3"/>
        </w:numPr>
        <w:jc w:val="left"/>
      </w:pPr>
      <w:r w:rsidRPr="00CC53DE">
        <w:t xml:space="preserve">Потеря данных в результате атаки </w:t>
      </w:r>
      <w:proofErr w:type="spellStart"/>
      <w:r w:rsidRPr="00CC53DE">
        <w:t>вирусашифровальщика</w:t>
      </w:r>
      <w:proofErr w:type="spellEnd"/>
    </w:p>
    <w:p w14:paraId="7CFF5C37" w14:textId="19FF50E8" w:rsidR="00CC53DE" w:rsidRDefault="00CC53DE" w:rsidP="00CC53DE">
      <w:pPr>
        <w:pStyle w:val="ab"/>
        <w:numPr>
          <w:ilvl w:val="1"/>
          <w:numId w:val="3"/>
        </w:numPr>
        <w:jc w:val="left"/>
      </w:pPr>
      <w:r w:rsidRPr="00CC53DE">
        <w:t>Утечка данных в результате действий внутреннего нарушителя</w:t>
      </w:r>
    </w:p>
    <w:p w14:paraId="5F15956D" w14:textId="7B0E01A7" w:rsidR="00CC53DE" w:rsidRPr="00CC53DE" w:rsidRDefault="00CC53DE" w:rsidP="00CC53DE">
      <w:pPr>
        <w:pStyle w:val="ab"/>
        <w:numPr>
          <w:ilvl w:val="0"/>
          <w:numId w:val="3"/>
        </w:numPr>
        <w:jc w:val="left"/>
      </w:pPr>
      <w:r>
        <w:t xml:space="preserve">Угрозы системе </w:t>
      </w:r>
    </w:p>
    <w:p w14:paraId="355AD8AA" w14:textId="77777777" w:rsidR="00CC53DE" w:rsidRPr="00CC53DE" w:rsidRDefault="00CC53DE" w:rsidP="00CC53DE">
      <w:pPr>
        <w:pStyle w:val="ab"/>
        <w:numPr>
          <w:ilvl w:val="1"/>
          <w:numId w:val="3"/>
        </w:numPr>
        <w:jc w:val="left"/>
      </w:pPr>
      <w:r w:rsidRPr="00CC53DE">
        <w:t>Заражение вредоносным ПО</w:t>
      </w:r>
    </w:p>
    <w:p w14:paraId="16C33EB2" w14:textId="77777777" w:rsidR="00CC53DE" w:rsidRPr="00CC53DE" w:rsidRDefault="00CC53DE" w:rsidP="00CC53DE">
      <w:pPr>
        <w:pStyle w:val="ab"/>
        <w:numPr>
          <w:ilvl w:val="1"/>
          <w:numId w:val="3"/>
        </w:numPr>
        <w:jc w:val="left"/>
      </w:pPr>
      <w:r w:rsidRPr="00CC53DE">
        <w:t xml:space="preserve">Закрепление злоумышленника в системе </w:t>
      </w:r>
    </w:p>
    <w:p w14:paraId="06AA7ED0" w14:textId="77777777" w:rsidR="00CC53DE" w:rsidRPr="00CC53DE" w:rsidRDefault="00CC53DE" w:rsidP="00CC53DE">
      <w:pPr>
        <w:pStyle w:val="ab"/>
        <w:numPr>
          <w:ilvl w:val="1"/>
          <w:numId w:val="3"/>
        </w:numPr>
        <w:jc w:val="left"/>
      </w:pPr>
      <w:r w:rsidRPr="00CC53DE">
        <w:t>Несанкционированный доступ к конфиденциальным данным</w:t>
      </w:r>
    </w:p>
    <w:p w14:paraId="3BA0586A" w14:textId="5AB5AC94" w:rsidR="00CC53DE" w:rsidRDefault="00CC53DE" w:rsidP="00CC53DE">
      <w:pPr>
        <w:pStyle w:val="ab"/>
        <w:numPr>
          <w:ilvl w:val="1"/>
          <w:numId w:val="3"/>
        </w:numPr>
        <w:jc w:val="left"/>
      </w:pPr>
      <w:r w:rsidRPr="00CC53DE">
        <w:t>Несанкционированное изменение прикладного ПО</w:t>
      </w:r>
    </w:p>
    <w:p w14:paraId="5105AF1A" w14:textId="1650F789" w:rsidR="00CC53DE" w:rsidRPr="00CC53DE" w:rsidRDefault="00CC53DE" w:rsidP="00CC53DE">
      <w:pPr>
        <w:pStyle w:val="ab"/>
        <w:numPr>
          <w:ilvl w:val="0"/>
          <w:numId w:val="3"/>
        </w:numPr>
        <w:jc w:val="left"/>
      </w:pPr>
      <w:r>
        <w:t xml:space="preserve">Угрозы </w:t>
      </w:r>
      <w:r>
        <w:rPr>
          <w:lang w:val="en-US"/>
        </w:rPr>
        <w:t>LAN</w:t>
      </w:r>
    </w:p>
    <w:p w14:paraId="62DD598F" w14:textId="192B56B9" w:rsidR="00CC53DE" w:rsidRPr="00CC53DE" w:rsidRDefault="00CC53DE" w:rsidP="00CC53DE">
      <w:pPr>
        <w:pStyle w:val="ab"/>
        <w:numPr>
          <w:ilvl w:val="1"/>
          <w:numId w:val="3"/>
        </w:numPr>
        <w:jc w:val="left"/>
      </w:pPr>
      <w:r w:rsidRPr="00CC53DE">
        <w:t>Горизонтальное распространение злоумышленника</w:t>
      </w:r>
      <w:r>
        <w:t xml:space="preserve"> (</w:t>
      </w:r>
      <w:r w:rsidRPr="00CC53DE">
        <w:t>один из этапов атаки на организацию, во время которого злоумышленник, уже сумевший проникнуть внутрь корпоративной инфраструктуры и закрепиться в ней, начинает продвигаться по сети от точки входа (например, скомпрометированного устройства или аккаунта) к другим объектам.</w:t>
      </w:r>
      <w:r>
        <w:t>)</w:t>
      </w:r>
    </w:p>
    <w:p w14:paraId="6EBE99A7" w14:textId="77777777" w:rsidR="00CC53DE" w:rsidRPr="00CC53DE" w:rsidRDefault="00CC53DE" w:rsidP="00CC53DE">
      <w:pPr>
        <w:pStyle w:val="ab"/>
        <w:numPr>
          <w:ilvl w:val="1"/>
          <w:numId w:val="3"/>
        </w:numPr>
        <w:jc w:val="left"/>
      </w:pPr>
      <w:r w:rsidRPr="00CC53DE">
        <w:t>Перехват трафика</w:t>
      </w:r>
    </w:p>
    <w:p w14:paraId="1AE9D793" w14:textId="2761D1E9" w:rsidR="00CC53DE" w:rsidRPr="00CC53DE" w:rsidRDefault="00CC53DE" w:rsidP="00CC53DE">
      <w:pPr>
        <w:pStyle w:val="ab"/>
        <w:numPr>
          <w:ilvl w:val="1"/>
          <w:numId w:val="3"/>
        </w:numPr>
        <w:jc w:val="left"/>
      </w:pPr>
      <w:r w:rsidRPr="00CC53DE">
        <w:t>Распространение червей</w:t>
      </w:r>
    </w:p>
    <w:p w14:paraId="68E795E6" w14:textId="3547AB7E" w:rsidR="00CB1744" w:rsidRPr="00EF7E67" w:rsidRDefault="00CB1744" w:rsidP="00EF7E67">
      <w:pPr>
        <w:pStyle w:val="ab"/>
        <w:numPr>
          <w:ilvl w:val="0"/>
          <w:numId w:val="2"/>
        </w:numPr>
      </w:pPr>
      <w:r w:rsidRPr="00EF7E67">
        <w:br w:type="page"/>
      </w:r>
    </w:p>
    <w:p w14:paraId="39F98D67" w14:textId="712E7875" w:rsidR="007007F6" w:rsidRDefault="00CC53DE" w:rsidP="00EF551D">
      <w:r>
        <w:lastRenderedPageBreak/>
        <w:t xml:space="preserve">В данное работе изучается программный продукт </w:t>
      </w:r>
      <w:r w:rsidRPr="00CC53DE">
        <w:t>Secret Net Studio</w:t>
      </w:r>
      <w:r w:rsidRPr="00CC53DE">
        <w:t xml:space="preserve">. </w:t>
      </w:r>
      <w:r>
        <w:t>Данный продукт имеет следующие сертификаты</w:t>
      </w:r>
    </w:p>
    <w:p w14:paraId="1DE10869" w14:textId="073D52AC" w:rsidR="00F63711" w:rsidRPr="00F63711" w:rsidRDefault="00F63711" w:rsidP="00EF551D">
      <w:pPr>
        <w:spacing w:after="0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  <w:r w:rsidRPr="00F63711">
        <w:rPr>
          <w:rFonts w:eastAsia="Times New Roman" w:cs="Times New Roman"/>
          <w:b/>
          <w:bCs/>
          <w:color w:val="000000"/>
          <w:szCs w:val="28"/>
        </w:rPr>
        <w:t>Минобороны</w:t>
      </w:r>
      <w:r w:rsidRPr="00F63711">
        <w:rPr>
          <w:rFonts w:eastAsia="Times New Roman" w:cs="Times New Roman"/>
          <w:b/>
          <w:bCs/>
          <w:color w:val="000000"/>
          <w:szCs w:val="28"/>
          <w:lang w:val="en-US"/>
        </w:rPr>
        <w:t xml:space="preserve"> </w:t>
      </w:r>
      <w:r w:rsidRPr="00F63711">
        <w:rPr>
          <w:rFonts w:eastAsia="Times New Roman" w:cs="Times New Roman"/>
          <w:b/>
          <w:bCs/>
          <w:color w:val="000000"/>
          <w:szCs w:val="28"/>
        </w:rPr>
        <w:t>России</w:t>
      </w:r>
      <w:r w:rsidRPr="00F63711">
        <w:rPr>
          <w:rFonts w:eastAsia="Times New Roman" w:cs="Times New Roman"/>
          <w:b/>
          <w:bCs/>
          <w:color w:val="000000"/>
          <w:szCs w:val="28"/>
          <w:lang w:val="en-US"/>
        </w:rPr>
        <w:t>:</w:t>
      </w:r>
      <w:r w:rsidRPr="00F63711">
        <w:rPr>
          <w:rFonts w:eastAsia="Times New Roman" w:cs="Times New Roman"/>
          <w:b/>
          <w:bCs/>
          <w:color w:val="000000"/>
          <w:szCs w:val="28"/>
          <w:lang w:val="en-US"/>
        </w:rPr>
        <w:t>317/6/1610</w:t>
      </w:r>
    </w:p>
    <w:p w14:paraId="50E24543" w14:textId="54156E33" w:rsidR="00F63711" w:rsidRPr="00F63711" w:rsidRDefault="00F63711" w:rsidP="00EF551D">
      <w:pPr>
        <w:spacing w:after="0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  <w:r w:rsidRPr="00F63711">
        <w:rPr>
          <w:rFonts w:eastAsia="Times New Roman" w:cs="Times New Roman"/>
          <w:b/>
          <w:bCs/>
          <w:color w:val="000000"/>
          <w:szCs w:val="28"/>
          <w:lang w:val="en-US"/>
        </w:rPr>
        <w:t xml:space="preserve">Secret Net Studio, Secret Net Studio </w:t>
      </w:r>
      <w:r w:rsidRPr="00F63711">
        <w:rPr>
          <w:rFonts w:eastAsia="Times New Roman" w:cs="Times New Roman"/>
          <w:b/>
          <w:bCs/>
          <w:color w:val="000000"/>
          <w:szCs w:val="28"/>
          <w:lang w:val="en-US"/>
        </w:rPr>
        <w:t>–</w:t>
      </w:r>
      <w:r w:rsidRPr="00F63711">
        <w:rPr>
          <w:rFonts w:eastAsia="Times New Roman" w:cs="Times New Roman"/>
          <w:b/>
          <w:bCs/>
          <w:color w:val="000000"/>
          <w:szCs w:val="28"/>
          <w:lang w:val="en-US"/>
        </w:rPr>
        <w:t xml:space="preserve"> C</w:t>
      </w:r>
    </w:p>
    <w:p w14:paraId="410B1816" w14:textId="153E5530" w:rsidR="00F63711" w:rsidRPr="00F63711" w:rsidRDefault="00F63711" w:rsidP="00EF551D">
      <w:pPr>
        <w:spacing w:after="0"/>
        <w:ind w:firstLine="0"/>
        <w:jc w:val="left"/>
        <w:rPr>
          <w:rFonts w:eastAsia="Times New Roman" w:cs="Times New Roman"/>
          <w:color w:val="000000"/>
          <w:szCs w:val="28"/>
        </w:rPr>
      </w:pPr>
      <w:r w:rsidRPr="00F63711">
        <w:rPr>
          <w:rFonts w:eastAsia="Times New Roman" w:cs="Times New Roman"/>
          <w:color w:val="000000"/>
          <w:szCs w:val="28"/>
        </w:rPr>
        <w:t>Подтверждает, что для продуктов Secret Net Studio и Secret Net Studio - C, имеющих сертификат соответствия ФСТЭК России, при использовании на объектах информатизации Министерства Обороны России, дополнительная сертификация в системе сертификации СЗИ</w:t>
      </w:r>
      <w:r w:rsidRPr="00F63711">
        <w:rPr>
          <w:rFonts w:eastAsia="Times New Roman" w:cs="Times New Roman"/>
          <w:color w:val="000000"/>
          <w:szCs w:val="28"/>
        </w:rPr>
        <w:t xml:space="preserve"> (</w:t>
      </w:r>
      <w:r>
        <w:rPr>
          <w:rFonts w:eastAsia="Times New Roman" w:cs="Times New Roman"/>
          <w:color w:val="000000"/>
          <w:szCs w:val="28"/>
        </w:rPr>
        <w:t xml:space="preserve">Средства Защиты </w:t>
      </w:r>
      <w:proofErr w:type="gramStart"/>
      <w:r>
        <w:rPr>
          <w:rFonts w:eastAsia="Times New Roman" w:cs="Times New Roman"/>
          <w:color w:val="000000"/>
          <w:szCs w:val="28"/>
        </w:rPr>
        <w:t>Информации)ч</w:t>
      </w:r>
      <w:proofErr w:type="gramEnd"/>
      <w:r w:rsidRPr="00F63711">
        <w:rPr>
          <w:rFonts w:eastAsia="Times New Roman" w:cs="Times New Roman"/>
          <w:color w:val="000000"/>
          <w:szCs w:val="28"/>
        </w:rPr>
        <w:t xml:space="preserve"> Минобороны России не требуется</w:t>
      </w:r>
    </w:p>
    <w:p w14:paraId="70C2192F" w14:textId="77777777" w:rsidR="00F63711" w:rsidRPr="00F63711" w:rsidRDefault="00F63711" w:rsidP="00EF551D">
      <w:pPr>
        <w:spacing w:after="0"/>
        <w:ind w:firstLine="0"/>
        <w:jc w:val="left"/>
        <w:rPr>
          <w:rFonts w:eastAsia="Times New Roman" w:cs="Times New Roman"/>
          <w:color w:val="000000"/>
          <w:szCs w:val="28"/>
        </w:rPr>
      </w:pPr>
    </w:p>
    <w:p w14:paraId="7CEDE8F7" w14:textId="0CC8F720" w:rsidR="00F63711" w:rsidRPr="00F63711" w:rsidRDefault="00F63711" w:rsidP="00EF551D">
      <w:pPr>
        <w:spacing w:after="0"/>
        <w:ind w:firstLine="0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F63711">
        <w:rPr>
          <w:rFonts w:eastAsia="Times New Roman" w:cs="Times New Roman"/>
          <w:b/>
          <w:bCs/>
          <w:color w:val="000000"/>
          <w:szCs w:val="28"/>
        </w:rPr>
        <w:t>Действителен</w:t>
      </w:r>
      <w:r w:rsidRPr="00F63711">
        <w:rPr>
          <w:rFonts w:eastAsia="Times New Roman" w:cs="Times New Roman"/>
          <w:b/>
          <w:bCs/>
          <w:color w:val="000000"/>
          <w:szCs w:val="28"/>
        </w:rPr>
        <w:t>:</w:t>
      </w:r>
      <w:r w:rsidRPr="00F63711">
        <w:rPr>
          <w:rFonts w:eastAsia="Times New Roman" w:cs="Times New Roman"/>
          <w:color w:val="000000"/>
          <w:szCs w:val="28"/>
        </w:rPr>
        <w:t>12.12.2024</w:t>
      </w:r>
    </w:p>
    <w:p w14:paraId="3BD56217" w14:textId="614D0C32" w:rsidR="00F63711" w:rsidRPr="00F63711" w:rsidRDefault="00F63711" w:rsidP="00EF551D">
      <w:pPr>
        <w:spacing w:after="0"/>
        <w:ind w:firstLine="0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F63711">
        <w:rPr>
          <w:rFonts w:eastAsia="Times New Roman" w:cs="Times New Roman"/>
          <w:b/>
          <w:bCs/>
          <w:color w:val="000000"/>
          <w:szCs w:val="28"/>
        </w:rPr>
        <w:t>ФСТЭК России</w:t>
      </w:r>
      <w:bookmarkStart w:id="3" w:name="3675"/>
      <w:r w:rsidRPr="00F63711">
        <w:rPr>
          <w:rFonts w:eastAsia="Times New Roman" w:cs="Times New Roman"/>
          <w:b/>
          <w:bCs/>
          <w:color w:val="000000"/>
          <w:szCs w:val="28"/>
        </w:rPr>
        <w:fldChar w:fldCharType="begin"/>
      </w:r>
      <w:r w:rsidRPr="00F63711">
        <w:rPr>
          <w:rFonts w:eastAsia="Times New Roman" w:cs="Times New Roman"/>
          <w:b/>
          <w:bCs/>
          <w:color w:val="000000"/>
          <w:szCs w:val="28"/>
        </w:rPr>
        <w:instrText>HYPERLINK "https://www.securitycode.ru/upload/iblock/75e/wz9ch028ew48vur4iwm4tfcxj6mabj0g/3675%20%D0%A4%D0%A1%D0%A2%D0%AD%D0%9A%20%D0%A1%D0%97%D0%98%20SNS-C%20%D0%B4%D0%BE%202024%20%D0%BF%D0%B5%D1%80%D0%B5%D0%BE%D1%84%D0%BE%D1%80%D0%BC%D0%BB%D0%B5%D0%BD%202022.pdf" \t "_blank"</w:instrText>
      </w:r>
      <w:r w:rsidRPr="00F63711">
        <w:rPr>
          <w:rFonts w:eastAsia="Times New Roman" w:cs="Times New Roman"/>
          <w:b/>
          <w:bCs/>
          <w:color w:val="000000"/>
          <w:szCs w:val="28"/>
        </w:rPr>
      </w:r>
      <w:r w:rsidRPr="00F63711">
        <w:rPr>
          <w:rFonts w:eastAsia="Times New Roman" w:cs="Times New Roman"/>
          <w:b/>
          <w:bCs/>
          <w:color w:val="000000"/>
          <w:szCs w:val="28"/>
        </w:rPr>
        <w:fldChar w:fldCharType="separate"/>
      </w:r>
      <w:r w:rsidRPr="00F63711">
        <w:rPr>
          <w:rFonts w:eastAsia="Times New Roman" w:cs="Times New Roman"/>
          <w:b/>
          <w:bCs/>
          <w:color w:val="4A90E2"/>
          <w:szCs w:val="28"/>
          <w:u w:val="single"/>
        </w:rPr>
        <w:t>3675</w:t>
      </w:r>
      <w:r w:rsidRPr="00F63711">
        <w:rPr>
          <w:rFonts w:eastAsia="Times New Roman" w:cs="Times New Roman"/>
          <w:b/>
          <w:bCs/>
          <w:color w:val="000000"/>
          <w:szCs w:val="28"/>
        </w:rPr>
        <w:fldChar w:fldCharType="end"/>
      </w:r>
      <w:bookmarkEnd w:id="3"/>
    </w:p>
    <w:p w14:paraId="0420D6D7" w14:textId="77777777" w:rsidR="00F63711" w:rsidRPr="00F63711" w:rsidRDefault="00F63711" w:rsidP="00EF551D">
      <w:pPr>
        <w:spacing w:after="0"/>
        <w:ind w:firstLine="0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F63711">
        <w:rPr>
          <w:rFonts w:eastAsia="Times New Roman" w:cs="Times New Roman"/>
          <w:b/>
          <w:bCs/>
          <w:color w:val="000000"/>
          <w:szCs w:val="28"/>
        </w:rPr>
        <w:t>Secret Net Studio - C</w:t>
      </w:r>
    </w:p>
    <w:p w14:paraId="7ADE9858" w14:textId="168B5687" w:rsidR="00F63711" w:rsidRPr="00F63711" w:rsidRDefault="00F63711" w:rsidP="00EF551D">
      <w:pPr>
        <w:spacing w:before="100" w:beforeAutospacing="1" w:after="100" w:afterAutospacing="1"/>
        <w:ind w:firstLine="0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F63711">
        <w:rPr>
          <w:rFonts w:eastAsia="Times New Roman" w:cs="Times New Roman"/>
          <w:color w:val="000000"/>
          <w:szCs w:val="28"/>
        </w:rPr>
        <w:t>Подтверждает соответствие требованиям руководящих документов</w:t>
      </w:r>
      <w:r>
        <w:rPr>
          <w:rFonts w:eastAsia="Times New Roman" w:cs="Times New Roman"/>
          <w:color w:val="000000"/>
          <w:szCs w:val="28"/>
        </w:rPr>
        <w:t xml:space="preserve"> (</w:t>
      </w:r>
      <w:r w:rsidRPr="00F63711">
        <w:rPr>
          <w:rFonts w:eastAsia="Times New Roman" w:cs="Times New Roman"/>
          <w:b/>
          <w:bCs/>
          <w:color w:val="000000"/>
          <w:szCs w:val="28"/>
        </w:rPr>
        <w:t>Требования по безопасности информации. Утверждены приказом ФСТЭК России от 2 июня 2020 г. N 76</w:t>
      </w:r>
      <w:r>
        <w:rPr>
          <w:rFonts w:eastAsia="Times New Roman" w:cs="Times New Roman"/>
          <w:b/>
          <w:bCs/>
          <w:color w:val="000000"/>
          <w:szCs w:val="28"/>
        </w:rPr>
        <w:t>)</w:t>
      </w:r>
      <w:r w:rsidRPr="00F63711">
        <w:rPr>
          <w:rFonts w:eastAsia="Times New Roman" w:cs="Times New Roman"/>
          <w:color w:val="000000"/>
          <w:szCs w:val="28"/>
        </w:rPr>
        <w:t xml:space="preserve"> по 2 уровню доверия</w:t>
      </w:r>
      <w:r>
        <w:rPr>
          <w:rFonts w:eastAsia="Times New Roman" w:cs="Times New Roman"/>
          <w:color w:val="000000"/>
          <w:szCs w:val="28"/>
        </w:rPr>
        <w:t xml:space="preserve"> (из 6, соответствует 5 уровню)</w:t>
      </w:r>
      <w:r w:rsidRPr="00F63711">
        <w:rPr>
          <w:rFonts w:eastAsia="Times New Roman" w:cs="Times New Roman"/>
          <w:color w:val="000000"/>
          <w:szCs w:val="28"/>
        </w:rPr>
        <w:t>, по 3 классу защищенности</w:t>
      </w:r>
      <w:r>
        <w:rPr>
          <w:rFonts w:eastAsia="Times New Roman" w:cs="Times New Roman"/>
          <w:color w:val="000000"/>
          <w:szCs w:val="28"/>
        </w:rPr>
        <w:t>(из 6)</w:t>
      </w:r>
      <w:r w:rsidRPr="00F63711">
        <w:rPr>
          <w:rFonts w:eastAsia="Times New Roman" w:cs="Times New Roman"/>
          <w:color w:val="000000"/>
          <w:szCs w:val="28"/>
        </w:rPr>
        <w:t xml:space="preserve"> СВТ</w:t>
      </w:r>
      <w:r>
        <w:rPr>
          <w:rFonts w:eastAsia="Times New Roman" w:cs="Times New Roman"/>
          <w:color w:val="000000"/>
          <w:szCs w:val="28"/>
        </w:rPr>
        <w:t>(Средства Вычислительной Техники</w:t>
      </w:r>
      <w:r w:rsidR="007D26A8">
        <w:rPr>
          <w:rFonts w:eastAsia="Times New Roman" w:cs="Times New Roman"/>
          <w:color w:val="000000"/>
          <w:szCs w:val="28"/>
        </w:rPr>
        <w:t xml:space="preserve">, </w:t>
      </w:r>
      <w:r w:rsidR="007D26A8" w:rsidRPr="007D26A8">
        <w:rPr>
          <w:rFonts w:eastAsia="Times New Roman" w:cs="Times New Roman"/>
          <w:b/>
          <w:bCs/>
          <w:color w:val="000000"/>
          <w:szCs w:val="28"/>
        </w:rPr>
        <w:t>Руководящий документ от 30 марта 1992 г.</w:t>
      </w:r>
      <w:r>
        <w:rPr>
          <w:rFonts w:eastAsia="Times New Roman" w:cs="Times New Roman"/>
          <w:color w:val="000000"/>
          <w:szCs w:val="28"/>
        </w:rPr>
        <w:t>)</w:t>
      </w:r>
      <w:r w:rsidRPr="00F63711">
        <w:rPr>
          <w:rFonts w:eastAsia="Times New Roman" w:cs="Times New Roman"/>
          <w:color w:val="000000"/>
          <w:szCs w:val="28"/>
        </w:rPr>
        <w:t>, 2 классу защиты МЭ</w:t>
      </w:r>
      <w:r w:rsidR="007D26A8">
        <w:rPr>
          <w:rFonts w:eastAsia="Times New Roman" w:cs="Times New Roman"/>
          <w:color w:val="000000"/>
          <w:szCs w:val="28"/>
        </w:rPr>
        <w:t>(Межсетевой Экран)</w:t>
      </w:r>
      <w:r w:rsidRPr="00F63711">
        <w:rPr>
          <w:rFonts w:eastAsia="Times New Roman" w:cs="Times New Roman"/>
          <w:color w:val="000000"/>
          <w:szCs w:val="28"/>
        </w:rPr>
        <w:t xml:space="preserve"> тип "В" (ИТ.МЭ.В2.ПЗ</w:t>
      </w:r>
      <w:r w:rsidR="007D26A8">
        <w:rPr>
          <w:rFonts w:eastAsia="Times New Roman" w:cs="Times New Roman"/>
          <w:color w:val="000000"/>
          <w:szCs w:val="28"/>
        </w:rPr>
        <w:t>,</w:t>
      </w:r>
      <w:r w:rsidR="007D26A8" w:rsidRPr="007D26A8">
        <w:rPr>
          <w:rFonts w:ascii="Roboto" w:eastAsia="Times New Roman" w:hAnsi="Roboto" w:cs="Times New Roman"/>
          <w:b/>
          <w:bCs/>
          <w:color w:val="333333"/>
          <w:kern w:val="36"/>
          <w:sz w:val="30"/>
          <w:szCs w:val="30"/>
        </w:rPr>
        <w:t xml:space="preserve"> </w:t>
      </w:r>
      <w:r w:rsidR="007D26A8" w:rsidRPr="007D26A8">
        <w:rPr>
          <w:rFonts w:eastAsia="Times New Roman" w:cs="Times New Roman"/>
          <w:b/>
          <w:bCs/>
          <w:color w:val="000000"/>
          <w:szCs w:val="28"/>
        </w:rPr>
        <w:t>Информационное сообщение ФСТЭК России от 12 сентября 2016 г. N 240/24/4278</w:t>
      </w:r>
      <w:r w:rsidRPr="00F63711">
        <w:rPr>
          <w:rFonts w:eastAsia="Times New Roman" w:cs="Times New Roman"/>
          <w:color w:val="000000"/>
          <w:szCs w:val="28"/>
        </w:rPr>
        <w:t>). Может применяться в АС</w:t>
      </w:r>
      <w:r w:rsidR="007D26A8">
        <w:rPr>
          <w:rFonts w:eastAsia="Times New Roman" w:cs="Times New Roman"/>
          <w:color w:val="000000"/>
          <w:szCs w:val="28"/>
        </w:rPr>
        <w:t>(Автоматизированных Системах)</w:t>
      </w:r>
      <w:r w:rsidRPr="00F63711">
        <w:rPr>
          <w:rFonts w:eastAsia="Times New Roman" w:cs="Times New Roman"/>
          <w:color w:val="000000"/>
          <w:szCs w:val="28"/>
        </w:rPr>
        <w:t xml:space="preserve"> до классов 1Б, 2А, 3А включительно (</w:t>
      </w:r>
      <w:r w:rsidR="007D26A8" w:rsidRPr="007D26A8">
        <w:rPr>
          <w:rFonts w:eastAsia="Times New Roman" w:cs="Times New Roman"/>
          <w:b/>
          <w:bCs/>
          <w:color w:val="000000"/>
          <w:szCs w:val="28"/>
        </w:rPr>
        <w:t>Руководящий документ от 30 марта 1992 г</w:t>
      </w:r>
      <w:r w:rsidRPr="00F63711">
        <w:rPr>
          <w:rFonts w:eastAsia="Times New Roman" w:cs="Times New Roman"/>
          <w:color w:val="000000"/>
          <w:szCs w:val="28"/>
        </w:rPr>
        <w:t>), АС до классов</w:t>
      </w:r>
      <w:r w:rsidR="005F40CD">
        <w:rPr>
          <w:rFonts w:eastAsia="Times New Roman" w:cs="Times New Roman"/>
          <w:color w:val="000000"/>
          <w:szCs w:val="28"/>
        </w:rPr>
        <w:t>(всего 9)</w:t>
      </w:r>
      <w:r w:rsidRPr="00F63711">
        <w:rPr>
          <w:rFonts w:eastAsia="Times New Roman" w:cs="Times New Roman"/>
          <w:color w:val="000000"/>
          <w:szCs w:val="28"/>
        </w:rPr>
        <w:t xml:space="preserve"> 3А, 3Б, 2А, 2Б включительно (</w:t>
      </w:r>
      <w:r w:rsidRPr="00F63711">
        <w:rPr>
          <w:rFonts w:eastAsia="Times New Roman" w:cs="Times New Roman"/>
          <w:b/>
          <w:bCs/>
          <w:color w:val="000000"/>
          <w:szCs w:val="28"/>
        </w:rPr>
        <w:t>приказ ФСТЭК России №025 от 20.10.2016</w:t>
      </w:r>
      <w:r w:rsidRPr="00F63711">
        <w:rPr>
          <w:rFonts w:eastAsia="Times New Roman" w:cs="Times New Roman"/>
          <w:color w:val="000000"/>
          <w:szCs w:val="28"/>
        </w:rPr>
        <w:t xml:space="preserve">), </w:t>
      </w:r>
      <w:proofErr w:type="spellStart"/>
      <w:r w:rsidRPr="00F63711">
        <w:rPr>
          <w:rFonts w:eastAsia="Times New Roman" w:cs="Times New Roman"/>
          <w:color w:val="000000"/>
          <w:szCs w:val="28"/>
        </w:rPr>
        <w:t>ИСПДн</w:t>
      </w:r>
      <w:proofErr w:type="spellEnd"/>
      <w:r w:rsidR="007D26A8">
        <w:rPr>
          <w:rFonts w:eastAsia="Times New Roman" w:cs="Times New Roman"/>
          <w:color w:val="000000"/>
          <w:szCs w:val="28"/>
        </w:rPr>
        <w:t xml:space="preserve"> (Информационная Система Персональных Данных)</w:t>
      </w:r>
      <w:r w:rsidRPr="00F63711">
        <w:rPr>
          <w:rFonts w:eastAsia="Times New Roman" w:cs="Times New Roman"/>
          <w:color w:val="000000"/>
          <w:szCs w:val="28"/>
        </w:rPr>
        <w:t xml:space="preserve"> до УЗ1</w:t>
      </w:r>
      <w:r w:rsidR="007D26A8">
        <w:rPr>
          <w:rFonts w:eastAsia="Times New Roman" w:cs="Times New Roman"/>
          <w:color w:val="000000"/>
          <w:szCs w:val="28"/>
        </w:rPr>
        <w:t>(Уровни Защищенности)</w:t>
      </w:r>
      <w:r w:rsidRPr="00F63711">
        <w:rPr>
          <w:rFonts w:eastAsia="Times New Roman" w:cs="Times New Roman"/>
          <w:color w:val="000000"/>
          <w:szCs w:val="28"/>
        </w:rPr>
        <w:t xml:space="preserve"> включительно</w:t>
      </w:r>
      <w:r w:rsidR="007D26A8">
        <w:rPr>
          <w:rFonts w:eastAsia="Times New Roman" w:cs="Times New Roman"/>
          <w:color w:val="000000"/>
          <w:szCs w:val="28"/>
        </w:rPr>
        <w:t xml:space="preserve"> (</w:t>
      </w:r>
      <w:r w:rsidR="007D26A8" w:rsidRPr="007D26A8">
        <w:rPr>
          <w:rFonts w:eastAsia="Times New Roman" w:cs="Times New Roman"/>
          <w:b/>
          <w:bCs/>
          <w:color w:val="000000"/>
          <w:szCs w:val="28"/>
        </w:rPr>
        <w:t>Приказ ФСТЭК России от 18 февраля 2013 г. N 21</w:t>
      </w:r>
      <w:r w:rsidR="007D26A8">
        <w:rPr>
          <w:rFonts w:eastAsia="Times New Roman" w:cs="Times New Roman"/>
          <w:b/>
          <w:bCs/>
          <w:color w:val="000000"/>
          <w:szCs w:val="28"/>
        </w:rPr>
        <w:t>)</w:t>
      </w:r>
      <w:r w:rsidRPr="00F63711">
        <w:rPr>
          <w:rFonts w:eastAsia="Times New Roman" w:cs="Times New Roman"/>
          <w:color w:val="000000"/>
          <w:szCs w:val="28"/>
        </w:rPr>
        <w:t>, ГИС</w:t>
      </w:r>
      <w:r w:rsidR="005F40CD">
        <w:rPr>
          <w:rFonts w:eastAsia="Times New Roman" w:cs="Times New Roman"/>
          <w:color w:val="000000"/>
          <w:szCs w:val="28"/>
        </w:rPr>
        <w:t>(государственные Информационные Системы)</w:t>
      </w:r>
      <w:r w:rsidRPr="00F63711">
        <w:rPr>
          <w:rFonts w:eastAsia="Times New Roman" w:cs="Times New Roman"/>
          <w:color w:val="000000"/>
          <w:szCs w:val="28"/>
        </w:rPr>
        <w:t xml:space="preserve"> до 1 класса включительно, АСУ ТП до 1 класса включительно, объектах </w:t>
      </w:r>
      <w:r w:rsidRPr="00F63711">
        <w:rPr>
          <w:rFonts w:eastAsia="Times New Roman" w:cs="Times New Roman"/>
          <w:color w:val="000000"/>
          <w:szCs w:val="28"/>
        </w:rPr>
        <w:lastRenderedPageBreak/>
        <w:t>КИИ</w:t>
      </w:r>
      <w:r w:rsidR="005F40CD">
        <w:rPr>
          <w:rFonts w:eastAsia="Times New Roman" w:cs="Times New Roman"/>
          <w:color w:val="000000"/>
          <w:szCs w:val="28"/>
        </w:rPr>
        <w:t>(критической Информационная Инфраструктуры)</w:t>
      </w:r>
      <w:r w:rsidRPr="00F63711">
        <w:rPr>
          <w:rFonts w:eastAsia="Times New Roman" w:cs="Times New Roman"/>
          <w:color w:val="000000"/>
          <w:szCs w:val="28"/>
        </w:rPr>
        <w:t xml:space="preserve"> до 1 категории значимости включительно</w:t>
      </w:r>
    </w:p>
    <w:p w14:paraId="0DC29103" w14:textId="6A04CD92" w:rsidR="00F63711" w:rsidRPr="00F63711" w:rsidRDefault="00F63711" w:rsidP="00EF551D">
      <w:pPr>
        <w:spacing w:after="0"/>
        <w:ind w:firstLine="0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F63711">
        <w:rPr>
          <w:rFonts w:eastAsia="Times New Roman" w:cs="Times New Roman"/>
          <w:b/>
          <w:bCs/>
          <w:color w:val="000000"/>
          <w:szCs w:val="28"/>
        </w:rPr>
        <w:t>Действителен</w:t>
      </w:r>
      <w:r w:rsidRPr="00F63711">
        <w:rPr>
          <w:rFonts w:eastAsia="Times New Roman" w:cs="Times New Roman"/>
          <w:b/>
          <w:bCs/>
          <w:color w:val="000000"/>
          <w:szCs w:val="28"/>
        </w:rPr>
        <w:t>:</w:t>
      </w:r>
      <w:r w:rsidRPr="00F63711">
        <w:rPr>
          <w:rFonts w:eastAsia="Times New Roman" w:cs="Times New Roman"/>
          <w:color w:val="000000"/>
          <w:szCs w:val="28"/>
        </w:rPr>
        <w:t>12.12.2024</w:t>
      </w:r>
    </w:p>
    <w:p w14:paraId="06F6357A" w14:textId="5CFB9416" w:rsidR="00F63711" w:rsidRPr="00F63711" w:rsidRDefault="00F63711" w:rsidP="00EF551D">
      <w:pPr>
        <w:spacing w:after="0"/>
        <w:ind w:firstLine="0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F63711">
        <w:rPr>
          <w:rFonts w:eastAsia="Times New Roman" w:cs="Times New Roman"/>
          <w:b/>
          <w:bCs/>
          <w:color w:val="000000"/>
          <w:szCs w:val="28"/>
        </w:rPr>
        <w:t xml:space="preserve">ФСБ </w:t>
      </w:r>
      <w:proofErr w:type="spellStart"/>
      <w:r w:rsidRPr="00F63711">
        <w:rPr>
          <w:rFonts w:eastAsia="Times New Roman" w:cs="Times New Roman"/>
          <w:b/>
          <w:bCs/>
          <w:color w:val="000000"/>
          <w:szCs w:val="28"/>
        </w:rPr>
        <w:t>России</w:t>
      </w:r>
      <w:bookmarkStart w:id="4" w:name="СФ/СЗИ-0718"/>
      <w:r w:rsidRPr="00F63711">
        <w:rPr>
          <w:rFonts w:eastAsia="Times New Roman" w:cs="Times New Roman"/>
          <w:b/>
          <w:bCs/>
          <w:color w:val="000000"/>
          <w:szCs w:val="28"/>
        </w:rPr>
        <w:t>:</w:t>
      </w:r>
      <w:hyperlink r:id="rId10" w:tgtFrame="_blank" w:history="1">
        <w:r w:rsidRPr="00F63711">
          <w:rPr>
            <w:rFonts w:eastAsia="Times New Roman" w:cs="Times New Roman"/>
            <w:b/>
            <w:bCs/>
            <w:color w:val="4A90E2"/>
            <w:szCs w:val="28"/>
            <w:u w:val="single"/>
          </w:rPr>
          <w:t>СФ</w:t>
        </w:r>
        <w:proofErr w:type="spellEnd"/>
        <w:r w:rsidRPr="00F63711">
          <w:rPr>
            <w:rFonts w:eastAsia="Times New Roman" w:cs="Times New Roman"/>
            <w:b/>
            <w:bCs/>
            <w:color w:val="4A90E2"/>
            <w:szCs w:val="28"/>
            <w:u w:val="single"/>
          </w:rPr>
          <w:t>/СЗИ-0718</w:t>
        </w:r>
      </w:hyperlink>
      <w:bookmarkEnd w:id="4"/>
    </w:p>
    <w:p w14:paraId="2E6E438A" w14:textId="77777777" w:rsidR="00F63711" w:rsidRDefault="00F63711" w:rsidP="00EF551D">
      <w:pPr>
        <w:spacing w:after="0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  <w:r w:rsidRPr="00F63711">
        <w:rPr>
          <w:rFonts w:eastAsia="Times New Roman" w:cs="Times New Roman"/>
          <w:b/>
          <w:bCs/>
          <w:color w:val="000000"/>
          <w:szCs w:val="28"/>
        </w:rPr>
        <w:t>Secret Net Studio</w:t>
      </w:r>
    </w:p>
    <w:p w14:paraId="655B620C" w14:textId="77777777" w:rsidR="00F63711" w:rsidRPr="00F63711" w:rsidRDefault="00F63711" w:rsidP="00EF551D">
      <w:pPr>
        <w:spacing w:after="0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</w:p>
    <w:p w14:paraId="5721E424" w14:textId="133FC884" w:rsidR="00F63711" w:rsidRPr="00F63711" w:rsidRDefault="00F63711" w:rsidP="00EF551D">
      <w:pPr>
        <w:spacing w:after="0"/>
        <w:ind w:firstLine="0"/>
        <w:jc w:val="left"/>
        <w:rPr>
          <w:rFonts w:eastAsia="Times New Roman" w:cs="Times New Roman"/>
          <w:color w:val="000000"/>
          <w:szCs w:val="28"/>
        </w:rPr>
      </w:pPr>
      <w:r w:rsidRPr="00F63711">
        <w:rPr>
          <w:rFonts w:eastAsia="Times New Roman" w:cs="Times New Roman"/>
          <w:color w:val="000000"/>
          <w:szCs w:val="28"/>
        </w:rPr>
        <w:t>Подтверждает соответствие "Требованиям к средствам защиты информации ограниченного доступа, не содержащей сведений, составляющих государственную тайну, от несанкционированного доступа"</w:t>
      </w:r>
      <w:r w:rsidR="005F40CD">
        <w:rPr>
          <w:rFonts w:eastAsia="Times New Roman" w:cs="Times New Roman"/>
          <w:color w:val="000000"/>
          <w:szCs w:val="28"/>
        </w:rPr>
        <w:t>(</w:t>
      </w:r>
      <w:r w:rsidR="005F40CD" w:rsidRPr="005F40CD">
        <w:rPr>
          <w:rFonts w:ascii="PT Serif" w:hAnsi="PT Serif"/>
          <w:b/>
          <w:bCs/>
          <w:color w:val="22272F"/>
          <w:sz w:val="30"/>
          <w:szCs w:val="30"/>
          <w:shd w:val="clear" w:color="auto" w:fill="FFFFFF"/>
        </w:rPr>
        <w:t xml:space="preserve"> </w:t>
      </w:r>
      <w:r w:rsidR="005F40CD" w:rsidRPr="005F40CD">
        <w:rPr>
          <w:rFonts w:eastAsia="Times New Roman" w:cs="Times New Roman"/>
          <w:b/>
          <w:bCs/>
          <w:color w:val="000000"/>
          <w:szCs w:val="28"/>
        </w:rPr>
        <w:t>Приказ Федеральной службы по техническому и экспортному контролю</w:t>
      </w:r>
      <w:r w:rsidR="005F40CD" w:rsidRPr="005F40CD">
        <w:rPr>
          <w:rFonts w:eastAsia="Times New Roman" w:cs="Times New Roman"/>
          <w:b/>
          <w:bCs/>
          <w:color w:val="000000"/>
          <w:szCs w:val="28"/>
        </w:rPr>
        <w:br/>
        <w:t>от 11 февраля 2013 г. N 17</w:t>
      </w:r>
      <w:r w:rsidR="005F40CD">
        <w:rPr>
          <w:rFonts w:eastAsia="Times New Roman" w:cs="Times New Roman"/>
          <w:b/>
          <w:bCs/>
          <w:color w:val="000000"/>
          <w:szCs w:val="28"/>
        </w:rPr>
        <w:t>)</w:t>
      </w:r>
      <w:r w:rsidRPr="00F63711">
        <w:rPr>
          <w:rFonts w:eastAsia="Times New Roman" w:cs="Times New Roman"/>
          <w:color w:val="000000"/>
          <w:szCs w:val="28"/>
        </w:rPr>
        <w:t xml:space="preserve"> для класса АК3 </w:t>
      </w:r>
      <w:r w:rsidR="005F40CD">
        <w:rPr>
          <w:rFonts w:eastAsia="Times New Roman" w:cs="Times New Roman"/>
          <w:color w:val="000000"/>
          <w:szCs w:val="28"/>
        </w:rPr>
        <w:t>(всего 6)</w:t>
      </w:r>
      <w:r w:rsidRPr="00F63711">
        <w:rPr>
          <w:rFonts w:eastAsia="Times New Roman" w:cs="Times New Roman"/>
          <w:color w:val="000000"/>
          <w:szCs w:val="28"/>
        </w:rPr>
        <w:t>при совместном использовании с АПМДЗ</w:t>
      </w:r>
      <w:r w:rsidR="005F40CD">
        <w:rPr>
          <w:rFonts w:eastAsia="Times New Roman" w:cs="Times New Roman"/>
          <w:color w:val="000000"/>
          <w:szCs w:val="28"/>
        </w:rPr>
        <w:t>(</w:t>
      </w:r>
      <w:r w:rsidR="005F40CD">
        <w:rPr>
          <w:rFonts w:eastAsia="Times New Roman" w:cs="Times New Roman"/>
          <w:b/>
          <w:bCs/>
          <w:color w:val="000000"/>
          <w:szCs w:val="28"/>
        </w:rPr>
        <w:t>А</w:t>
      </w:r>
      <w:r w:rsidR="005F40CD" w:rsidRPr="005F40CD">
        <w:rPr>
          <w:rFonts w:eastAsia="Times New Roman" w:cs="Times New Roman"/>
          <w:b/>
          <w:bCs/>
          <w:color w:val="000000"/>
          <w:szCs w:val="28"/>
        </w:rPr>
        <w:t>ппаратно-</w:t>
      </w:r>
      <w:r w:rsidR="005F40CD">
        <w:rPr>
          <w:rFonts w:eastAsia="Times New Roman" w:cs="Times New Roman"/>
          <w:b/>
          <w:bCs/>
          <w:color w:val="000000"/>
          <w:szCs w:val="28"/>
        </w:rPr>
        <w:t>П</w:t>
      </w:r>
      <w:r w:rsidR="005F40CD" w:rsidRPr="005F40CD">
        <w:rPr>
          <w:rFonts w:eastAsia="Times New Roman" w:cs="Times New Roman"/>
          <w:b/>
          <w:bCs/>
          <w:color w:val="000000"/>
          <w:szCs w:val="28"/>
        </w:rPr>
        <w:t xml:space="preserve">рограммный </w:t>
      </w:r>
      <w:r w:rsidR="005F40CD">
        <w:rPr>
          <w:rFonts w:eastAsia="Times New Roman" w:cs="Times New Roman"/>
          <w:b/>
          <w:bCs/>
          <w:color w:val="000000"/>
          <w:szCs w:val="28"/>
        </w:rPr>
        <w:t>М</w:t>
      </w:r>
      <w:r w:rsidR="005F40CD" w:rsidRPr="005F40CD">
        <w:rPr>
          <w:rFonts w:eastAsia="Times New Roman" w:cs="Times New Roman"/>
          <w:b/>
          <w:bCs/>
          <w:color w:val="000000"/>
          <w:szCs w:val="28"/>
        </w:rPr>
        <w:t xml:space="preserve">одуль </w:t>
      </w:r>
      <w:r w:rsidR="005F40CD">
        <w:rPr>
          <w:rFonts w:eastAsia="Times New Roman" w:cs="Times New Roman"/>
          <w:b/>
          <w:bCs/>
          <w:color w:val="000000"/>
          <w:szCs w:val="28"/>
        </w:rPr>
        <w:t>Д</w:t>
      </w:r>
      <w:r w:rsidR="005F40CD" w:rsidRPr="005F40CD">
        <w:rPr>
          <w:rFonts w:eastAsia="Times New Roman" w:cs="Times New Roman"/>
          <w:b/>
          <w:bCs/>
          <w:color w:val="000000"/>
          <w:szCs w:val="28"/>
        </w:rPr>
        <w:t xml:space="preserve">оверенной </w:t>
      </w:r>
      <w:r w:rsidR="005F40CD">
        <w:rPr>
          <w:rFonts w:eastAsia="Times New Roman" w:cs="Times New Roman"/>
          <w:b/>
          <w:bCs/>
          <w:color w:val="000000"/>
          <w:szCs w:val="28"/>
        </w:rPr>
        <w:t>З</w:t>
      </w:r>
      <w:r w:rsidR="005F40CD" w:rsidRPr="005F40CD">
        <w:rPr>
          <w:rFonts w:eastAsia="Times New Roman" w:cs="Times New Roman"/>
          <w:b/>
          <w:bCs/>
          <w:color w:val="000000"/>
          <w:szCs w:val="28"/>
        </w:rPr>
        <w:t>агрузки</w:t>
      </w:r>
      <w:r w:rsidR="005F40CD">
        <w:rPr>
          <w:rFonts w:eastAsia="Times New Roman" w:cs="Times New Roman"/>
          <w:b/>
          <w:bCs/>
          <w:color w:val="000000"/>
          <w:szCs w:val="28"/>
        </w:rPr>
        <w:t>)</w:t>
      </w:r>
      <w:r w:rsidRPr="00F63711">
        <w:rPr>
          <w:rFonts w:eastAsia="Times New Roman" w:cs="Times New Roman"/>
          <w:color w:val="000000"/>
          <w:szCs w:val="28"/>
        </w:rPr>
        <w:t xml:space="preserve"> соответствующего класса</w:t>
      </w:r>
    </w:p>
    <w:p w14:paraId="32CBFDD6" w14:textId="01FCA368" w:rsidR="00F63711" w:rsidRPr="00F63711" w:rsidRDefault="00F63711" w:rsidP="00EF551D">
      <w:pPr>
        <w:spacing w:after="0"/>
        <w:ind w:firstLine="0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F63711">
        <w:rPr>
          <w:rFonts w:eastAsia="Times New Roman" w:cs="Times New Roman"/>
          <w:b/>
          <w:bCs/>
          <w:color w:val="000000"/>
          <w:szCs w:val="28"/>
        </w:rPr>
        <w:t>Действителен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:</w:t>
      </w:r>
      <w:r w:rsidRPr="00F63711">
        <w:rPr>
          <w:rFonts w:eastAsia="Times New Roman" w:cs="Times New Roman"/>
          <w:color w:val="000000"/>
          <w:szCs w:val="28"/>
        </w:rPr>
        <w:t>30.05.2029</w:t>
      </w:r>
    </w:p>
    <w:p w14:paraId="60AB9371" w14:textId="46C2CF16" w:rsidR="00F63711" w:rsidRPr="00F63711" w:rsidRDefault="00F63711" w:rsidP="00EF551D">
      <w:pPr>
        <w:spacing w:after="0"/>
        <w:ind w:firstLine="0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F63711">
        <w:rPr>
          <w:rFonts w:eastAsia="Times New Roman" w:cs="Times New Roman"/>
          <w:b/>
          <w:bCs/>
          <w:color w:val="000000"/>
          <w:szCs w:val="28"/>
        </w:rPr>
        <w:t>ФСТЭК России</w:t>
      </w:r>
      <w:bookmarkStart w:id="5" w:name="3745"/>
      <w:r w:rsidRPr="00F63711">
        <w:rPr>
          <w:rFonts w:eastAsia="Times New Roman" w:cs="Times New Roman"/>
          <w:b/>
          <w:bCs/>
          <w:color w:val="000000"/>
          <w:szCs w:val="28"/>
          <w:lang w:val="en-US"/>
        </w:rPr>
        <w:t>:</w:t>
      </w:r>
      <w:hyperlink r:id="rId11" w:tgtFrame="_blank" w:history="1">
        <w:r w:rsidRPr="00F63711">
          <w:rPr>
            <w:rFonts w:eastAsia="Times New Roman" w:cs="Times New Roman"/>
            <w:b/>
            <w:bCs/>
            <w:color w:val="4A90E2"/>
            <w:szCs w:val="28"/>
            <w:u w:val="single"/>
          </w:rPr>
          <w:t>3745</w:t>
        </w:r>
      </w:hyperlink>
      <w:bookmarkEnd w:id="5"/>
    </w:p>
    <w:p w14:paraId="31444612" w14:textId="77777777" w:rsidR="00F63711" w:rsidRDefault="00F63711" w:rsidP="00EF551D">
      <w:pPr>
        <w:spacing w:after="0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  <w:r w:rsidRPr="00F63711">
        <w:rPr>
          <w:rFonts w:eastAsia="Times New Roman" w:cs="Times New Roman"/>
          <w:b/>
          <w:bCs/>
          <w:color w:val="000000"/>
          <w:szCs w:val="28"/>
        </w:rPr>
        <w:t>Secret Net Studio</w:t>
      </w:r>
    </w:p>
    <w:p w14:paraId="28C86F9F" w14:textId="77777777" w:rsidR="00F63711" w:rsidRPr="00F63711" w:rsidRDefault="00F63711" w:rsidP="00EF551D">
      <w:pPr>
        <w:spacing w:after="0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</w:p>
    <w:p w14:paraId="2340E939" w14:textId="78B60D38" w:rsidR="00F63711" w:rsidRPr="00F63711" w:rsidRDefault="00F63711" w:rsidP="00EF551D">
      <w:pPr>
        <w:spacing w:after="0"/>
        <w:jc w:val="left"/>
        <w:rPr>
          <w:rFonts w:eastAsia="Times New Roman" w:cs="Times New Roman"/>
          <w:b/>
          <w:bCs/>
          <w:color w:val="000000"/>
          <w:szCs w:val="28"/>
        </w:rPr>
      </w:pPr>
      <w:r w:rsidRPr="00F63711">
        <w:rPr>
          <w:rFonts w:eastAsia="Times New Roman" w:cs="Times New Roman"/>
          <w:color w:val="000000"/>
          <w:szCs w:val="28"/>
        </w:rPr>
        <w:t>Подтверждает соответствие требованиям руководящих документов по 4 уровню доверия, 5 классу защищенности СВТ, 4 классу защиты СКН</w:t>
      </w:r>
      <w:r w:rsidR="005F40CD">
        <w:rPr>
          <w:rFonts w:eastAsia="Times New Roman" w:cs="Times New Roman"/>
          <w:color w:val="000000"/>
          <w:szCs w:val="28"/>
        </w:rPr>
        <w:t xml:space="preserve"> (</w:t>
      </w:r>
      <w:r w:rsidR="005F40CD" w:rsidRPr="005F40CD">
        <w:rPr>
          <w:rFonts w:eastAsia="Times New Roman" w:cs="Times New Roman"/>
          <w:color w:val="000000"/>
          <w:szCs w:val="28"/>
        </w:rPr>
        <w:t>средство контроля съемных машинных носителей информации</w:t>
      </w:r>
      <w:r w:rsidR="005F40CD">
        <w:rPr>
          <w:rFonts w:eastAsia="Times New Roman" w:cs="Times New Roman"/>
          <w:color w:val="000000"/>
          <w:szCs w:val="28"/>
        </w:rPr>
        <w:t>)</w:t>
      </w:r>
      <w:r w:rsidRPr="00F63711">
        <w:rPr>
          <w:rFonts w:eastAsia="Times New Roman" w:cs="Times New Roman"/>
          <w:color w:val="000000"/>
          <w:szCs w:val="28"/>
        </w:rPr>
        <w:t xml:space="preserve"> (ИТ.СКН.П4.ПЗ), 4 классу защиты САВЗ</w:t>
      </w:r>
      <w:r w:rsidR="005F40CD">
        <w:rPr>
          <w:rFonts w:eastAsia="Times New Roman" w:cs="Times New Roman"/>
          <w:color w:val="000000"/>
          <w:szCs w:val="28"/>
        </w:rPr>
        <w:t>(Средства Анти Вирусной Защиты)</w:t>
      </w:r>
      <w:r w:rsidRPr="00F63711">
        <w:rPr>
          <w:rFonts w:eastAsia="Times New Roman" w:cs="Times New Roman"/>
          <w:color w:val="000000"/>
          <w:szCs w:val="28"/>
        </w:rPr>
        <w:t xml:space="preserve"> (</w:t>
      </w:r>
      <w:r w:rsidR="00EF551D" w:rsidRPr="00EF551D">
        <w:rPr>
          <w:rFonts w:eastAsia="Times New Roman" w:cs="Times New Roman"/>
          <w:b/>
          <w:bCs/>
          <w:color w:val="000000"/>
          <w:szCs w:val="28"/>
        </w:rPr>
        <w:t>Методический документ от 14 июня 2012 г.</w:t>
      </w:r>
      <w:r w:rsidRPr="00F63711">
        <w:rPr>
          <w:rFonts w:eastAsia="Times New Roman" w:cs="Times New Roman"/>
          <w:color w:val="000000"/>
          <w:szCs w:val="28"/>
        </w:rPr>
        <w:t>), 4 классу защиты МЭ тип "В" (</w:t>
      </w:r>
      <w:r w:rsidR="00EF551D" w:rsidRPr="007D26A8">
        <w:rPr>
          <w:rFonts w:eastAsia="Times New Roman" w:cs="Times New Roman"/>
          <w:b/>
          <w:bCs/>
          <w:color w:val="000000"/>
          <w:szCs w:val="28"/>
        </w:rPr>
        <w:t>Информационное сообщение ФСТЭК России от 12 сентября 2016 г. N 240/24/4278</w:t>
      </w:r>
      <w:r w:rsidRPr="00F63711">
        <w:rPr>
          <w:rFonts w:eastAsia="Times New Roman" w:cs="Times New Roman"/>
          <w:color w:val="000000"/>
          <w:szCs w:val="28"/>
        </w:rPr>
        <w:t>), 4 классу защиты СОВ</w:t>
      </w:r>
      <w:r w:rsidR="00EF551D">
        <w:rPr>
          <w:rFonts w:eastAsia="Times New Roman" w:cs="Times New Roman"/>
          <w:color w:val="000000"/>
          <w:szCs w:val="28"/>
        </w:rPr>
        <w:t xml:space="preserve"> (Система Обнаружения Вторжений)</w:t>
      </w:r>
      <w:r w:rsidRPr="00F63711">
        <w:rPr>
          <w:rFonts w:eastAsia="Times New Roman" w:cs="Times New Roman"/>
          <w:color w:val="000000"/>
          <w:szCs w:val="28"/>
        </w:rPr>
        <w:t xml:space="preserve"> (</w:t>
      </w:r>
      <w:r w:rsidR="00EF551D" w:rsidRPr="00EF551D">
        <w:rPr>
          <w:rFonts w:eastAsia="Times New Roman" w:cs="Times New Roman"/>
          <w:b/>
          <w:bCs/>
          <w:color w:val="000000"/>
          <w:szCs w:val="28"/>
        </w:rPr>
        <w:t>Информационное письмо ФСТЭК России</w:t>
      </w:r>
      <w:r w:rsidRPr="00F63711">
        <w:rPr>
          <w:rFonts w:eastAsia="Times New Roman" w:cs="Times New Roman"/>
          <w:color w:val="000000"/>
          <w:szCs w:val="28"/>
        </w:rPr>
        <w:t xml:space="preserve">). Может применяться в АС до класса 1Г включительно, </w:t>
      </w:r>
      <w:proofErr w:type="spellStart"/>
      <w:r w:rsidRPr="00F63711">
        <w:rPr>
          <w:rFonts w:eastAsia="Times New Roman" w:cs="Times New Roman"/>
          <w:color w:val="000000"/>
          <w:szCs w:val="28"/>
        </w:rPr>
        <w:t>ИСПДн</w:t>
      </w:r>
      <w:proofErr w:type="spellEnd"/>
      <w:r w:rsidRPr="00F63711">
        <w:rPr>
          <w:rFonts w:eastAsia="Times New Roman" w:cs="Times New Roman"/>
          <w:color w:val="000000"/>
          <w:szCs w:val="28"/>
        </w:rPr>
        <w:t xml:space="preserve"> до УЗ1 включительно, ГИС до 1 класса включительно, АСУ ТП до 1 класса включительно</w:t>
      </w:r>
    </w:p>
    <w:p w14:paraId="3F32573D" w14:textId="77777777" w:rsidR="00F63711" w:rsidRDefault="00F63711" w:rsidP="00EF551D">
      <w:pPr>
        <w:spacing w:after="0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</w:p>
    <w:p w14:paraId="61700E0A" w14:textId="22D77864" w:rsidR="00F63711" w:rsidRDefault="00F63711" w:rsidP="00EF551D">
      <w:pPr>
        <w:spacing w:after="0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en-US"/>
        </w:rPr>
      </w:pPr>
      <w:r w:rsidRPr="00F63711">
        <w:rPr>
          <w:rFonts w:eastAsia="Times New Roman" w:cs="Times New Roman"/>
          <w:b/>
          <w:bCs/>
          <w:color w:val="000000"/>
          <w:szCs w:val="28"/>
        </w:rPr>
        <w:t>Действителен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:</w:t>
      </w:r>
      <w:r w:rsidRPr="00F63711">
        <w:rPr>
          <w:rFonts w:eastAsia="Times New Roman" w:cs="Times New Roman"/>
          <w:color w:val="000000"/>
          <w:szCs w:val="28"/>
        </w:rPr>
        <w:t>16.05.2025</w:t>
      </w:r>
    </w:p>
    <w:p w14:paraId="33DD1764" w14:textId="3C2E90A6" w:rsidR="00F63711" w:rsidRDefault="00F63711" w:rsidP="00EF551D">
      <w:pPr>
        <w:spacing w:after="0"/>
        <w:ind w:firstLine="0"/>
        <w:jc w:val="left"/>
        <w:rPr>
          <w:rFonts w:eastAsia="Times New Roman" w:cs="Times New Roman"/>
          <w:color w:val="000000"/>
          <w:szCs w:val="28"/>
          <w:lang w:val="en-US"/>
        </w:rPr>
      </w:pPr>
      <w:r w:rsidRPr="00F63711">
        <w:rPr>
          <w:rFonts w:eastAsia="Times New Roman" w:cs="Times New Roman"/>
          <w:b/>
          <w:bCs/>
          <w:color w:val="000000"/>
          <w:szCs w:val="28"/>
        </w:rPr>
        <w:lastRenderedPageBreak/>
        <w:t>Тех. Поддержка</w:t>
      </w:r>
      <w:r>
        <w:rPr>
          <w:rFonts w:eastAsia="Times New Roman" w:cs="Times New Roman"/>
          <w:b/>
          <w:bCs/>
          <w:color w:val="000000"/>
          <w:szCs w:val="28"/>
          <w:lang w:val="en-US"/>
        </w:rPr>
        <w:t>:</w:t>
      </w:r>
      <w:r w:rsidRPr="00F63711">
        <w:rPr>
          <w:rFonts w:eastAsia="Times New Roman" w:cs="Times New Roman"/>
          <w:color w:val="000000"/>
          <w:szCs w:val="28"/>
        </w:rPr>
        <w:t>16.05.2025</w:t>
      </w:r>
    </w:p>
    <w:p w14:paraId="00F1EE0E" w14:textId="77777777" w:rsidR="00EF551D" w:rsidRDefault="00EF551D" w:rsidP="00EF551D">
      <w:pPr>
        <w:spacing w:after="0"/>
        <w:ind w:firstLine="0"/>
        <w:jc w:val="left"/>
        <w:rPr>
          <w:rFonts w:eastAsia="Times New Roman" w:cs="Times New Roman"/>
          <w:color w:val="000000"/>
          <w:szCs w:val="28"/>
          <w:lang w:val="en-US"/>
        </w:rPr>
      </w:pPr>
    </w:p>
    <w:p w14:paraId="0E8B5EF4" w14:textId="2718EAEC" w:rsidR="00EF551D" w:rsidRDefault="00EF551D" w:rsidP="00EF551D">
      <w:pPr>
        <w:spacing w:after="0"/>
        <w:ind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Сертификаты были выданы на два продукта </w:t>
      </w:r>
      <w:r w:rsidRPr="00EF551D">
        <w:rPr>
          <w:rFonts w:eastAsia="Times New Roman" w:cs="Times New Roman"/>
          <w:color w:val="000000"/>
          <w:szCs w:val="28"/>
        </w:rPr>
        <w:t>Secret Net Studio</w:t>
      </w:r>
      <w:r w:rsidRPr="00EF551D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и </w:t>
      </w:r>
      <w:r w:rsidRPr="00EF551D">
        <w:rPr>
          <w:rFonts w:eastAsia="Times New Roman" w:cs="Times New Roman"/>
          <w:color w:val="000000"/>
          <w:szCs w:val="28"/>
        </w:rPr>
        <w:t>Secret Net Studio-C</w:t>
      </w:r>
      <w:r>
        <w:rPr>
          <w:rFonts w:eastAsia="Times New Roman" w:cs="Times New Roman"/>
          <w:color w:val="000000"/>
          <w:szCs w:val="28"/>
        </w:rPr>
        <w:t xml:space="preserve">. Приписка </w:t>
      </w:r>
      <w:r>
        <w:rPr>
          <w:rFonts w:eastAsia="Times New Roman" w:cs="Times New Roman"/>
          <w:color w:val="000000"/>
          <w:szCs w:val="28"/>
          <w:lang w:val="en-US"/>
        </w:rPr>
        <w:t>C</w:t>
      </w:r>
      <w:r w:rsidRPr="00EF551D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обозначает возможность работы данного программного продукта с сведениями содержащими информацию уровня допуска «Совершенно секретно»</w:t>
      </w:r>
    </w:p>
    <w:p w14:paraId="4E42AF2E" w14:textId="77777777" w:rsidR="00EF551D" w:rsidRDefault="00EF551D" w:rsidP="00EF551D">
      <w:pPr>
        <w:spacing w:after="0"/>
        <w:ind w:firstLine="0"/>
        <w:jc w:val="left"/>
        <w:rPr>
          <w:rFonts w:eastAsia="Times New Roman" w:cs="Times New Roman"/>
          <w:color w:val="000000"/>
          <w:szCs w:val="28"/>
        </w:rPr>
      </w:pPr>
    </w:p>
    <w:p w14:paraId="20DF1691" w14:textId="769D1EF0" w:rsidR="00EF551D" w:rsidRDefault="00EF551D" w:rsidP="00EF551D">
      <w:pPr>
        <w:spacing w:after="0"/>
        <w:ind w:firstLine="0"/>
        <w:jc w:val="lef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Каждый программный продукт содержит три компонента</w:t>
      </w:r>
    </w:p>
    <w:p w14:paraId="43AA7025" w14:textId="7E4854D4" w:rsidR="00EF551D" w:rsidRPr="00EF551D" w:rsidRDefault="00EF551D" w:rsidP="00EF551D">
      <w:pPr>
        <w:pStyle w:val="ab"/>
        <w:numPr>
          <w:ilvl w:val="0"/>
          <w:numId w:val="4"/>
        </w:numPr>
        <w:spacing w:after="0"/>
        <w:jc w:val="left"/>
        <w:rPr>
          <w:rFonts w:eastAsia="Times New Roman" w:cs="Times New Roman"/>
          <w:color w:val="000000"/>
          <w:szCs w:val="28"/>
        </w:rPr>
      </w:pPr>
      <w:r w:rsidRPr="00EF551D">
        <w:rPr>
          <w:rFonts w:eastAsia="Times New Roman" w:cs="Times New Roman"/>
          <w:color w:val="000000"/>
          <w:szCs w:val="28"/>
        </w:rPr>
        <w:t>Клиент</w:t>
      </w:r>
    </w:p>
    <w:p w14:paraId="55511E86" w14:textId="3F68CCDE" w:rsidR="00EF551D" w:rsidRPr="00EF551D" w:rsidRDefault="00EF551D" w:rsidP="00EF551D">
      <w:pPr>
        <w:pStyle w:val="ab"/>
        <w:numPr>
          <w:ilvl w:val="0"/>
          <w:numId w:val="4"/>
        </w:numPr>
        <w:spacing w:after="0"/>
        <w:jc w:val="left"/>
        <w:rPr>
          <w:rFonts w:eastAsia="Times New Roman" w:cs="Times New Roman"/>
          <w:color w:val="000000"/>
          <w:szCs w:val="28"/>
        </w:rPr>
      </w:pPr>
      <w:r w:rsidRPr="00EF551D">
        <w:rPr>
          <w:rFonts w:eastAsia="Times New Roman" w:cs="Times New Roman"/>
          <w:color w:val="000000"/>
          <w:szCs w:val="28"/>
        </w:rPr>
        <w:t>Сервер безопасности</w:t>
      </w:r>
    </w:p>
    <w:p w14:paraId="313E07CE" w14:textId="51904D2E" w:rsidR="00EF551D" w:rsidRPr="00EF551D" w:rsidRDefault="00EF551D" w:rsidP="00EF551D">
      <w:pPr>
        <w:pStyle w:val="ab"/>
        <w:numPr>
          <w:ilvl w:val="0"/>
          <w:numId w:val="4"/>
        </w:numPr>
        <w:spacing w:after="0"/>
        <w:jc w:val="left"/>
        <w:rPr>
          <w:rFonts w:eastAsia="Times New Roman" w:cs="Times New Roman"/>
          <w:color w:val="000000"/>
          <w:szCs w:val="28"/>
        </w:rPr>
      </w:pPr>
      <w:r w:rsidRPr="00EF551D">
        <w:rPr>
          <w:rFonts w:eastAsia="Times New Roman" w:cs="Times New Roman"/>
          <w:color w:val="000000"/>
          <w:szCs w:val="28"/>
        </w:rPr>
        <w:t>Центр управления</w:t>
      </w:r>
    </w:p>
    <w:p w14:paraId="2ECAFA4D" w14:textId="708C4279" w:rsidR="004B2505" w:rsidRDefault="00EF551D" w:rsidP="00EF551D">
      <w:pPr>
        <w:ind w:firstLine="0"/>
      </w:pPr>
      <w:r>
        <w:t>Реализация защиты базируется на строгом контроле доступа</w:t>
      </w:r>
      <w:r w:rsidR="004B2505">
        <w:t>, контроле устройств, контроле печати,</w:t>
      </w:r>
      <w:r>
        <w:t xml:space="preserve"> а права доступа выдаются после многофакторной аутентификации</w:t>
      </w:r>
      <w:r w:rsidR="004B2505">
        <w:t xml:space="preserve"> </w:t>
      </w:r>
      <w:r>
        <w:t>(пароли, карты, биометрия, Программно-Аппаратный комплекс Соболь, производство код безопасности)</w:t>
      </w:r>
      <w:r w:rsidR="004B2505">
        <w:t xml:space="preserve">. </w:t>
      </w:r>
    </w:p>
    <w:p w14:paraId="3027C13A" w14:textId="5A66CE76" w:rsidR="00CC53DE" w:rsidRDefault="004B2505" w:rsidP="00EF551D">
      <w:pPr>
        <w:ind w:firstLine="0"/>
      </w:pPr>
      <w:r>
        <w:t>Предусмотрены средства защиты данных такие как</w:t>
      </w:r>
    </w:p>
    <w:p w14:paraId="5FD170B3" w14:textId="2B6FD86F" w:rsidR="004B2505" w:rsidRDefault="004B2505" w:rsidP="004B2505">
      <w:pPr>
        <w:pStyle w:val="ab"/>
        <w:numPr>
          <w:ilvl w:val="0"/>
          <w:numId w:val="5"/>
        </w:numPr>
      </w:pPr>
      <w:r>
        <w:t>Контроль целостности данных (хэш сумма)</w:t>
      </w:r>
    </w:p>
    <w:p w14:paraId="02594B20" w14:textId="1483C3FB" w:rsidR="004B2505" w:rsidRDefault="004B2505" w:rsidP="004B2505">
      <w:pPr>
        <w:pStyle w:val="ab"/>
        <w:numPr>
          <w:ilvl w:val="0"/>
          <w:numId w:val="5"/>
        </w:numPr>
      </w:pPr>
      <w:r>
        <w:t>Шифрование контейнеров (шифрование данных на диске)</w:t>
      </w:r>
    </w:p>
    <w:p w14:paraId="573EE775" w14:textId="0E378FF1" w:rsidR="004B2505" w:rsidRDefault="004B2505" w:rsidP="004B2505">
      <w:pPr>
        <w:pStyle w:val="ab"/>
        <w:numPr>
          <w:ilvl w:val="0"/>
          <w:numId w:val="5"/>
        </w:numPr>
      </w:pPr>
      <w:r>
        <w:t>Теневые копии</w:t>
      </w:r>
    </w:p>
    <w:p w14:paraId="7B2BB266" w14:textId="7DAF250B" w:rsidR="004B2505" w:rsidRDefault="004B2505" w:rsidP="004B2505">
      <w:pPr>
        <w:pStyle w:val="ab"/>
        <w:numPr>
          <w:ilvl w:val="0"/>
          <w:numId w:val="5"/>
        </w:numPr>
      </w:pPr>
      <w:r>
        <w:t>Гарантированное удаление данных</w:t>
      </w:r>
    </w:p>
    <w:p w14:paraId="62224B8F" w14:textId="092588D4" w:rsidR="004B2505" w:rsidRDefault="004B2505" w:rsidP="004B2505">
      <w:pPr>
        <w:ind w:firstLine="0"/>
      </w:pPr>
      <w:r>
        <w:t xml:space="preserve">Программный продукт предоставляет </w:t>
      </w:r>
      <w:r>
        <w:rPr>
          <w:lang w:val="en-US"/>
        </w:rPr>
        <w:t>IPS</w:t>
      </w:r>
      <w:r w:rsidRPr="004B2505">
        <w:t>/</w:t>
      </w:r>
      <w:r>
        <w:rPr>
          <w:lang w:val="en-US"/>
        </w:rPr>
        <w:t>IDS</w:t>
      </w:r>
      <w:r w:rsidRPr="004B2505">
        <w:t xml:space="preserve"> </w:t>
      </w:r>
      <w:r>
        <w:t>систему, ведет аудит устройств и поддерживает возможность подписи последних.</w:t>
      </w:r>
    </w:p>
    <w:p w14:paraId="702AD11D" w14:textId="7B07D371" w:rsidR="004B2505" w:rsidRDefault="004B2505" w:rsidP="004B2505">
      <w:pPr>
        <w:ind w:firstLine="0"/>
        <w:rPr>
          <w:lang w:val="en-US"/>
        </w:rPr>
      </w:pPr>
      <w:r>
        <w:t xml:space="preserve">На этапе распространения в </w:t>
      </w:r>
      <w:r>
        <w:rPr>
          <w:lang w:val="en-US"/>
        </w:rPr>
        <w:t>LAN</w:t>
      </w:r>
      <w:r w:rsidRPr="004B2505">
        <w:t xml:space="preserve"> </w:t>
      </w:r>
      <w:r>
        <w:rPr>
          <w:lang w:val="en-US"/>
        </w:rPr>
        <w:t>Secret</w:t>
      </w:r>
      <w:r>
        <w:t xml:space="preserve"> </w:t>
      </w:r>
      <w:r>
        <w:rPr>
          <w:lang w:val="en-US"/>
        </w:rPr>
        <w:t>net</w:t>
      </w:r>
      <w:r w:rsidRPr="004B2505">
        <w:t xml:space="preserve"> </w:t>
      </w:r>
      <w:r>
        <w:t xml:space="preserve">производит обнаружение на основе </w:t>
      </w:r>
      <w:proofErr w:type="spellStart"/>
      <w:r>
        <w:rPr>
          <w:lang w:val="en-US"/>
        </w:rPr>
        <w:t>ip</w:t>
      </w:r>
      <w:proofErr w:type="spellEnd"/>
      <w:r>
        <w:t xml:space="preserve"> адресов, портов, активности пользователя. Поддерживает разграничение </w:t>
      </w:r>
      <w:r>
        <w:rPr>
          <w:lang w:val="en-US"/>
        </w:rPr>
        <w:t xml:space="preserve">LAN </w:t>
      </w:r>
      <w:r>
        <w:t xml:space="preserve">на </w:t>
      </w:r>
      <w:r>
        <w:rPr>
          <w:lang w:val="en-US"/>
        </w:rPr>
        <w:t>VLAN.</w:t>
      </w:r>
    </w:p>
    <w:p w14:paraId="319BA189" w14:textId="0924D4B7" w:rsidR="004B2505" w:rsidRDefault="004B2505" w:rsidP="004B2505">
      <w:pPr>
        <w:ind w:firstLine="0"/>
      </w:pPr>
      <w:r>
        <w:t xml:space="preserve">В случае проникновения злоумышленника на конечное устройство </w:t>
      </w:r>
      <w:r>
        <w:rPr>
          <w:lang w:val="en-US"/>
        </w:rPr>
        <w:t>Secret</w:t>
      </w:r>
      <w:r w:rsidRPr="004B2505">
        <w:t xml:space="preserve"> </w:t>
      </w:r>
      <w:r>
        <w:rPr>
          <w:lang w:val="en-US"/>
        </w:rPr>
        <w:t>Net</w:t>
      </w:r>
      <w:r w:rsidRPr="004B2505">
        <w:t xml:space="preserve"> </w:t>
      </w:r>
      <w:r>
        <w:t>гарантирует запуск только разрешенных приложений\процессов, гарантирует не низменность файловой системы, имеет антивирусный модуль</w:t>
      </w:r>
      <w:r w:rsidR="00664D3B">
        <w:t>.</w:t>
      </w:r>
    </w:p>
    <w:p w14:paraId="79069193" w14:textId="2F9DDA62" w:rsidR="00664D3B" w:rsidRPr="004B2505" w:rsidRDefault="00664D3B" w:rsidP="004B2505">
      <w:pPr>
        <w:ind w:firstLine="0"/>
      </w:pPr>
      <w:r>
        <w:lastRenderedPageBreak/>
        <w:t>Основным механизмом защиты при проникновении на конечное устройство злоумышленника с в высокими правами является доверенная среда. Это выделенная область в комплектующих компьютера, которая выполняет функции гипервизора ОС, при этом не завися от состояния ОС</w:t>
      </w:r>
    </w:p>
    <w:p w14:paraId="5039C9C5" w14:textId="77777777" w:rsidR="004B2505" w:rsidRPr="00EF551D" w:rsidRDefault="004B2505" w:rsidP="00EF551D">
      <w:pPr>
        <w:ind w:firstLine="0"/>
      </w:pPr>
    </w:p>
    <w:sectPr w:rsidR="004B2505" w:rsidRPr="00EF551D" w:rsidSect="00054A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2F33E" w14:textId="77777777" w:rsidR="00BA5BBB" w:rsidRDefault="00BA5BBB" w:rsidP="00B25C90">
      <w:pPr>
        <w:spacing w:after="0" w:line="240" w:lineRule="auto"/>
      </w:pPr>
      <w:r>
        <w:separator/>
      </w:r>
    </w:p>
  </w:endnote>
  <w:endnote w:type="continuationSeparator" w:id="0">
    <w:p w14:paraId="78EAB23B" w14:textId="77777777" w:rsidR="00BA5BBB" w:rsidRDefault="00BA5BBB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3FFD0" w14:textId="77777777" w:rsidR="00BA5BBB" w:rsidRDefault="00BA5BBB" w:rsidP="00B25C90">
      <w:pPr>
        <w:spacing w:after="0" w:line="240" w:lineRule="auto"/>
      </w:pPr>
      <w:r>
        <w:separator/>
      </w:r>
    </w:p>
  </w:footnote>
  <w:footnote w:type="continuationSeparator" w:id="0">
    <w:p w14:paraId="5B07845D" w14:textId="77777777" w:rsidR="00BA5BBB" w:rsidRDefault="00BA5BBB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AC544" w14:textId="77777777" w:rsidR="009D0123" w:rsidRDefault="009D01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0E18"/>
    <w:multiLevelType w:val="hybridMultilevel"/>
    <w:tmpl w:val="074062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F24E5F"/>
    <w:multiLevelType w:val="hybridMultilevel"/>
    <w:tmpl w:val="C860C1E6"/>
    <w:lvl w:ilvl="0" w:tplc="0419000F">
      <w:start w:val="1"/>
      <w:numFmt w:val="decimal"/>
      <w:lvlText w:val="%1."/>
      <w:lvlJc w:val="left"/>
      <w:pPr>
        <w:ind w:left="4377" w:hanging="360"/>
      </w:pPr>
    </w:lvl>
    <w:lvl w:ilvl="1" w:tplc="04190019" w:tentative="1">
      <w:start w:val="1"/>
      <w:numFmt w:val="lowerLetter"/>
      <w:lvlText w:val="%2."/>
      <w:lvlJc w:val="left"/>
      <w:pPr>
        <w:ind w:left="5097" w:hanging="360"/>
      </w:pPr>
    </w:lvl>
    <w:lvl w:ilvl="2" w:tplc="0419001B" w:tentative="1">
      <w:start w:val="1"/>
      <w:numFmt w:val="lowerRoman"/>
      <w:lvlText w:val="%3."/>
      <w:lvlJc w:val="right"/>
      <w:pPr>
        <w:ind w:left="5817" w:hanging="180"/>
      </w:pPr>
    </w:lvl>
    <w:lvl w:ilvl="3" w:tplc="0419000F" w:tentative="1">
      <w:start w:val="1"/>
      <w:numFmt w:val="decimal"/>
      <w:lvlText w:val="%4."/>
      <w:lvlJc w:val="left"/>
      <w:pPr>
        <w:ind w:left="6537" w:hanging="360"/>
      </w:pPr>
    </w:lvl>
    <w:lvl w:ilvl="4" w:tplc="04190019" w:tentative="1">
      <w:start w:val="1"/>
      <w:numFmt w:val="lowerLetter"/>
      <w:lvlText w:val="%5."/>
      <w:lvlJc w:val="left"/>
      <w:pPr>
        <w:ind w:left="7257" w:hanging="360"/>
      </w:pPr>
    </w:lvl>
    <w:lvl w:ilvl="5" w:tplc="0419001B" w:tentative="1">
      <w:start w:val="1"/>
      <w:numFmt w:val="lowerRoman"/>
      <w:lvlText w:val="%6."/>
      <w:lvlJc w:val="right"/>
      <w:pPr>
        <w:ind w:left="7977" w:hanging="180"/>
      </w:pPr>
    </w:lvl>
    <w:lvl w:ilvl="6" w:tplc="0419000F" w:tentative="1">
      <w:start w:val="1"/>
      <w:numFmt w:val="decimal"/>
      <w:lvlText w:val="%7."/>
      <w:lvlJc w:val="left"/>
      <w:pPr>
        <w:ind w:left="8697" w:hanging="360"/>
      </w:pPr>
    </w:lvl>
    <w:lvl w:ilvl="7" w:tplc="04190019" w:tentative="1">
      <w:start w:val="1"/>
      <w:numFmt w:val="lowerLetter"/>
      <w:lvlText w:val="%8."/>
      <w:lvlJc w:val="left"/>
      <w:pPr>
        <w:ind w:left="9417" w:hanging="360"/>
      </w:pPr>
    </w:lvl>
    <w:lvl w:ilvl="8" w:tplc="0419001B" w:tentative="1">
      <w:start w:val="1"/>
      <w:numFmt w:val="lowerRoman"/>
      <w:lvlText w:val="%9."/>
      <w:lvlJc w:val="right"/>
      <w:pPr>
        <w:ind w:left="10137" w:hanging="180"/>
      </w:pPr>
    </w:lvl>
  </w:abstractNum>
  <w:abstractNum w:abstractNumId="2" w15:restartNumberingAfterBreak="0">
    <w:nsid w:val="28AB64E7"/>
    <w:multiLevelType w:val="hybridMultilevel"/>
    <w:tmpl w:val="0740623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E514519"/>
    <w:multiLevelType w:val="hybridMultilevel"/>
    <w:tmpl w:val="19E24F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52729"/>
    <w:multiLevelType w:val="hybridMultilevel"/>
    <w:tmpl w:val="567C57B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409965432">
    <w:abstractNumId w:val="1"/>
  </w:num>
  <w:num w:numId="2" w16cid:durableId="844319281">
    <w:abstractNumId w:val="0"/>
  </w:num>
  <w:num w:numId="3" w16cid:durableId="202837421">
    <w:abstractNumId w:val="3"/>
  </w:num>
  <w:num w:numId="4" w16cid:durableId="260602530">
    <w:abstractNumId w:val="4"/>
  </w:num>
  <w:num w:numId="5" w16cid:durableId="1142233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16667A"/>
    <w:rsid w:val="001A34CC"/>
    <w:rsid w:val="001E1337"/>
    <w:rsid w:val="00272060"/>
    <w:rsid w:val="003C610F"/>
    <w:rsid w:val="003E0757"/>
    <w:rsid w:val="004B2505"/>
    <w:rsid w:val="005F40CD"/>
    <w:rsid w:val="00664D3B"/>
    <w:rsid w:val="007007F6"/>
    <w:rsid w:val="007C5F71"/>
    <w:rsid w:val="007D26A8"/>
    <w:rsid w:val="008A71A5"/>
    <w:rsid w:val="00984AAF"/>
    <w:rsid w:val="009D0123"/>
    <w:rsid w:val="00A1696F"/>
    <w:rsid w:val="00A663BC"/>
    <w:rsid w:val="00B25C90"/>
    <w:rsid w:val="00BA5BBB"/>
    <w:rsid w:val="00BD7E38"/>
    <w:rsid w:val="00C64759"/>
    <w:rsid w:val="00C93B97"/>
    <w:rsid w:val="00CB1744"/>
    <w:rsid w:val="00CC53DE"/>
    <w:rsid w:val="00CD2CD2"/>
    <w:rsid w:val="00CD71DE"/>
    <w:rsid w:val="00D53602"/>
    <w:rsid w:val="00E67F81"/>
    <w:rsid w:val="00E849F7"/>
    <w:rsid w:val="00EE5C3F"/>
    <w:rsid w:val="00EF551D"/>
    <w:rsid w:val="00EF7E67"/>
    <w:rsid w:val="00F63711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F7E6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F7E67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EF7E67"/>
    <w:pPr>
      <w:ind w:left="720"/>
      <w:contextualSpacing/>
    </w:pPr>
  </w:style>
  <w:style w:type="paragraph" w:customStyle="1" w:styleId="licences-itemtext">
    <w:name w:val="licences-item__text"/>
    <w:basedOn w:val="a"/>
    <w:rsid w:val="00CC53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5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ecuritycode.ru/upload/iblock/e59/3745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securitycode.ru/upload/iblock/275/8nkyjuj9lnuf6scrpt45fr31j7ki11am/%D0%A1%D0%A4%20%D0%A1%D0%97%D0%98-0718%20%D0%A1%D0%97%D0%98%20SNS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nline-edu.mirea.ru/course/view.php?id=10256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9</cp:revision>
  <dcterms:created xsi:type="dcterms:W3CDTF">2024-03-10T11:02:00Z</dcterms:created>
  <dcterms:modified xsi:type="dcterms:W3CDTF">2024-12-05T09:53:00Z</dcterms:modified>
</cp:coreProperties>
</file>