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B537" w14:textId="10171EAC" w:rsidR="009D0434" w:rsidRPr="009D0434" w:rsidRDefault="009D0434" w:rsidP="009D0434">
      <w:pPr>
        <w:ind w:left="2124" w:firstLine="708"/>
        <w:rPr>
          <w:b/>
          <w:bCs/>
          <w:sz w:val="28"/>
          <w:szCs w:val="28"/>
          <w:u w:val="single"/>
        </w:rPr>
      </w:pPr>
      <w:r w:rsidRPr="009D0434">
        <w:rPr>
          <w:b/>
          <w:bCs/>
          <w:sz w:val="28"/>
          <w:szCs w:val="28"/>
          <w:u w:val="single"/>
        </w:rPr>
        <w:t>Elektronische Waage</w:t>
      </w:r>
    </w:p>
    <w:p w14:paraId="0EDA1CA1" w14:textId="7B8AA995" w:rsidR="008C2216" w:rsidRPr="009D0434" w:rsidRDefault="008C2216">
      <w:pPr>
        <w:rPr>
          <w:b/>
          <w:bCs/>
        </w:rPr>
      </w:pPr>
      <w:r w:rsidRPr="009D0434">
        <w:rPr>
          <w:b/>
          <w:bCs/>
        </w:rPr>
        <w:t>Testaufbau</w:t>
      </w:r>
    </w:p>
    <w:p w14:paraId="4F6A1E4D" w14:textId="747E01A9" w:rsidR="008C2216" w:rsidRDefault="008C2216" w:rsidP="008C2216">
      <w:pPr>
        <w:pStyle w:val="Listenabsatz"/>
        <w:numPr>
          <w:ilvl w:val="0"/>
          <w:numId w:val="1"/>
        </w:numPr>
      </w:pPr>
      <w:r w:rsidRPr="008C2216">
        <w:t xml:space="preserve">  Die Waage wurde vor dem Test mit einem 500g- und einem 1kg-Gewicht kalibriert.</w:t>
      </w:r>
    </w:p>
    <w:p w14:paraId="6AC25263" w14:textId="18026CAD" w:rsidR="008C2216" w:rsidRDefault="008C2216" w:rsidP="008C2216">
      <w:pPr>
        <w:pStyle w:val="Listenabsatz"/>
        <w:numPr>
          <w:ilvl w:val="0"/>
          <w:numId w:val="1"/>
        </w:numPr>
      </w:pPr>
      <w:r w:rsidRPr="008C2216">
        <w:t>Alle Messungen wurden auf einer stabilen, flachen Oberfläche ohne Vibrationen durchgeführt.</w:t>
      </w:r>
    </w:p>
    <w:p w14:paraId="300FE9E3" w14:textId="77777777" w:rsidR="008C2216" w:rsidRDefault="008C2216" w:rsidP="008C2216">
      <w:pPr>
        <w:pStyle w:val="Listenabsatz"/>
      </w:pPr>
    </w:p>
    <w:p w14:paraId="641A5CDC" w14:textId="104FB06D" w:rsidR="00E920F3" w:rsidRPr="009D0434" w:rsidRDefault="00A206A9">
      <w:pPr>
        <w:rPr>
          <w:b/>
          <w:bCs/>
        </w:rPr>
      </w:pPr>
      <w:r w:rsidRPr="009D0434">
        <w:rPr>
          <w:b/>
          <w:bCs/>
        </w:rPr>
        <w:t>Wiederholgenauigkeit</w:t>
      </w:r>
      <w:r w:rsidR="008C2216" w:rsidRPr="009D0434">
        <w:rPr>
          <w:b/>
          <w:bCs/>
        </w:rPr>
        <w:t xml:space="preserve"> der Messung</w:t>
      </w:r>
    </w:p>
    <w:p w14:paraId="6F7E9BEE" w14:textId="3ADC132B" w:rsidR="008C2216" w:rsidRDefault="008C2216" w:rsidP="008C2216">
      <w:pPr>
        <w:pStyle w:val="Listenabsatz"/>
        <w:numPr>
          <w:ilvl w:val="0"/>
          <w:numId w:val="2"/>
        </w:numPr>
      </w:pPr>
      <w:r w:rsidRPr="008C2216">
        <w:t xml:space="preserve">Ein 500g Gewicht wurde </w:t>
      </w:r>
      <w:r w:rsidR="006E211F">
        <w:t>8</w:t>
      </w:r>
      <w:r w:rsidRPr="008C2216">
        <w:t>-mal</w:t>
      </w:r>
      <w:r w:rsidRPr="008C2216">
        <w:t xml:space="preserve"> auf die Waage gelegt</w:t>
      </w:r>
      <w:r>
        <w:t>.</w:t>
      </w:r>
    </w:p>
    <w:p w14:paraId="75ACBAEF" w14:textId="3D014361" w:rsidR="008C2216" w:rsidRDefault="008C2216" w:rsidP="008C2216">
      <w:pPr>
        <w:pStyle w:val="Listenabsatz"/>
        <w:numPr>
          <w:ilvl w:val="0"/>
          <w:numId w:val="2"/>
        </w:numPr>
      </w:pPr>
      <w:r w:rsidRPr="008C2216">
        <w:t>Das 1 kg Gewicht wurde auf die gleiche Weise getestet.</w:t>
      </w:r>
    </w:p>
    <w:p w14:paraId="0A297590" w14:textId="77777777" w:rsidR="006E211F" w:rsidRDefault="008C2216" w:rsidP="006E211F">
      <w:pPr>
        <w:pStyle w:val="Listenabsatz"/>
        <w:numPr>
          <w:ilvl w:val="0"/>
          <w:numId w:val="2"/>
        </w:numPr>
      </w:pPr>
      <w:r w:rsidRPr="008C2216">
        <w:t>Die Abweichung zwischen den Messungen wurde aufgezeichnet.</w:t>
      </w:r>
    </w:p>
    <w:p w14:paraId="7A029A38" w14:textId="7F824F4C" w:rsidR="006E211F" w:rsidRPr="009D0434" w:rsidRDefault="009D0434" w:rsidP="006E211F">
      <w:pPr>
        <w:rPr>
          <w:b/>
          <w:bCs/>
          <w:color w:val="385623" w:themeColor="accent6" w:themeShade="80"/>
          <w:sz w:val="24"/>
          <w:szCs w:val="24"/>
        </w:rPr>
      </w:pPr>
      <w:r w:rsidRPr="009D0434">
        <w:rPr>
          <w:b/>
          <w:bCs/>
          <w:color w:val="385623" w:themeColor="accent6" w:themeShade="80"/>
          <w:sz w:val="24"/>
          <w:szCs w:val="24"/>
        </w:rPr>
        <w:t>Test Ergebnisse: 490g</w:t>
      </w:r>
    </w:p>
    <w:p w14:paraId="45291C48" w14:textId="14C6A450" w:rsidR="009D0434" w:rsidRPr="009D0434" w:rsidRDefault="009D0434" w:rsidP="006E211F">
      <w:pPr>
        <w:rPr>
          <w:b/>
          <w:bCs/>
          <w:u w:val="single"/>
        </w:rPr>
      </w:pPr>
      <w:r w:rsidRPr="009D0434">
        <w:rPr>
          <w:b/>
          <w:bCs/>
          <w:u w:val="single"/>
        </w:rPr>
        <w:t>Web-Interface</w:t>
      </w:r>
    </w:p>
    <w:p w14:paraId="67D9DCCB" w14:textId="1AA9A81C" w:rsidR="009D0434" w:rsidRDefault="009D0434" w:rsidP="006E211F">
      <w:r w:rsidRPr="009D0434">
        <w:drawing>
          <wp:inline distT="0" distB="0" distL="0" distR="0" wp14:anchorId="14F29021" wp14:editId="2C856B92">
            <wp:extent cx="5760720" cy="18618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0908" w14:textId="028CE761" w:rsidR="009D0434" w:rsidRPr="000C5B72" w:rsidRDefault="009D0434" w:rsidP="006E211F">
      <w:pPr>
        <w:rPr>
          <w:b/>
          <w:bCs/>
          <w:u w:val="single"/>
        </w:rPr>
      </w:pPr>
      <w:r w:rsidRPr="000C5B72">
        <w:rPr>
          <w:b/>
          <w:bCs/>
          <w:u w:val="single"/>
        </w:rPr>
        <w:t>Thonny:</w:t>
      </w:r>
    </w:p>
    <w:p w14:paraId="729528E9" w14:textId="5A476EDE" w:rsidR="009D0434" w:rsidRDefault="009D0434" w:rsidP="006E211F">
      <w:r>
        <w:rPr>
          <w:noProof/>
        </w:rPr>
        <w:drawing>
          <wp:inline distT="0" distB="0" distL="0" distR="0" wp14:anchorId="40393854" wp14:editId="4E8B8A5A">
            <wp:extent cx="5760720" cy="27216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CE0" w14:textId="77777777" w:rsidR="009D0434" w:rsidRPr="000C5B72" w:rsidRDefault="009D0434" w:rsidP="006E211F">
      <w:pPr>
        <w:rPr>
          <w:u w:val="single"/>
          <w:lang w:val="en-US"/>
        </w:rPr>
      </w:pPr>
      <w:r w:rsidRPr="000C5B72">
        <w:rPr>
          <w:b/>
          <w:bCs/>
          <w:u w:val="single"/>
          <w:lang w:val="en-US"/>
        </w:rPr>
        <w:t>CSV:</w:t>
      </w:r>
      <w:r w:rsidRPr="000C5B72">
        <w:rPr>
          <w:u w:val="single"/>
          <w:lang w:val="en-US"/>
        </w:rPr>
        <w:t xml:space="preserve"> </w:t>
      </w:r>
    </w:p>
    <w:p w14:paraId="5CE7C7E4" w14:textId="56AEB191" w:rsidR="009D0434" w:rsidRPr="009D0434" w:rsidRDefault="009D0434" w:rsidP="006E211F">
      <w:pPr>
        <w:rPr>
          <w:lang w:val="en-US"/>
        </w:rPr>
      </w:pPr>
      <w:r w:rsidRPr="009D0434">
        <w:rPr>
          <w:lang w:val="en-US"/>
        </w:rPr>
        <w:t>measurement_500g.c</w:t>
      </w:r>
      <w:r>
        <w:rPr>
          <w:lang w:val="en-US"/>
        </w:rPr>
        <w:t>sv</w:t>
      </w:r>
    </w:p>
    <w:p w14:paraId="00A78E8E" w14:textId="77777777" w:rsidR="009D0434" w:rsidRPr="009D0434" w:rsidRDefault="009D0434" w:rsidP="006E211F">
      <w:pPr>
        <w:rPr>
          <w:lang w:val="en-US"/>
        </w:rPr>
      </w:pPr>
    </w:p>
    <w:p w14:paraId="283F44D2" w14:textId="77777777" w:rsidR="009D0434" w:rsidRPr="009D0434" w:rsidRDefault="009D0434" w:rsidP="006E211F">
      <w:pPr>
        <w:rPr>
          <w:lang w:val="en-US"/>
        </w:rPr>
      </w:pPr>
    </w:p>
    <w:p w14:paraId="01752221" w14:textId="37147E55" w:rsidR="009D0434" w:rsidRPr="000C5B72" w:rsidRDefault="009D0434" w:rsidP="006E211F">
      <w:pPr>
        <w:rPr>
          <w:b/>
          <w:bCs/>
          <w:u w:val="single"/>
          <w:lang w:val="en-US"/>
        </w:rPr>
      </w:pPr>
      <w:r w:rsidRPr="000C5B72">
        <w:rPr>
          <w:b/>
          <w:bCs/>
          <w:u w:val="single"/>
          <w:lang w:val="en-US"/>
        </w:rPr>
        <w:t>MQTT:</w:t>
      </w:r>
    </w:p>
    <w:p w14:paraId="016D5242" w14:textId="3725EF2E" w:rsidR="009D0434" w:rsidRDefault="009D0434" w:rsidP="006E211F">
      <w:r>
        <w:rPr>
          <w:noProof/>
        </w:rPr>
        <w:drawing>
          <wp:inline distT="0" distB="0" distL="0" distR="0" wp14:anchorId="5C02D99F" wp14:editId="63778733">
            <wp:extent cx="5760720" cy="23749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DCA" w14:textId="67C06C4B" w:rsidR="00A206A9" w:rsidRDefault="00A206A9"/>
    <w:p w14:paraId="20925E97" w14:textId="3C40B561" w:rsidR="009D0434" w:rsidRPr="009D0434" w:rsidRDefault="009D0434" w:rsidP="009D0434">
      <w:pPr>
        <w:rPr>
          <w:b/>
          <w:bCs/>
          <w:color w:val="385623" w:themeColor="accent6" w:themeShade="80"/>
          <w:sz w:val="24"/>
          <w:szCs w:val="24"/>
        </w:rPr>
      </w:pPr>
      <w:r w:rsidRPr="009D0434">
        <w:rPr>
          <w:b/>
          <w:bCs/>
          <w:color w:val="385623" w:themeColor="accent6" w:themeShade="80"/>
          <w:sz w:val="24"/>
          <w:szCs w:val="24"/>
        </w:rPr>
        <w:t xml:space="preserve">Test Ergebnisse: </w:t>
      </w:r>
      <w:r>
        <w:rPr>
          <w:b/>
          <w:bCs/>
          <w:color w:val="385623" w:themeColor="accent6" w:themeShade="80"/>
          <w:sz w:val="24"/>
          <w:szCs w:val="24"/>
        </w:rPr>
        <w:t>9</w:t>
      </w:r>
      <w:r w:rsidR="00EB0BF4">
        <w:rPr>
          <w:b/>
          <w:bCs/>
          <w:color w:val="385623" w:themeColor="accent6" w:themeShade="80"/>
          <w:sz w:val="24"/>
          <w:szCs w:val="24"/>
        </w:rPr>
        <w:t>68</w:t>
      </w:r>
      <w:r w:rsidRPr="009D0434">
        <w:rPr>
          <w:b/>
          <w:bCs/>
          <w:color w:val="385623" w:themeColor="accent6" w:themeShade="80"/>
          <w:sz w:val="24"/>
          <w:szCs w:val="24"/>
        </w:rPr>
        <w:t>g</w:t>
      </w:r>
    </w:p>
    <w:p w14:paraId="44A9B365" w14:textId="77777777" w:rsidR="009D0434" w:rsidRPr="009D0434" w:rsidRDefault="009D0434" w:rsidP="009D0434">
      <w:pPr>
        <w:rPr>
          <w:b/>
          <w:bCs/>
          <w:u w:val="single"/>
        </w:rPr>
      </w:pPr>
      <w:r w:rsidRPr="009D0434">
        <w:rPr>
          <w:b/>
          <w:bCs/>
          <w:u w:val="single"/>
        </w:rPr>
        <w:t>Web-Interface</w:t>
      </w:r>
    </w:p>
    <w:p w14:paraId="5C07569B" w14:textId="602E62D3" w:rsidR="009D0434" w:rsidRDefault="000C5B72">
      <w:r>
        <w:rPr>
          <w:noProof/>
        </w:rPr>
        <w:drawing>
          <wp:inline distT="0" distB="0" distL="0" distR="0" wp14:anchorId="7B1001E3" wp14:editId="4D841BE1">
            <wp:extent cx="5760720" cy="11195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1B8E" w14:textId="2EB45644" w:rsidR="000C5B72" w:rsidRPr="000C5B72" w:rsidRDefault="000C5B72">
      <w:pPr>
        <w:rPr>
          <w:b/>
          <w:bCs/>
          <w:u w:val="single"/>
        </w:rPr>
      </w:pPr>
      <w:r w:rsidRPr="000C5B72">
        <w:rPr>
          <w:b/>
          <w:bCs/>
          <w:u w:val="single"/>
        </w:rPr>
        <w:t>Thonny:</w:t>
      </w:r>
    </w:p>
    <w:p w14:paraId="575E3ECD" w14:textId="706E7B10" w:rsidR="000C5B72" w:rsidRDefault="000C5B72">
      <w:r>
        <w:rPr>
          <w:noProof/>
        </w:rPr>
        <w:drawing>
          <wp:inline distT="0" distB="0" distL="0" distR="0" wp14:anchorId="64B01735" wp14:editId="0776B79B">
            <wp:extent cx="5760720" cy="19621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3D2E" w14:textId="7B994A1F" w:rsidR="000C5B72" w:rsidRPr="000C5B72" w:rsidRDefault="000C5B72">
      <w:pPr>
        <w:rPr>
          <w:b/>
          <w:bCs/>
          <w:u w:val="single"/>
        </w:rPr>
      </w:pPr>
      <w:r w:rsidRPr="000C5B72">
        <w:rPr>
          <w:b/>
          <w:bCs/>
          <w:u w:val="single"/>
        </w:rPr>
        <w:t>CSV:</w:t>
      </w:r>
    </w:p>
    <w:p w14:paraId="42BD8D62" w14:textId="5945320D" w:rsidR="000C5B72" w:rsidRDefault="000C5B72">
      <w:r>
        <w:t>Measurements.csv</w:t>
      </w:r>
    </w:p>
    <w:p w14:paraId="2DB763CB" w14:textId="77777777" w:rsidR="000C5B72" w:rsidRDefault="000C5B72"/>
    <w:p w14:paraId="098F564D" w14:textId="77777777" w:rsidR="000C5B72" w:rsidRDefault="000C5B72"/>
    <w:p w14:paraId="0A1F7B29" w14:textId="77777777" w:rsidR="000C5B72" w:rsidRDefault="000C5B72"/>
    <w:p w14:paraId="320B9EE0" w14:textId="77777777" w:rsidR="000C5B72" w:rsidRDefault="000C5B72"/>
    <w:p w14:paraId="59741922" w14:textId="74C48412" w:rsidR="000C5B72" w:rsidRPr="000C5B72" w:rsidRDefault="000C5B72">
      <w:pPr>
        <w:rPr>
          <w:b/>
          <w:bCs/>
          <w:u w:val="single"/>
        </w:rPr>
      </w:pPr>
      <w:r w:rsidRPr="000C5B72">
        <w:rPr>
          <w:b/>
          <w:bCs/>
          <w:u w:val="single"/>
        </w:rPr>
        <w:t>MQTT:</w:t>
      </w:r>
    </w:p>
    <w:p w14:paraId="47526DC4" w14:textId="4E9DF19E" w:rsidR="000C5B72" w:rsidRDefault="000C5B72">
      <w:r>
        <w:rPr>
          <w:noProof/>
        </w:rPr>
        <w:drawing>
          <wp:inline distT="0" distB="0" distL="0" distR="0" wp14:anchorId="2225918B" wp14:editId="41AB21A0">
            <wp:extent cx="5760720" cy="31838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0C86" w14:textId="5F14C23D" w:rsidR="000C5B72" w:rsidRDefault="00B65631">
      <w:pPr>
        <w:rPr>
          <w:b/>
          <w:bCs/>
          <w:color w:val="385623" w:themeColor="accent6" w:themeShade="80"/>
        </w:rPr>
      </w:pPr>
      <w:r w:rsidRPr="00B65631">
        <w:rPr>
          <w:b/>
          <w:bCs/>
        </w:rPr>
        <w:t>Abweichung:</w:t>
      </w:r>
      <w:r w:rsidRPr="00B65631">
        <w:t xml:space="preserve"> ±</w:t>
      </w:r>
      <w:r w:rsidR="00EB0BF4">
        <w:t>4</w:t>
      </w:r>
      <w:r w:rsidRPr="00B65631">
        <w:t xml:space="preserve">g → </w:t>
      </w:r>
      <w:r w:rsidRPr="00B65631">
        <w:rPr>
          <w:b/>
          <w:bCs/>
          <w:color w:val="385623" w:themeColor="accent6" w:themeShade="80"/>
        </w:rPr>
        <w:t>Akzeptabel</w:t>
      </w:r>
    </w:p>
    <w:p w14:paraId="36E8673C" w14:textId="2F47DC95" w:rsidR="00B65631" w:rsidRDefault="00B65631">
      <w:r w:rsidRPr="00B65631">
        <w:rPr>
          <w:b/>
          <w:bCs/>
        </w:rPr>
        <w:t>Fazit:</w:t>
      </w:r>
      <w:r w:rsidRPr="00B65631">
        <w:t xml:space="preserve"> </w:t>
      </w:r>
      <w:r w:rsidRPr="00B65631">
        <w:t>Die Waage zeigt eine hohe Wiederholbarkeit mit einer maximalen Abweichung von ±</w:t>
      </w:r>
      <w:r>
        <w:t>5</w:t>
      </w:r>
      <w:r w:rsidRPr="00B65631">
        <w:t>g.</w:t>
      </w:r>
    </w:p>
    <w:p w14:paraId="72E60EA7" w14:textId="7ECD044A" w:rsidR="00EB0BF4" w:rsidRDefault="00EB0BF4"/>
    <w:p w14:paraId="1A2A932E" w14:textId="1D05C48F" w:rsidR="00EB0BF4" w:rsidRPr="00F762D3" w:rsidRDefault="00EB0BF4">
      <w:pPr>
        <w:rPr>
          <w:b/>
          <w:bCs/>
          <w:sz w:val="24"/>
          <w:szCs w:val="24"/>
        </w:rPr>
      </w:pPr>
      <w:r w:rsidRPr="00F762D3">
        <w:rPr>
          <w:b/>
          <w:bCs/>
          <w:sz w:val="24"/>
          <w:szCs w:val="24"/>
        </w:rPr>
        <w:t>Auflösung der Waage</w:t>
      </w:r>
    </w:p>
    <w:p w14:paraId="015271C1" w14:textId="12AF1A34" w:rsidR="00EB0BF4" w:rsidRPr="00F762D3" w:rsidRDefault="00EB0BF4">
      <w:pPr>
        <w:rPr>
          <w:b/>
          <w:bCs/>
        </w:rPr>
      </w:pPr>
      <w:r w:rsidRPr="00F762D3">
        <w:rPr>
          <w:b/>
          <w:bCs/>
        </w:rPr>
        <w:t>Ablauf:</w:t>
      </w:r>
    </w:p>
    <w:p w14:paraId="628CFEAD" w14:textId="35DA1A8A" w:rsidR="00EB0BF4" w:rsidRDefault="00EB0BF4" w:rsidP="00EB0BF4">
      <w:pPr>
        <w:pStyle w:val="Listenabsatz"/>
        <w:numPr>
          <w:ilvl w:val="0"/>
          <w:numId w:val="3"/>
        </w:numPr>
      </w:pPr>
      <w:r w:rsidRPr="00EB0BF4">
        <w:t>Die Waage wurde auf 0g kalibriert.</w:t>
      </w:r>
      <w:r w:rsidR="00271680">
        <w:t xml:space="preserve"> (</w:t>
      </w:r>
      <w:proofErr w:type="spellStart"/>
      <w:r w:rsidR="00271680">
        <w:t>Tared</w:t>
      </w:r>
      <w:proofErr w:type="spellEnd"/>
      <w:r w:rsidR="00271680">
        <w:t>)</w:t>
      </w:r>
    </w:p>
    <w:p w14:paraId="48FE1996" w14:textId="34C7CAEC" w:rsidR="00271680" w:rsidRDefault="00271680" w:rsidP="00EB0BF4">
      <w:pPr>
        <w:pStyle w:val="Listenabsatz"/>
        <w:numPr>
          <w:ilvl w:val="0"/>
          <w:numId w:val="3"/>
        </w:numPr>
      </w:pPr>
      <w:r w:rsidRPr="00271680">
        <w:t>Es wurden schrittweise kleine Gewichte hinzugefügt (</w:t>
      </w:r>
      <w:r>
        <w:t>2</w:t>
      </w:r>
      <w:r w:rsidRPr="00271680">
        <w:t xml:space="preserve">g, </w:t>
      </w:r>
      <w:r>
        <w:t>4</w:t>
      </w:r>
      <w:r w:rsidRPr="00271680">
        <w:t xml:space="preserve">g, 5g, </w:t>
      </w:r>
      <w:r>
        <w:t>10g</w:t>
      </w:r>
      <w:r w:rsidRPr="00271680">
        <w:t>).</w:t>
      </w:r>
    </w:p>
    <w:p w14:paraId="6FC088B6" w14:textId="18406AAD" w:rsidR="00271680" w:rsidRDefault="00271680" w:rsidP="00EB0BF4">
      <w:pPr>
        <w:pStyle w:val="Listenabsatz"/>
        <w:numPr>
          <w:ilvl w:val="0"/>
          <w:numId w:val="3"/>
        </w:numPr>
      </w:pPr>
      <w:r w:rsidRPr="00271680">
        <w:t xml:space="preserve">Der </w:t>
      </w:r>
      <w:r w:rsidRPr="00271680">
        <w:t>Waagen Wert</w:t>
      </w:r>
      <w:r w:rsidRPr="00271680">
        <w:t xml:space="preserve"> wurde mit den erwarteten Werten verglichen.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1680" w14:paraId="48824EE9" w14:textId="77777777" w:rsidTr="00F7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62A941" w14:textId="4573B909" w:rsidR="00271680" w:rsidRDefault="00271680" w:rsidP="00271680">
            <w:pPr>
              <w:jc w:val="center"/>
            </w:pPr>
            <w:r>
              <w:t>Gewicht</w:t>
            </w:r>
          </w:p>
        </w:tc>
        <w:tc>
          <w:tcPr>
            <w:tcW w:w="3021" w:type="dxa"/>
          </w:tcPr>
          <w:p w14:paraId="6403D2F1" w14:textId="221C5E77" w:rsidR="00271680" w:rsidRDefault="00271680" w:rsidP="00271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680">
              <w:t>Erwartete Messung (g)</w:t>
            </w:r>
          </w:p>
        </w:tc>
        <w:tc>
          <w:tcPr>
            <w:tcW w:w="3021" w:type="dxa"/>
          </w:tcPr>
          <w:p w14:paraId="01C04777" w14:textId="6BE39B15" w:rsidR="00271680" w:rsidRDefault="00271680" w:rsidP="00271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271680">
              <w:t>bgelesener Messwert (g)</w:t>
            </w:r>
          </w:p>
        </w:tc>
      </w:tr>
      <w:tr w:rsidR="00271680" w14:paraId="21C39D4A" w14:textId="77777777" w:rsidTr="00F7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1A20B4" w14:textId="1D9AFAF6" w:rsidR="00271680" w:rsidRDefault="00271680" w:rsidP="00271680">
            <w:pPr>
              <w:jc w:val="center"/>
            </w:pPr>
            <w:r>
              <w:t>0g (</w:t>
            </w:r>
            <w:proofErr w:type="spellStart"/>
            <w:r>
              <w:t>Tare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76584FC" w14:textId="6F4B536E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</w:t>
            </w:r>
          </w:p>
        </w:tc>
        <w:tc>
          <w:tcPr>
            <w:tcW w:w="3021" w:type="dxa"/>
          </w:tcPr>
          <w:p w14:paraId="3CABB175" w14:textId="42141C68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-0.06g</w:t>
            </w:r>
          </w:p>
        </w:tc>
      </w:tr>
      <w:tr w:rsidR="00271680" w14:paraId="06381D9E" w14:textId="77777777" w:rsidTr="00F7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75D3CE" w14:textId="73DC02F1" w:rsidR="00271680" w:rsidRDefault="00271680" w:rsidP="00271680">
            <w:pPr>
              <w:jc w:val="center"/>
            </w:pPr>
            <w:r>
              <w:t>3g</w:t>
            </w:r>
          </w:p>
        </w:tc>
        <w:tc>
          <w:tcPr>
            <w:tcW w:w="3021" w:type="dxa"/>
          </w:tcPr>
          <w:p w14:paraId="0B4B8152" w14:textId="4A971DE0" w:rsidR="00271680" w:rsidRDefault="00271680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3g</w:t>
            </w:r>
          </w:p>
        </w:tc>
        <w:tc>
          <w:tcPr>
            <w:tcW w:w="3021" w:type="dxa"/>
          </w:tcPr>
          <w:p w14:paraId="6AACE773" w14:textId="25459F93" w:rsidR="00271680" w:rsidRDefault="00271680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3,75g</w:t>
            </w:r>
          </w:p>
        </w:tc>
      </w:tr>
      <w:tr w:rsidR="00271680" w14:paraId="7431F57D" w14:textId="77777777" w:rsidTr="00F7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1D4ED06" w14:textId="048D5078" w:rsidR="00271680" w:rsidRDefault="00271680" w:rsidP="00271680">
            <w:pPr>
              <w:jc w:val="center"/>
            </w:pPr>
            <w:r>
              <w:t>5g</w:t>
            </w:r>
          </w:p>
        </w:tc>
        <w:tc>
          <w:tcPr>
            <w:tcW w:w="3021" w:type="dxa"/>
          </w:tcPr>
          <w:p w14:paraId="5095C29D" w14:textId="383DB75D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</w:t>
            </w:r>
          </w:p>
        </w:tc>
        <w:tc>
          <w:tcPr>
            <w:tcW w:w="3021" w:type="dxa"/>
          </w:tcPr>
          <w:p w14:paraId="1C57ED29" w14:textId="1B6E4D33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9.21g</w:t>
            </w:r>
          </w:p>
        </w:tc>
      </w:tr>
      <w:tr w:rsidR="00271680" w14:paraId="336C4571" w14:textId="77777777" w:rsidTr="00F7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A3B412" w14:textId="2F95FC2D" w:rsidR="00271680" w:rsidRDefault="00271680" w:rsidP="00271680">
            <w:pPr>
              <w:jc w:val="center"/>
            </w:pPr>
            <w:r>
              <w:t>7g</w:t>
            </w:r>
          </w:p>
        </w:tc>
        <w:tc>
          <w:tcPr>
            <w:tcW w:w="3021" w:type="dxa"/>
          </w:tcPr>
          <w:p w14:paraId="123FF387" w14:textId="75745866" w:rsidR="00271680" w:rsidRDefault="00271680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15g</w:t>
            </w:r>
          </w:p>
        </w:tc>
        <w:tc>
          <w:tcPr>
            <w:tcW w:w="3021" w:type="dxa"/>
          </w:tcPr>
          <w:p w14:paraId="3A6E457B" w14:textId="0875232F" w:rsidR="00271680" w:rsidRDefault="00271680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15.40g</w:t>
            </w:r>
          </w:p>
        </w:tc>
      </w:tr>
      <w:tr w:rsidR="00271680" w14:paraId="472CD835" w14:textId="77777777" w:rsidTr="00F7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B0DE02" w14:textId="7433A010" w:rsidR="00271680" w:rsidRDefault="00271680" w:rsidP="00271680">
            <w:pPr>
              <w:jc w:val="center"/>
            </w:pPr>
            <w:r>
              <w:t>5g</w:t>
            </w:r>
          </w:p>
        </w:tc>
        <w:tc>
          <w:tcPr>
            <w:tcW w:w="3021" w:type="dxa"/>
          </w:tcPr>
          <w:p w14:paraId="2B41EA63" w14:textId="7D2A8C4A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20g</w:t>
            </w:r>
          </w:p>
        </w:tc>
        <w:tc>
          <w:tcPr>
            <w:tcW w:w="3021" w:type="dxa"/>
          </w:tcPr>
          <w:p w14:paraId="1AC9B4E1" w14:textId="10D385D0" w:rsidR="00271680" w:rsidRDefault="00271680" w:rsidP="00271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19.22g</w:t>
            </w:r>
          </w:p>
        </w:tc>
      </w:tr>
      <w:tr w:rsidR="00271680" w14:paraId="090D8FE2" w14:textId="77777777" w:rsidTr="00F7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6F3323" w14:textId="000497DC" w:rsidR="00271680" w:rsidRDefault="00F762D3" w:rsidP="00271680">
            <w:pPr>
              <w:jc w:val="center"/>
            </w:pPr>
            <w:r>
              <w:t>8</w:t>
            </w:r>
            <w:r w:rsidR="00271680">
              <w:t>g</w:t>
            </w:r>
          </w:p>
        </w:tc>
        <w:tc>
          <w:tcPr>
            <w:tcW w:w="3021" w:type="dxa"/>
          </w:tcPr>
          <w:p w14:paraId="2B097CF0" w14:textId="0DDCB3B0" w:rsidR="00271680" w:rsidRDefault="00F762D3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271680">
              <w:t>g</w:t>
            </w:r>
          </w:p>
        </w:tc>
        <w:tc>
          <w:tcPr>
            <w:tcW w:w="3021" w:type="dxa"/>
          </w:tcPr>
          <w:p w14:paraId="260AD802" w14:textId="1887B3DC" w:rsidR="00271680" w:rsidRDefault="00271680" w:rsidP="00271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26.43g</w:t>
            </w:r>
          </w:p>
        </w:tc>
      </w:tr>
    </w:tbl>
    <w:p w14:paraId="7A492983" w14:textId="2EF6468A" w:rsidR="00271680" w:rsidRDefault="00271680" w:rsidP="00271680"/>
    <w:p w14:paraId="2384DDB6" w14:textId="38FCE2F1" w:rsidR="00F762D3" w:rsidRDefault="00976346" w:rsidP="00271680">
      <w:r w:rsidRPr="00F762D3">
        <w:drawing>
          <wp:anchor distT="0" distB="0" distL="114300" distR="114300" simplePos="0" relativeHeight="251658240" behindDoc="0" locked="0" layoutInCell="1" allowOverlap="1" wp14:anchorId="417CBCB7" wp14:editId="5B6C2DF2">
            <wp:simplePos x="0" y="0"/>
            <wp:positionH relativeFrom="column">
              <wp:posOffset>-688975</wp:posOffset>
            </wp:positionH>
            <wp:positionV relativeFrom="paragraph">
              <wp:posOffset>296936</wp:posOffset>
            </wp:positionV>
            <wp:extent cx="7268167" cy="1027093"/>
            <wp:effectExtent l="0" t="0" r="0" b="1905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167" cy="102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694B" w14:textId="6E2B423D" w:rsidR="00F762D3" w:rsidRDefault="00F762D3" w:rsidP="00271680"/>
    <w:p w14:paraId="194FC531" w14:textId="1F2177FE" w:rsidR="00F762D3" w:rsidRDefault="00F762D3" w:rsidP="0027168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48F88B" wp14:editId="5AADD146">
            <wp:simplePos x="0" y="0"/>
            <wp:positionH relativeFrom="column">
              <wp:posOffset>-630409</wp:posOffset>
            </wp:positionH>
            <wp:positionV relativeFrom="paragraph">
              <wp:posOffset>-164172</wp:posOffset>
            </wp:positionV>
            <wp:extent cx="7022123" cy="2358387"/>
            <wp:effectExtent l="0" t="0" r="7620" b="444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123" cy="23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E3637" w14:textId="77777777" w:rsidR="00F762D3" w:rsidRDefault="00F762D3" w:rsidP="00271680"/>
    <w:p w14:paraId="0C991FB7" w14:textId="6204FC5A" w:rsidR="00F762D3" w:rsidRDefault="00F762D3" w:rsidP="00271680"/>
    <w:p w14:paraId="7451E18F" w14:textId="0F0ED9A4" w:rsidR="00F762D3" w:rsidRDefault="00F762D3" w:rsidP="00271680"/>
    <w:p w14:paraId="47C03441" w14:textId="33A18CFD" w:rsidR="00F762D3" w:rsidRDefault="00F762D3" w:rsidP="00271680"/>
    <w:p w14:paraId="57AA848D" w14:textId="43ABE95E" w:rsidR="00F762D3" w:rsidRDefault="00F762D3" w:rsidP="00271680"/>
    <w:p w14:paraId="35249450" w14:textId="575AA0BF" w:rsidR="00F762D3" w:rsidRDefault="00F762D3" w:rsidP="00271680"/>
    <w:p w14:paraId="559C29ED" w14:textId="63015538" w:rsidR="00F762D3" w:rsidRDefault="00F762D3" w:rsidP="00271680"/>
    <w:p w14:paraId="452F234E" w14:textId="589B03FA" w:rsidR="00F762D3" w:rsidRDefault="00F762D3" w:rsidP="00271680"/>
    <w:p w14:paraId="4DF47226" w14:textId="3134C54D" w:rsidR="00976346" w:rsidRDefault="00976346" w:rsidP="00271680">
      <w:r w:rsidRPr="00976346">
        <w:rPr>
          <w:b/>
          <w:bCs/>
        </w:rPr>
        <w:t>Fazit:</w:t>
      </w:r>
      <w:r>
        <w:t xml:space="preserve"> </w:t>
      </w:r>
      <w:r w:rsidRPr="00976346">
        <w:t>Die Waage erkennt Gewichtsveränderungen von bis zu 2 g und zeigt kleine Unterschiede an.</w:t>
      </w:r>
    </w:p>
    <w:p w14:paraId="5081F7BC" w14:textId="286DABE7" w:rsidR="00433285" w:rsidRPr="00433285" w:rsidRDefault="00433285" w:rsidP="00271680">
      <w:pPr>
        <w:rPr>
          <w:b/>
          <w:bCs/>
          <w:sz w:val="28"/>
          <w:szCs w:val="28"/>
        </w:rPr>
      </w:pPr>
      <w:r w:rsidRPr="00433285">
        <w:rPr>
          <w:b/>
          <w:bCs/>
          <w:sz w:val="28"/>
          <w:szCs w:val="28"/>
        </w:rPr>
        <w:t>Finale Bewertung</w:t>
      </w:r>
      <w:r w:rsidRPr="00433285">
        <w:rPr>
          <w:b/>
          <w:bCs/>
          <w:sz w:val="28"/>
          <w:szCs w:val="28"/>
        </w:rPr>
        <w:t>:</w:t>
      </w:r>
    </w:p>
    <w:tbl>
      <w:tblPr>
        <w:tblStyle w:val="Gitternetztabelle4Akzent5"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3174"/>
        <w:gridCol w:w="3174"/>
      </w:tblGrid>
      <w:tr w:rsidR="00976346" w14:paraId="1CC11E66" w14:textId="77777777" w:rsidTr="00433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88C431" w14:textId="619F2D8F" w:rsidR="00976346" w:rsidRDefault="00976346" w:rsidP="005B5ED2">
            <w:pPr>
              <w:jc w:val="center"/>
            </w:pPr>
            <w:r>
              <w:t>Test</w:t>
            </w:r>
          </w:p>
        </w:tc>
        <w:tc>
          <w:tcPr>
            <w:tcW w:w="31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DB56BA" w14:textId="0308C12E" w:rsidR="00976346" w:rsidRDefault="00976346" w:rsidP="005B5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  <w:tc>
          <w:tcPr>
            <w:tcW w:w="31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0FFD" w14:textId="2487FEBD" w:rsidR="00976346" w:rsidRDefault="00976346" w:rsidP="005B5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76346" w14:paraId="24E7D687" w14:textId="77777777" w:rsidTr="0043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37B7FF74" w14:textId="3AA53A97" w:rsidR="00976346" w:rsidRDefault="00976346" w:rsidP="005B5ED2">
            <w:pPr>
              <w:jc w:val="center"/>
            </w:pPr>
            <w:r w:rsidRPr="00976346">
              <w:t>Wiederholbarkeit</w:t>
            </w:r>
            <w:r w:rsidR="005B5ED2">
              <w:t xml:space="preserve"> (490g, 968g)</w:t>
            </w:r>
          </w:p>
        </w:tc>
        <w:tc>
          <w:tcPr>
            <w:tcW w:w="3174" w:type="dxa"/>
          </w:tcPr>
          <w:p w14:paraId="28CFDB29" w14:textId="21CBB3AA" w:rsidR="00976346" w:rsidRDefault="005B5ED2" w:rsidP="005B5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Maximale Abweichung </w:t>
            </w:r>
            <w:r w:rsidRPr="005B5ED2">
              <w:t>±</w:t>
            </w:r>
            <w:r>
              <w:t>4</w:t>
            </w:r>
            <w:r w:rsidRPr="005B5ED2">
              <w:t>g</w:t>
            </w:r>
          </w:p>
        </w:tc>
        <w:tc>
          <w:tcPr>
            <w:tcW w:w="3174" w:type="dxa"/>
          </w:tcPr>
          <w:p w14:paraId="49177B73" w14:textId="49CE9496" w:rsidR="00976346" w:rsidRDefault="005B5ED2" w:rsidP="005B5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F7D20" w14:paraId="649076E1" w14:textId="77777777" w:rsidTr="00433285">
        <w:trPr>
          <w:trHeight w:val="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D1DB429" w14:textId="22BD5497" w:rsidR="003F7D20" w:rsidRDefault="00433285" w:rsidP="003F7D20">
            <w:pPr>
              <w:jc w:val="center"/>
            </w:pPr>
            <w:r>
              <w:t>Auflösung (2g, 4g, 5g)</w:t>
            </w:r>
          </w:p>
        </w:tc>
        <w:tc>
          <w:tcPr>
            <w:tcW w:w="3174" w:type="dxa"/>
          </w:tcPr>
          <w:p w14:paraId="27956ECC" w14:textId="2071C605" w:rsidR="003F7D20" w:rsidRDefault="00433285" w:rsidP="003F7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285">
              <w:t xml:space="preserve">Erkennt Gewichtsänderungen bis zu </w:t>
            </w:r>
            <w:r>
              <w:t>2</w:t>
            </w:r>
            <w:r w:rsidRPr="00433285">
              <w:t>g</w:t>
            </w:r>
          </w:p>
        </w:tc>
        <w:tc>
          <w:tcPr>
            <w:tcW w:w="3174" w:type="dxa"/>
          </w:tcPr>
          <w:p w14:paraId="2AC86326" w14:textId="3D520583" w:rsidR="003F7D20" w:rsidRDefault="00433285" w:rsidP="003F7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FC30B68" w14:textId="77777777" w:rsidR="00976346" w:rsidRPr="00B65631" w:rsidRDefault="00976346" w:rsidP="00271680"/>
    <w:sectPr w:rsidR="00976346" w:rsidRPr="00B65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014"/>
    <w:multiLevelType w:val="hybridMultilevel"/>
    <w:tmpl w:val="E70AE73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9FC"/>
    <w:multiLevelType w:val="hybridMultilevel"/>
    <w:tmpl w:val="CFA2FA3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5AE6"/>
    <w:multiLevelType w:val="hybridMultilevel"/>
    <w:tmpl w:val="DCFAFF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F"/>
    <w:rsid w:val="000C5B72"/>
    <w:rsid w:val="00271680"/>
    <w:rsid w:val="003F7D20"/>
    <w:rsid w:val="00433285"/>
    <w:rsid w:val="005B5ED2"/>
    <w:rsid w:val="00687D0F"/>
    <w:rsid w:val="006E211F"/>
    <w:rsid w:val="008C2216"/>
    <w:rsid w:val="00976346"/>
    <w:rsid w:val="009D0434"/>
    <w:rsid w:val="00A206A9"/>
    <w:rsid w:val="00AD3397"/>
    <w:rsid w:val="00B65631"/>
    <w:rsid w:val="00BA7AF3"/>
    <w:rsid w:val="00E920F3"/>
    <w:rsid w:val="00EB0BF4"/>
    <w:rsid w:val="00F7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41D7"/>
  <w15:chartTrackingRefBased/>
  <w15:docId w15:val="{372ABE09-A788-4F9F-A83B-2307964E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2216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716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F762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9763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HSP_Admin</dc:creator>
  <cp:keywords/>
  <dc:description/>
  <cp:lastModifiedBy>HSP_Admin</cp:lastModifiedBy>
  <cp:revision>11</cp:revision>
  <dcterms:created xsi:type="dcterms:W3CDTF">2025-02-19T22:01:00Z</dcterms:created>
  <dcterms:modified xsi:type="dcterms:W3CDTF">2025-02-19T23:51:00Z</dcterms:modified>
</cp:coreProperties>
</file>