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67755955"/>
        <w:docPartObj>
          <w:docPartGallery w:val="Cover Pages"/>
          <w:docPartUnique/>
        </w:docPartObj>
      </w:sdtPr>
      <w:sdtEndPr>
        <w:rPr>
          <w:rFonts w:eastAsiaTheme="minorHAnsi"/>
          <w:color w:val="auto"/>
          <w:lang w:eastAsia="en-US"/>
        </w:rPr>
      </w:sdtEndPr>
      <w:sdtContent>
        <w:p w:rsidR="00927B0D" w:rsidRDefault="00927B0D">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F0009C0FD8A4E22A53D659DB3397B4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7B0D" w:rsidRDefault="00927B0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Taller vi Diseño y sistemas II</w:t>
              </w:r>
            </w:p>
          </w:sdtContent>
        </w:sdt>
        <w:sdt>
          <w:sdtPr>
            <w:rPr>
              <w:color w:val="5B9BD5" w:themeColor="accent1"/>
              <w:sz w:val="28"/>
              <w:szCs w:val="28"/>
            </w:rPr>
            <w:alias w:val="Subtítulo"/>
            <w:tag w:val=""/>
            <w:id w:val="328029620"/>
            <w:placeholder>
              <w:docPart w:val="DA573BC3057A453B83D343EED36285E0"/>
            </w:placeholder>
            <w:dataBinding w:prefixMappings="xmlns:ns0='http://purl.org/dc/elements/1.1/' xmlns:ns1='http://schemas.openxmlformats.org/package/2006/metadata/core-properties' " w:xpath="/ns1:coreProperties[1]/ns0:subject[1]" w:storeItemID="{6C3C8BC8-F283-45AE-878A-BAB7291924A1}"/>
            <w:text/>
          </w:sdtPr>
          <w:sdtContent>
            <w:p w:rsidR="00927B0D" w:rsidRDefault="00464E99">
              <w:pPr>
                <w:pStyle w:val="Sinespaciado"/>
                <w:jc w:val="center"/>
                <w:rPr>
                  <w:color w:val="5B9BD5" w:themeColor="accent1"/>
                  <w:sz w:val="28"/>
                  <w:szCs w:val="28"/>
                </w:rPr>
              </w:pPr>
              <w:r>
                <w:rPr>
                  <w:color w:val="5B9BD5" w:themeColor="accent1"/>
                  <w:sz w:val="28"/>
                  <w:szCs w:val="28"/>
                </w:rPr>
                <w:t>Diseño de Servicio</w:t>
              </w:r>
            </w:p>
          </w:sdtContent>
        </w:sdt>
        <w:p w:rsidR="00927B0D" w:rsidRDefault="00927B0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2-19T00:00:00Z">
                                    <w:dateFormat w:val="d 'de' MMMM 'de' yyyy"/>
                                    <w:lid w:val="es-ES"/>
                                    <w:storeMappedDataAs w:val="dateTime"/>
                                    <w:calendar w:val="gregorian"/>
                                  </w:date>
                                </w:sdtPr>
                                <w:sdtContent>
                                  <w:p w:rsidR="00927B0D" w:rsidRDefault="00927B0D">
                                    <w:pPr>
                                      <w:pStyle w:val="Sinespaciado"/>
                                      <w:spacing w:after="40"/>
                                      <w:jc w:val="center"/>
                                      <w:rPr>
                                        <w:caps/>
                                        <w:color w:val="5B9BD5" w:themeColor="accent1"/>
                                        <w:sz w:val="28"/>
                                        <w:szCs w:val="28"/>
                                      </w:rPr>
                                    </w:pPr>
                                    <w:r>
                                      <w:rPr>
                                        <w:caps/>
                                        <w:color w:val="5B9BD5" w:themeColor="accent1"/>
                                        <w:sz w:val="28"/>
                                        <w:szCs w:val="28"/>
                                        <w:lang w:val="es-ES"/>
                                      </w:rPr>
                                      <w:t>19 de febrero de 2021</w:t>
                                    </w:r>
                                  </w:p>
                                </w:sdtContent>
                              </w:sdt>
                              <w:p w:rsidR="00927B0D" w:rsidRDefault="00927B0D">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64E99">
                                      <w:rPr>
                                        <w:caps/>
                                        <w:color w:val="5B9BD5" w:themeColor="accent1"/>
                                      </w:rPr>
                                      <w:t>Edgar Bunce</w:t>
                                    </w:r>
                                  </w:sdtContent>
                                </w:sdt>
                              </w:p>
                              <w:p w:rsidR="00927B0D" w:rsidRDefault="00927B0D">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2-19T00:00:00Z">
                              <w:dateFormat w:val="d 'de' MMMM 'de' yyyy"/>
                              <w:lid w:val="es-ES"/>
                              <w:storeMappedDataAs w:val="dateTime"/>
                              <w:calendar w:val="gregorian"/>
                            </w:date>
                          </w:sdtPr>
                          <w:sdtContent>
                            <w:p w:rsidR="00927B0D" w:rsidRDefault="00927B0D">
                              <w:pPr>
                                <w:pStyle w:val="Sinespaciado"/>
                                <w:spacing w:after="40"/>
                                <w:jc w:val="center"/>
                                <w:rPr>
                                  <w:caps/>
                                  <w:color w:val="5B9BD5" w:themeColor="accent1"/>
                                  <w:sz w:val="28"/>
                                  <w:szCs w:val="28"/>
                                </w:rPr>
                              </w:pPr>
                              <w:r>
                                <w:rPr>
                                  <w:caps/>
                                  <w:color w:val="5B9BD5" w:themeColor="accent1"/>
                                  <w:sz w:val="28"/>
                                  <w:szCs w:val="28"/>
                                  <w:lang w:val="es-ES"/>
                                </w:rPr>
                                <w:t>19 de febrero de 2021</w:t>
                              </w:r>
                            </w:p>
                          </w:sdtContent>
                        </w:sdt>
                        <w:p w:rsidR="00927B0D" w:rsidRDefault="00927B0D">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64E99">
                                <w:rPr>
                                  <w:caps/>
                                  <w:color w:val="5B9BD5" w:themeColor="accent1"/>
                                </w:rPr>
                                <w:t>Edgar Bunce</w:t>
                              </w:r>
                            </w:sdtContent>
                          </w:sdt>
                        </w:p>
                        <w:p w:rsidR="00927B0D" w:rsidRDefault="00927B0D">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es-ES"/>
                                </w:rPr>
                                <w:t>[Dirección de la compañía]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7B0D" w:rsidRDefault="00927B0D">
          <w:r>
            <w:br w:type="page"/>
          </w:r>
        </w:p>
      </w:sdtContent>
    </w:sdt>
    <w:p w:rsidR="00063A10" w:rsidRDefault="00927B0D" w:rsidP="00CC1240">
      <w:pPr>
        <w:pStyle w:val="Ttulo1"/>
        <w:jc w:val="center"/>
      </w:pPr>
      <w:r>
        <w:lastRenderedPageBreak/>
        <w:t>Diseño de servicios</w:t>
      </w:r>
    </w:p>
    <w:p w:rsidR="00927B0D" w:rsidRDefault="00CC1240" w:rsidP="00CC1240">
      <w:pPr>
        <w:pStyle w:val="Ttulo2"/>
      </w:pPr>
      <w:r>
        <w:t>¿</w:t>
      </w:r>
      <w:r w:rsidRPr="00CC1240">
        <w:t>Servicie</w:t>
      </w:r>
      <w:r>
        <w:t xml:space="preserve"> Design</w:t>
      </w:r>
      <w:r w:rsidR="00927B0D">
        <w:t>?</w:t>
      </w:r>
    </w:p>
    <w:p w:rsidR="00464E99" w:rsidRDefault="00927B0D" w:rsidP="00464E99">
      <w:pPr>
        <w:keepNext/>
      </w:pPr>
      <w:r>
        <w:rPr>
          <w:noProof/>
          <w:lang w:eastAsia="es-EC"/>
        </w:rPr>
        <w:drawing>
          <wp:inline distT="0" distB="0" distL="0" distR="0" wp14:anchorId="56249196" wp14:editId="53F20FDE">
            <wp:extent cx="4600575" cy="1971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971675"/>
                    </a:xfrm>
                    <a:prstGeom prst="rect">
                      <a:avLst/>
                    </a:prstGeom>
                  </pic:spPr>
                </pic:pic>
              </a:graphicData>
            </a:graphic>
          </wp:inline>
        </w:drawing>
      </w:r>
    </w:p>
    <w:p w:rsidR="00927B0D" w:rsidRDefault="00464E99" w:rsidP="00464E99">
      <w:pPr>
        <w:pStyle w:val="Descripcin"/>
        <w:jc w:val="center"/>
      </w:pPr>
      <w:r>
        <w:t xml:space="preserve">Ilustración </w:t>
      </w:r>
      <w:r>
        <w:fldChar w:fldCharType="begin"/>
      </w:r>
      <w:r>
        <w:instrText xml:space="preserve"> SEQ Ilustración \* ARABIC </w:instrText>
      </w:r>
      <w:r>
        <w:fldChar w:fldCharType="separate"/>
      </w:r>
      <w:r w:rsidR="00481339">
        <w:rPr>
          <w:noProof/>
        </w:rPr>
        <w:t>1</w:t>
      </w:r>
      <w:r>
        <w:fldChar w:fldCharType="end"/>
      </w:r>
      <w:r>
        <w:t xml:space="preserve">.Diseño de servicios. Autor </w:t>
      </w:r>
      <w:sdt>
        <w:sdtPr>
          <w:id w:val="187025204"/>
          <w:citation/>
        </w:sdtPr>
        <w:sdtContent>
          <w:r>
            <w:fldChar w:fldCharType="begin"/>
          </w:r>
          <w:r>
            <w:instrText xml:space="preserve"> CITATION Lea18 \l 12298 </w:instrText>
          </w:r>
          <w:r>
            <w:fldChar w:fldCharType="separate"/>
          </w:r>
          <w:r>
            <w:rPr>
              <w:noProof/>
            </w:rPr>
            <w:t>( Leal Sindoni, 2018)</w:t>
          </w:r>
          <w:r>
            <w:fldChar w:fldCharType="end"/>
          </w:r>
        </w:sdtContent>
      </w:sdt>
    </w:p>
    <w:p w:rsidR="00CC1240" w:rsidRDefault="00927B0D" w:rsidP="00927B0D">
      <w:r w:rsidRPr="00927B0D">
        <w:t>“El diseño de servicios es la actividad de planear y organizar los recursos de una empresa para mejorar directamente la experiencia de los empleados e indir</w:t>
      </w:r>
      <w:r w:rsidR="00CC1240">
        <w:t>ectamente la de los clientes” —</w:t>
      </w:r>
      <w:proofErr w:type="spellStart"/>
      <w:r w:rsidRPr="00927B0D">
        <w:t>Nielsen</w:t>
      </w:r>
      <w:proofErr w:type="spellEnd"/>
      <w:r w:rsidRPr="00927B0D">
        <w:t xml:space="preserve"> Norman </w:t>
      </w:r>
      <w:proofErr w:type="spellStart"/>
      <w:r w:rsidRPr="00927B0D">
        <w:t>Group</w:t>
      </w:r>
      <w:proofErr w:type="spellEnd"/>
      <w:r w:rsidR="00CC1240">
        <w:t>.</w:t>
      </w:r>
    </w:p>
    <w:p w:rsidR="00CC1240" w:rsidRDefault="00CC1240" w:rsidP="00927B0D">
      <w:r w:rsidRPr="00CC1240">
        <w:t>Teniendo en cuenta el auge en tantos temas de experiencia de usuario, buenas y malas prácticas, surge la siguiente interrogante que puede ser bastante válida, ¿Diseño de servicios es diseño UX?, la respuesta es NO.</w:t>
      </w:r>
    </w:p>
    <w:p w:rsidR="00464E99" w:rsidRDefault="00CC1240" w:rsidP="00464E99">
      <w:pPr>
        <w:keepNext/>
      </w:pPr>
      <w:r>
        <w:rPr>
          <w:noProof/>
          <w:lang w:eastAsia="es-EC"/>
        </w:rPr>
        <w:drawing>
          <wp:inline distT="0" distB="0" distL="0" distR="0" wp14:anchorId="227B2330" wp14:editId="6901B28A">
            <wp:extent cx="4838700" cy="205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2057400"/>
                    </a:xfrm>
                    <a:prstGeom prst="rect">
                      <a:avLst/>
                    </a:prstGeom>
                  </pic:spPr>
                </pic:pic>
              </a:graphicData>
            </a:graphic>
          </wp:inline>
        </w:drawing>
      </w:r>
    </w:p>
    <w:p w:rsidR="00CC1240" w:rsidRDefault="00464E99" w:rsidP="00464E99">
      <w:pPr>
        <w:pStyle w:val="Descripcin"/>
        <w:jc w:val="center"/>
      </w:pPr>
      <w:r>
        <w:t xml:space="preserve">Ilustración </w:t>
      </w:r>
      <w:r>
        <w:fldChar w:fldCharType="begin"/>
      </w:r>
      <w:r>
        <w:instrText xml:space="preserve"> SEQ Ilustración \* ARABIC </w:instrText>
      </w:r>
      <w:r>
        <w:fldChar w:fldCharType="separate"/>
      </w:r>
      <w:r w:rsidR="00481339">
        <w:rPr>
          <w:noProof/>
        </w:rPr>
        <w:t>2</w:t>
      </w:r>
      <w:r>
        <w:fldChar w:fldCharType="end"/>
      </w:r>
      <w:r>
        <w:t>.Diseño de Servicios. Autor</w:t>
      </w:r>
      <w:sdt>
        <w:sdtPr>
          <w:id w:val="-448315939"/>
          <w:citation/>
        </w:sdtPr>
        <w:sdtContent>
          <w:r>
            <w:fldChar w:fldCharType="begin"/>
          </w:r>
          <w:r>
            <w:instrText xml:space="preserve"> CITATION Lea18 \l 12298 </w:instrText>
          </w:r>
          <w:r>
            <w:fldChar w:fldCharType="separate"/>
          </w:r>
          <w:r>
            <w:rPr>
              <w:noProof/>
            </w:rPr>
            <w:t xml:space="preserve"> ( Leal Sindoni, 2018)</w:t>
          </w:r>
          <w:r>
            <w:fldChar w:fldCharType="end"/>
          </w:r>
        </w:sdtContent>
      </w:sdt>
    </w:p>
    <w:p w:rsidR="00CC1240" w:rsidRDefault="00CC1240" w:rsidP="00927B0D">
      <w:r w:rsidRPr="00CC1240">
        <w:t>Hay que destacar los siguientes puntos relevantes sobre el diseño de servicios y es que podemos decir que:</w:t>
      </w:r>
    </w:p>
    <w:p w:rsidR="00CC1240" w:rsidRDefault="00CC1240" w:rsidP="00CC1240">
      <w:pPr>
        <w:pStyle w:val="Prrafodelista"/>
        <w:numPr>
          <w:ilvl w:val="0"/>
          <w:numId w:val="1"/>
        </w:numPr>
      </w:pPr>
      <w:r>
        <w:t>No es una cosa de estética, es importante pero no es el foco principal</w:t>
      </w:r>
    </w:p>
    <w:p w:rsidR="00CC1240" w:rsidRDefault="00CC1240" w:rsidP="00CC1240">
      <w:pPr>
        <w:pStyle w:val="Prrafodelista"/>
        <w:numPr>
          <w:ilvl w:val="0"/>
          <w:numId w:val="1"/>
        </w:numPr>
      </w:pPr>
      <w:r>
        <w:t>No es atención al cliente, no se trata de resolver problemas cuando surgen</w:t>
      </w:r>
    </w:p>
    <w:p w:rsidR="00CC1240" w:rsidRDefault="00CC1240" w:rsidP="00CC1240">
      <w:pPr>
        <w:pStyle w:val="Prrafodelista"/>
        <w:numPr>
          <w:ilvl w:val="0"/>
          <w:numId w:val="1"/>
        </w:numPr>
      </w:pPr>
      <w:r>
        <w:t>No se utiliza solo cuando hay problemas</w:t>
      </w:r>
    </w:p>
    <w:p w:rsidR="00CC1240" w:rsidRDefault="00CC1240" w:rsidP="00CC1240">
      <w:r>
        <w:t>El diseño de servicios se trata de todo el recorrido que puede llegar a realizar un usuario, cuando se empieza a usar algún producto o servicio, consumo del mismo hasta la finalización.</w:t>
      </w:r>
    </w:p>
    <w:p w:rsidR="00CC1240" w:rsidRDefault="00CC1240" w:rsidP="00CC1240">
      <w:r>
        <w:t xml:space="preserve">En este punto todas las personas durante el proceso son IMPORTANTES, con esto me refiero tanto a las personas que ofrecen el servicio/producto como los usuarios finales, en teoría si </w:t>
      </w:r>
      <w:r>
        <w:lastRenderedPageBreak/>
        <w:t>tenemos empleados o colaboradores felices, capacitados y motivamos indirectamente nuestros usuarios se verán afectados por un servicio de calidad.</w:t>
      </w:r>
    </w:p>
    <w:p w:rsidR="00CC1240" w:rsidRDefault="00CC1240" w:rsidP="00CC1240">
      <w:pPr>
        <w:pStyle w:val="Ttulo2"/>
      </w:pPr>
      <w:r w:rsidRPr="00CC1240">
        <w:t>Personas, maquinaria y procesos:</w:t>
      </w:r>
    </w:p>
    <w:p w:rsidR="00CC1240" w:rsidRDefault="00CC1240" w:rsidP="00CC1240">
      <w:r w:rsidRPr="00CC1240">
        <w:t xml:space="preserve">En secuencia con el párrafo anterior tenemos 3 elementos importantes que hacen que un </w:t>
      </w:r>
      <w:proofErr w:type="spellStart"/>
      <w:r w:rsidRPr="00CC1240">
        <w:t>service</w:t>
      </w:r>
      <w:proofErr w:type="spellEnd"/>
      <w:r w:rsidRPr="00CC1240">
        <w:t xml:space="preserve"> </w:t>
      </w:r>
      <w:proofErr w:type="spellStart"/>
      <w:r w:rsidRPr="00CC1240">
        <w:t>design</w:t>
      </w:r>
      <w:proofErr w:type="spellEnd"/>
      <w:r w:rsidRPr="00CC1240">
        <w:t xml:space="preserve"> funcione correctamente, básicamente es como hablar de una máquin</w:t>
      </w:r>
      <w:r>
        <w:t>a, si todos los engranajes están</w:t>
      </w:r>
      <w:r w:rsidRPr="00CC1240">
        <w:t xml:space="preserve"> bien conectados la máquina dará resultados bastante óptimos.</w:t>
      </w:r>
    </w:p>
    <w:p w:rsidR="00CC1240" w:rsidRDefault="00CC1240" w:rsidP="00CC1240">
      <w:r>
        <w:t xml:space="preserve">1- </w:t>
      </w:r>
      <w:r>
        <w:rPr>
          <w:rFonts w:ascii="Segoe UI Symbol" w:hAnsi="Segoe UI Symbol" w:cs="Segoe UI Symbol"/>
        </w:rPr>
        <w:t>👪</w:t>
      </w:r>
      <w:r>
        <w:t>Personas: Es cualquier persona que crea o utiliza el servicio así como las personas que se ven afectadas indirectamente por el servicio.</w:t>
      </w:r>
    </w:p>
    <w:p w:rsidR="00CC1240" w:rsidRDefault="00CC1240" w:rsidP="00CC1240">
      <w:r>
        <w:t xml:space="preserve">2- </w:t>
      </w:r>
      <w:r>
        <w:rPr>
          <w:rFonts w:ascii="Segoe UI Symbol" w:hAnsi="Segoe UI Symbol" w:cs="Segoe UI Symbol"/>
        </w:rPr>
        <w:t>💻📱</w:t>
      </w:r>
      <w:r>
        <w:t xml:space="preserve">Maquinaria: Se traduce a los “artefactos” físicos </w:t>
      </w:r>
      <w:proofErr w:type="spellStart"/>
      <w:r>
        <w:t>ó</w:t>
      </w:r>
      <w:proofErr w:type="spellEnd"/>
      <w:r>
        <w:t xml:space="preserve"> digitales que forman parte del servicio o producto.</w:t>
      </w:r>
    </w:p>
    <w:p w:rsidR="00CC1240" w:rsidRDefault="00CC1240" w:rsidP="00CC1240">
      <w:r>
        <w:t xml:space="preserve">3- </w:t>
      </w:r>
      <w:r>
        <w:rPr>
          <w:rFonts w:ascii="Segoe UI Symbol" w:hAnsi="Segoe UI Symbol" w:cs="Segoe UI Symbol"/>
        </w:rPr>
        <w:t>☕</w:t>
      </w:r>
      <w:r>
        <w:t>Procesos: Como ser</w:t>
      </w:r>
      <w:r>
        <w:rPr>
          <w:rFonts w:ascii="Calibri" w:hAnsi="Calibri" w:cs="Calibri"/>
        </w:rPr>
        <w:t>á</w:t>
      </w:r>
      <w:r>
        <w:t xml:space="preserve"> el flujo de servicios o productos para cumplir con la meta de satisfacci</w:t>
      </w:r>
      <w:r>
        <w:rPr>
          <w:rFonts w:ascii="Calibri" w:hAnsi="Calibri" w:cs="Calibri"/>
        </w:rPr>
        <w:t>ó</w:t>
      </w:r>
      <w:r>
        <w:t>n al usuario final.</w:t>
      </w:r>
    </w:p>
    <w:p w:rsidR="00CC1240" w:rsidRDefault="00CC1240" w:rsidP="00CC1240">
      <w:pPr>
        <w:pStyle w:val="Ttulo2"/>
      </w:pPr>
      <w:r>
        <w:t>Beneficios del diseño de servicios:</w:t>
      </w:r>
    </w:p>
    <w:p w:rsidR="00CC1240" w:rsidRDefault="00CC1240" w:rsidP="00CC1240">
      <w:pPr>
        <w:pStyle w:val="Prrafodelista"/>
        <w:numPr>
          <w:ilvl w:val="0"/>
          <w:numId w:val="2"/>
        </w:numPr>
      </w:pPr>
      <w:r>
        <w:t>Crea lealtad, una relación estrecha entre tu empresa y el usuario</w:t>
      </w:r>
    </w:p>
    <w:p w:rsidR="00CC1240" w:rsidRDefault="00CC1240" w:rsidP="00CC1240">
      <w:pPr>
        <w:pStyle w:val="Prrafodelista"/>
        <w:numPr>
          <w:ilvl w:val="0"/>
          <w:numId w:val="2"/>
        </w:numPr>
      </w:pPr>
      <w:r>
        <w:t>Hace emerger conflictos internos latentes, aquí es donde nos damos cuentas de problemas que no habíamos visto antes</w:t>
      </w:r>
    </w:p>
    <w:p w:rsidR="00CC1240" w:rsidRDefault="00CC1240" w:rsidP="00CC1240">
      <w:pPr>
        <w:pStyle w:val="Prrafodelista"/>
        <w:numPr>
          <w:ilvl w:val="0"/>
          <w:numId w:val="2"/>
        </w:numPr>
      </w:pPr>
      <w:r>
        <w:t>Fomenta conversaciones en profundidad, esto aplica tanto para empleados como usuario</w:t>
      </w:r>
    </w:p>
    <w:p w:rsidR="00CC1240" w:rsidRDefault="00CC1240" w:rsidP="00CC1240">
      <w:pPr>
        <w:pStyle w:val="Prrafodelista"/>
        <w:numPr>
          <w:ilvl w:val="0"/>
          <w:numId w:val="2"/>
        </w:numPr>
      </w:pPr>
      <w:r>
        <w:t xml:space="preserve">Reduce </w:t>
      </w:r>
      <w:r>
        <w:t>las redundancias</w:t>
      </w:r>
      <w:r>
        <w:t>, ayuda a optimizar procesos para que todo sea mucho más rápido y de alta calidad</w:t>
      </w:r>
    </w:p>
    <w:p w:rsidR="00CC1240" w:rsidRPr="00CC1240" w:rsidRDefault="00CC1240" w:rsidP="00CC1240">
      <w:pPr>
        <w:pStyle w:val="Prrafodelista"/>
        <w:numPr>
          <w:ilvl w:val="0"/>
          <w:numId w:val="2"/>
        </w:numPr>
      </w:pPr>
      <w:r>
        <w:t>Conforma relaciones entre todas las personas que son parte del proceso</w:t>
      </w:r>
    </w:p>
    <w:p w:rsidR="00CC1240" w:rsidRPr="00CC1240" w:rsidRDefault="00CC1240" w:rsidP="00CC1240"/>
    <w:p w:rsidR="00CC1240" w:rsidRDefault="00CC1240" w:rsidP="00CC1240">
      <w:pPr>
        <w:pStyle w:val="Ttulo2"/>
      </w:pPr>
      <w:r>
        <w:t xml:space="preserve">Ejemplos de servicios </w:t>
      </w:r>
    </w:p>
    <w:p w:rsidR="000E5911" w:rsidRPr="000E5911" w:rsidRDefault="000E5911" w:rsidP="000E5911"/>
    <w:p w:rsidR="00464E99" w:rsidRDefault="000E5911" w:rsidP="00464E99">
      <w:pPr>
        <w:keepNext/>
        <w:jc w:val="center"/>
      </w:pPr>
      <w:r>
        <w:rPr>
          <w:noProof/>
          <w:lang w:eastAsia="es-EC"/>
        </w:rPr>
        <w:drawing>
          <wp:inline distT="0" distB="0" distL="0" distR="0" wp14:anchorId="3A3C9E5A" wp14:editId="4293C527">
            <wp:extent cx="3795209" cy="1899138"/>
            <wp:effectExtent l="0" t="0" r="0" b="6350"/>
            <wp:docPr id="4" name="Imagen 4" descr="Resultado de imagen de logos de 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s de ub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5016" cy="1904045"/>
                    </a:xfrm>
                    <a:prstGeom prst="rect">
                      <a:avLst/>
                    </a:prstGeom>
                    <a:noFill/>
                    <a:ln>
                      <a:noFill/>
                    </a:ln>
                  </pic:spPr>
                </pic:pic>
              </a:graphicData>
            </a:graphic>
          </wp:inline>
        </w:drawing>
      </w:r>
    </w:p>
    <w:p w:rsidR="000E5911" w:rsidRDefault="00464E99" w:rsidP="00464E99">
      <w:pPr>
        <w:pStyle w:val="Descripcin"/>
        <w:jc w:val="center"/>
      </w:pPr>
      <w:r>
        <w:t xml:space="preserve">Ilustración </w:t>
      </w:r>
      <w:r>
        <w:fldChar w:fldCharType="begin"/>
      </w:r>
      <w:r>
        <w:instrText xml:space="preserve"> SEQ Ilustración \* ARABIC </w:instrText>
      </w:r>
      <w:r>
        <w:fldChar w:fldCharType="separate"/>
      </w:r>
      <w:r w:rsidR="00481339">
        <w:rPr>
          <w:noProof/>
        </w:rPr>
        <w:t>3</w:t>
      </w:r>
      <w:r>
        <w:fldChar w:fldCharType="end"/>
      </w:r>
      <w:r>
        <w:t xml:space="preserve">. Logo </w:t>
      </w:r>
      <w:proofErr w:type="spellStart"/>
      <w:r>
        <w:t>Ubber</w:t>
      </w:r>
      <w:proofErr w:type="spellEnd"/>
      <w:r>
        <w:t>. Autor</w:t>
      </w:r>
      <w:sdt>
        <w:sdtPr>
          <w:id w:val="1945968058"/>
          <w:citation/>
        </w:sdtPr>
        <w:sdtContent>
          <w:r>
            <w:fldChar w:fldCharType="begin"/>
          </w:r>
          <w:r>
            <w:instrText xml:space="preserve"> CITATION Ebe19 \l 12298 </w:instrText>
          </w:r>
          <w:r>
            <w:fldChar w:fldCharType="separate"/>
          </w:r>
          <w:r>
            <w:rPr>
              <w:noProof/>
            </w:rPr>
            <w:t xml:space="preserve"> ( Eberling, 2019)</w:t>
          </w:r>
          <w:r>
            <w:fldChar w:fldCharType="end"/>
          </w:r>
        </w:sdtContent>
      </w:sdt>
    </w:p>
    <w:p w:rsidR="000E5911" w:rsidRPr="000E5911" w:rsidRDefault="000E5911" w:rsidP="000E5911">
      <w:pPr>
        <w:jc w:val="center"/>
      </w:pPr>
    </w:p>
    <w:p w:rsidR="00CC1240" w:rsidRDefault="000E5911" w:rsidP="000E5911">
      <w:pPr>
        <w:pStyle w:val="Ttulo3"/>
      </w:pPr>
      <w:r w:rsidRPr="000E5911">
        <w:t>Elimina el miedo del pasajero a lo desconocido</w:t>
      </w:r>
    </w:p>
    <w:p w:rsidR="000E5911" w:rsidRDefault="000E5911" w:rsidP="000E5911">
      <w:r w:rsidRPr="000E5911">
        <w:t xml:space="preserve">Cualquiera que haya usado alguna vez un taxi en una ciudad extranjera conoce estos temores: ¿Cuánto costará el viaje? </w:t>
      </w:r>
    </w:p>
    <w:p w:rsidR="000E5911" w:rsidRDefault="000E5911" w:rsidP="000E5911">
      <w:r w:rsidRPr="000E5911">
        <w:t xml:space="preserve">¿El taxista tiene licencia o me ha atrapado un estafador? </w:t>
      </w:r>
    </w:p>
    <w:p w:rsidR="000E5911" w:rsidRDefault="000E5911" w:rsidP="000E5911">
      <w:r w:rsidRPr="000E5911">
        <w:lastRenderedPageBreak/>
        <w:t xml:space="preserve">¿El conductor toma la ruta más rápida? </w:t>
      </w:r>
    </w:p>
    <w:p w:rsidR="000E5911" w:rsidRDefault="000E5911" w:rsidP="000E5911">
      <w:r w:rsidRPr="000E5911">
        <w:t>¿Puedo llegar a mi destino?</w:t>
      </w:r>
    </w:p>
    <w:p w:rsidR="000E5911" w:rsidRDefault="000E5911" w:rsidP="000E5911">
      <w:r w:rsidRPr="000E5911">
        <w:t>¿Cómo puedo expresar mi insatisfacción con la falta de amabilidad y la apariencia desaliñada del conductor?</w:t>
      </w:r>
    </w:p>
    <w:p w:rsidR="000E5911" w:rsidRDefault="000E5911" w:rsidP="000E5911">
      <w:pPr>
        <w:jc w:val="center"/>
      </w:pPr>
      <w:r>
        <w:rPr>
          <w:noProof/>
          <w:lang w:eastAsia="es-EC"/>
        </w:rPr>
        <w:drawing>
          <wp:inline distT="0" distB="0" distL="0" distR="0" wp14:anchorId="3941E50F" wp14:editId="2FFD505C">
            <wp:extent cx="2713055" cy="1525717"/>
            <wp:effectExtent l="0" t="0" r="0" b="0"/>
            <wp:docPr id="5" name="Imagen 5" descr="Resultado de imagen de 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b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2518" cy="1531039"/>
                    </a:xfrm>
                    <a:prstGeom prst="rect">
                      <a:avLst/>
                    </a:prstGeom>
                    <a:noFill/>
                    <a:ln>
                      <a:noFill/>
                    </a:ln>
                  </pic:spPr>
                </pic:pic>
              </a:graphicData>
            </a:graphic>
          </wp:inline>
        </w:drawing>
      </w:r>
    </w:p>
    <w:p w:rsidR="000E5911" w:rsidRDefault="000E5911" w:rsidP="000E5911">
      <w:pPr>
        <w:jc w:val="both"/>
      </w:pPr>
      <w:r w:rsidRPr="000E5911">
        <w:t xml:space="preserve">Los dos fundadores de </w:t>
      </w:r>
      <w:proofErr w:type="spellStart"/>
      <w:r w:rsidRPr="000E5911">
        <w:t>Uber</w:t>
      </w:r>
      <w:proofErr w:type="spellEnd"/>
      <w:r w:rsidRPr="000E5911">
        <w:t xml:space="preserve">, </w:t>
      </w:r>
      <w:proofErr w:type="spellStart"/>
      <w:r w:rsidRPr="000E5911">
        <w:t>Travis</w:t>
      </w:r>
      <w:proofErr w:type="spellEnd"/>
      <w:r w:rsidRPr="000E5911">
        <w:t xml:space="preserve"> </w:t>
      </w:r>
      <w:proofErr w:type="spellStart"/>
      <w:r w:rsidRPr="000E5911">
        <w:t>Kalanick</w:t>
      </w:r>
      <w:proofErr w:type="spellEnd"/>
      <w:r w:rsidRPr="000E5911">
        <w:t xml:space="preserve"> y Garrett Camp, no pudieron hacerse todas estas preguntas en una noche de invierno en París en 2008. Porque no consiguieron un taxi. Los dos decidieron desarrollar una aplicación con la que podían pedir un coche con sólo pulsar un botón. La aplicación actual responde a todas las preguntas mencionadas al principio. Sin embargo, </w:t>
      </w:r>
      <w:proofErr w:type="spellStart"/>
      <w:r w:rsidRPr="000E5911">
        <w:t>Uber</w:t>
      </w:r>
      <w:proofErr w:type="spellEnd"/>
      <w:r w:rsidRPr="000E5911">
        <w:t xml:space="preserve"> trabaja constantemente en ello para mejorar aún más la experiencia de conducción: Los pasajeros pueden utilizar una función de chat para contactar directamente con el conductor sin revelar su número de teléfono. </w:t>
      </w:r>
      <w:proofErr w:type="spellStart"/>
      <w:r w:rsidRPr="000E5911">
        <w:t>Uber</w:t>
      </w:r>
      <w:proofErr w:type="spellEnd"/>
      <w:r w:rsidRPr="000E5911">
        <w:t xml:space="preserve"> planea lanzar taxis voladores ya en 2020. De esta manera, la empresa quiere mejorar aún más la experiencia del cliente: Los pasajeros pueden volar fácilmente sobre los semáforos rojos o los atascos de tráfico y llegar a su destino más rápido.</w:t>
      </w:r>
      <w:sdt>
        <w:sdtPr>
          <w:id w:val="-442380874"/>
          <w:citation/>
        </w:sdtPr>
        <w:sdtContent>
          <w:r w:rsidR="00464E99">
            <w:fldChar w:fldCharType="begin"/>
          </w:r>
          <w:r w:rsidR="00464E99">
            <w:instrText xml:space="preserve"> CITATION Ebe19 \l 12298 </w:instrText>
          </w:r>
          <w:r w:rsidR="00464E99">
            <w:fldChar w:fldCharType="separate"/>
          </w:r>
          <w:r w:rsidR="00464E99">
            <w:rPr>
              <w:noProof/>
            </w:rPr>
            <w:t xml:space="preserve"> ( Eberling, 2019)</w:t>
          </w:r>
          <w:r w:rsidR="00464E99">
            <w:fldChar w:fldCharType="end"/>
          </w:r>
        </w:sdtContent>
      </w:sdt>
    </w:p>
    <w:p w:rsidR="000E5911" w:rsidRDefault="000E5911" w:rsidP="000E5911">
      <w:pPr>
        <w:pStyle w:val="Ttulo2"/>
      </w:pPr>
      <w:r>
        <w:t xml:space="preserve">Implementación </w:t>
      </w:r>
    </w:p>
    <w:p w:rsidR="000E5911" w:rsidRDefault="000E5911" w:rsidP="000E5911">
      <w:pPr>
        <w:jc w:val="center"/>
      </w:pPr>
      <w:r>
        <w:t>Guante ejercitante para rehabilitación</w:t>
      </w:r>
    </w:p>
    <w:p w:rsidR="00464E99" w:rsidRDefault="00464E99" w:rsidP="000E5911">
      <w:pPr>
        <w:jc w:val="center"/>
      </w:pPr>
    </w:p>
    <w:p w:rsidR="00464E99" w:rsidRDefault="00464E99" w:rsidP="000E5911">
      <w:pPr>
        <w:jc w:val="center"/>
      </w:pPr>
      <w:r w:rsidRPr="00464E99">
        <w:drawing>
          <wp:inline distT="0" distB="0" distL="0" distR="0" wp14:anchorId="5A88AFFB" wp14:editId="0B85835A">
            <wp:extent cx="2682910" cy="2012183"/>
            <wp:effectExtent l="0" t="0" r="3175" b="762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pic:cNvPicPr>
                      <a:picLocks noChangeAspect="1"/>
                    </pic:cNvPicPr>
                  </pic:nvPicPr>
                  <pic:blipFill>
                    <a:blip r:embed="rId13"/>
                    <a:stretch>
                      <a:fillRect/>
                    </a:stretch>
                  </pic:blipFill>
                  <pic:spPr>
                    <a:xfrm>
                      <a:off x="0" y="0"/>
                      <a:ext cx="2689020" cy="2016765"/>
                    </a:xfrm>
                    <a:prstGeom prst="rect">
                      <a:avLst/>
                    </a:prstGeom>
                  </pic:spPr>
                </pic:pic>
              </a:graphicData>
            </a:graphic>
          </wp:inline>
        </w:drawing>
      </w:r>
    </w:p>
    <w:p w:rsidR="00CC65A7" w:rsidRDefault="00CC65A7" w:rsidP="00CC65A7">
      <w:pPr>
        <w:jc w:val="both"/>
        <w:rPr>
          <w:sz w:val="24"/>
        </w:rPr>
      </w:pPr>
      <w:r>
        <w:rPr>
          <w:sz w:val="24"/>
        </w:rPr>
        <w:t>El presente di</w:t>
      </w:r>
      <w:r w:rsidR="00433627">
        <w:rPr>
          <w:sz w:val="24"/>
        </w:rPr>
        <w:t xml:space="preserve">spositivo brindara servicios para la </w:t>
      </w:r>
      <w:r>
        <w:rPr>
          <w:sz w:val="24"/>
        </w:rPr>
        <w:t xml:space="preserve">rehabilitación </w:t>
      </w:r>
      <w:r w:rsidR="00433627">
        <w:rPr>
          <w:sz w:val="24"/>
        </w:rPr>
        <w:t xml:space="preserve">de la mano, </w:t>
      </w:r>
      <w:r>
        <w:rPr>
          <w:sz w:val="24"/>
        </w:rPr>
        <w:t xml:space="preserve"> el usuario </w:t>
      </w:r>
      <w:r w:rsidR="00433627">
        <w:rPr>
          <w:sz w:val="24"/>
        </w:rPr>
        <w:t>podrá</w:t>
      </w:r>
      <w:r>
        <w:rPr>
          <w:sz w:val="24"/>
        </w:rPr>
        <w:t xml:space="preserve"> </w:t>
      </w:r>
      <w:r w:rsidR="00433627">
        <w:rPr>
          <w:sz w:val="24"/>
        </w:rPr>
        <w:t>ejercitar los movimientos terapéuticos como (flexión, tensión, presión, pinza) correctamente ya sea desde la comodidad de su hogar o en el trabajo dentro de las horas de descanso. Este arquetipo se enfoca en prevenir las dolencias  en la mano causadas por lesiones repetitivas como</w:t>
      </w:r>
      <w:r w:rsidR="00464E99">
        <w:rPr>
          <w:sz w:val="24"/>
        </w:rPr>
        <w:t>:</w:t>
      </w:r>
      <w:r w:rsidR="00433627">
        <w:rPr>
          <w:sz w:val="24"/>
        </w:rPr>
        <w:t xml:space="preserve"> síndrome de túnel carpiano o</w:t>
      </w:r>
      <w:r w:rsidR="00464E99">
        <w:rPr>
          <w:sz w:val="24"/>
        </w:rPr>
        <w:t xml:space="preserve"> tendinitis.</w:t>
      </w:r>
      <w:r w:rsidR="00433627">
        <w:rPr>
          <w:sz w:val="24"/>
        </w:rPr>
        <w:t xml:space="preserve"> </w:t>
      </w:r>
    </w:p>
    <w:p w:rsidR="00464E99" w:rsidRDefault="00464E99" w:rsidP="00CC65A7">
      <w:pPr>
        <w:jc w:val="both"/>
        <w:rPr>
          <w:sz w:val="24"/>
        </w:rPr>
      </w:pPr>
    </w:p>
    <w:sdt>
      <w:sdtPr>
        <w:rPr>
          <w:lang w:val="es-ES"/>
        </w:rPr>
        <w:id w:val="-316037032"/>
        <w:docPartObj>
          <w:docPartGallery w:val="Bibliographies"/>
          <w:docPartUnique/>
        </w:docPartObj>
      </w:sdtPr>
      <w:sdtEndPr>
        <w:rPr>
          <w:rFonts w:asciiTheme="minorHAnsi" w:eastAsiaTheme="minorHAnsi" w:hAnsiTheme="minorHAnsi" w:cstheme="minorBidi"/>
          <w:color w:val="auto"/>
          <w:sz w:val="22"/>
          <w:szCs w:val="22"/>
          <w:lang w:val="es-EC"/>
        </w:rPr>
      </w:sdtEndPr>
      <w:sdtContent>
        <w:p w:rsidR="00464E99" w:rsidRDefault="00464E99">
          <w:pPr>
            <w:pStyle w:val="Ttulo1"/>
          </w:pPr>
          <w:r>
            <w:rPr>
              <w:lang w:val="es-ES"/>
            </w:rPr>
            <w:t>Referencias</w:t>
          </w:r>
        </w:p>
        <w:sdt>
          <w:sdtPr>
            <w:id w:val="-573587230"/>
            <w:bibliography/>
          </w:sdtPr>
          <w:sdtContent>
            <w:p w:rsidR="00464E99" w:rsidRDefault="00464E99" w:rsidP="00464E9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Eberling, J. (24 de Julio de 2019). </w:t>
              </w:r>
              <w:r>
                <w:rPr>
                  <w:i/>
                  <w:iCs/>
                  <w:noProof/>
                  <w:lang w:val="es-ES"/>
                </w:rPr>
                <w:t>Blog de LEAD Innovation</w:t>
              </w:r>
              <w:r>
                <w:rPr>
                  <w:noProof/>
                  <w:lang w:val="es-ES"/>
                </w:rPr>
                <w:t>. Obtenido de https://www.lead-innovation.com/es/blog/potencial-del-diseño-de-servicios</w:t>
              </w:r>
            </w:p>
            <w:p w:rsidR="00464E99" w:rsidRDefault="00464E99" w:rsidP="00464E99">
              <w:pPr>
                <w:pStyle w:val="Bibliografa"/>
                <w:ind w:left="720" w:hanging="720"/>
                <w:rPr>
                  <w:noProof/>
                  <w:lang w:val="es-ES"/>
                </w:rPr>
              </w:pPr>
              <w:r>
                <w:rPr>
                  <w:noProof/>
                  <w:lang w:val="es-ES"/>
                </w:rPr>
                <w:t xml:space="preserve">Leal Sindoni, E. (24 de Septiembre de 2018). </w:t>
              </w:r>
              <w:r>
                <w:rPr>
                  <w:i/>
                  <w:iCs/>
                  <w:noProof/>
                  <w:lang w:val="es-ES"/>
                </w:rPr>
                <w:t>Prototypr.io</w:t>
              </w:r>
              <w:r>
                <w:rPr>
                  <w:noProof/>
                  <w:lang w:val="es-ES"/>
                </w:rPr>
                <w:t>. Obtenido de ¿Qué es Diseño de Servicios?: https://blog.prototypr.io/qué-es-diseño-de-servicios-service-design-</w:t>
              </w:r>
              <w:bookmarkStart w:id="0" w:name="_GoBack"/>
              <w:bookmarkEnd w:id="0"/>
              <w:r>
                <w:rPr>
                  <w:noProof/>
                  <w:lang w:val="es-ES"/>
                </w:rPr>
                <w:t>187df2b71ca3</w:t>
              </w:r>
            </w:p>
            <w:p w:rsidR="00464E99" w:rsidRDefault="00464E99" w:rsidP="00464E99">
              <w:r>
                <w:rPr>
                  <w:b/>
                  <w:bCs/>
                </w:rPr>
                <w:fldChar w:fldCharType="end"/>
              </w:r>
            </w:p>
          </w:sdtContent>
        </w:sdt>
      </w:sdtContent>
    </w:sdt>
    <w:p w:rsidR="00464E99" w:rsidRPr="002D3AFD" w:rsidRDefault="00464E99" w:rsidP="00CC65A7">
      <w:pPr>
        <w:jc w:val="both"/>
        <w:rPr>
          <w:sz w:val="24"/>
        </w:rPr>
      </w:pPr>
    </w:p>
    <w:p w:rsidR="000E5911" w:rsidRPr="000E5911" w:rsidRDefault="000E5911" w:rsidP="000E5911"/>
    <w:sectPr w:rsidR="000E5911" w:rsidRPr="000E5911" w:rsidSect="00927B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E3A49"/>
    <w:multiLevelType w:val="hybridMultilevel"/>
    <w:tmpl w:val="87F411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5A2A3860"/>
    <w:multiLevelType w:val="hybridMultilevel"/>
    <w:tmpl w:val="D0FE4F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0D"/>
    <w:rsid w:val="00063A10"/>
    <w:rsid w:val="000E5911"/>
    <w:rsid w:val="00433627"/>
    <w:rsid w:val="00464E99"/>
    <w:rsid w:val="00481339"/>
    <w:rsid w:val="00927B0D"/>
    <w:rsid w:val="00CC1240"/>
    <w:rsid w:val="00CC65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B8368-10FE-4DEA-A253-0BB0E3D7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7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C12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E59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7B0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927B0D"/>
    <w:rPr>
      <w:rFonts w:eastAsiaTheme="minorEastAsia"/>
      <w:lang w:eastAsia="es-EC"/>
    </w:rPr>
  </w:style>
  <w:style w:type="character" w:customStyle="1" w:styleId="Ttulo1Car">
    <w:name w:val="Título 1 Car"/>
    <w:basedOn w:val="Fuentedeprrafopredeter"/>
    <w:link w:val="Ttulo1"/>
    <w:uiPriority w:val="9"/>
    <w:rsid w:val="00927B0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C1240"/>
    <w:pPr>
      <w:ind w:left="720"/>
      <w:contextualSpacing/>
    </w:pPr>
  </w:style>
  <w:style w:type="character" w:customStyle="1" w:styleId="Ttulo2Car">
    <w:name w:val="Título 2 Car"/>
    <w:basedOn w:val="Fuentedeprrafopredeter"/>
    <w:link w:val="Ttulo2"/>
    <w:uiPriority w:val="9"/>
    <w:rsid w:val="00CC12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E5911"/>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464E99"/>
  </w:style>
  <w:style w:type="paragraph" w:styleId="Descripcin">
    <w:name w:val="caption"/>
    <w:basedOn w:val="Normal"/>
    <w:next w:val="Normal"/>
    <w:uiPriority w:val="35"/>
    <w:unhideWhenUsed/>
    <w:qFormat/>
    <w:rsid w:val="00464E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6979">
      <w:bodyDiv w:val="1"/>
      <w:marLeft w:val="0"/>
      <w:marRight w:val="0"/>
      <w:marTop w:val="0"/>
      <w:marBottom w:val="0"/>
      <w:divBdr>
        <w:top w:val="none" w:sz="0" w:space="0" w:color="auto"/>
        <w:left w:val="none" w:sz="0" w:space="0" w:color="auto"/>
        <w:bottom w:val="none" w:sz="0" w:space="0" w:color="auto"/>
        <w:right w:val="none" w:sz="0" w:space="0" w:color="auto"/>
      </w:divBdr>
    </w:div>
    <w:div w:id="328142706">
      <w:bodyDiv w:val="1"/>
      <w:marLeft w:val="0"/>
      <w:marRight w:val="0"/>
      <w:marTop w:val="0"/>
      <w:marBottom w:val="0"/>
      <w:divBdr>
        <w:top w:val="none" w:sz="0" w:space="0" w:color="auto"/>
        <w:left w:val="none" w:sz="0" w:space="0" w:color="auto"/>
        <w:bottom w:val="none" w:sz="0" w:space="0" w:color="auto"/>
        <w:right w:val="none" w:sz="0" w:space="0" w:color="auto"/>
      </w:divBdr>
    </w:div>
    <w:div w:id="515191492">
      <w:bodyDiv w:val="1"/>
      <w:marLeft w:val="0"/>
      <w:marRight w:val="0"/>
      <w:marTop w:val="0"/>
      <w:marBottom w:val="0"/>
      <w:divBdr>
        <w:top w:val="none" w:sz="0" w:space="0" w:color="auto"/>
        <w:left w:val="none" w:sz="0" w:space="0" w:color="auto"/>
        <w:bottom w:val="none" w:sz="0" w:space="0" w:color="auto"/>
        <w:right w:val="none" w:sz="0" w:space="0" w:color="auto"/>
      </w:divBdr>
    </w:div>
    <w:div w:id="652027400">
      <w:bodyDiv w:val="1"/>
      <w:marLeft w:val="0"/>
      <w:marRight w:val="0"/>
      <w:marTop w:val="0"/>
      <w:marBottom w:val="0"/>
      <w:divBdr>
        <w:top w:val="none" w:sz="0" w:space="0" w:color="auto"/>
        <w:left w:val="none" w:sz="0" w:space="0" w:color="auto"/>
        <w:bottom w:val="none" w:sz="0" w:space="0" w:color="auto"/>
        <w:right w:val="none" w:sz="0" w:space="0" w:color="auto"/>
      </w:divBdr>
    </w:div>
    <w:div w:id="676462858">
      <w:bodyDiv w:val="1"/>
      <w:marLeft w:val="0"/>
      <w:marRight w:val="0"/>
      <w:marTop w:val="0"/>
      <w:marBottom w:val="0"/>
      <w:divBdr>
        <w:top w:val="none" w:sz="0" w:space="0" w:color="auto"/>
        <w:left w:val="none" w:sz="0" w:space="0" w:color="auto"/>
        <w:bottom w:val="none" w:sz="0" w:space="0" w:color="auto"/>
        <w:right w:val="none" w:sz="0" w:space="0" w:color="auto"/>
      </w:divBdr>
    </w:div>
    <w:div w:id="690760096">
      <w:bodyDiv w:val="1"/>
      <w:marLeft w:val="0"/>
      <w:marRight w:val="0"/>
      <w:marTop w:val="0"/>
      <w:marBottom w:val="0"/>
      <w:divBdr>
        <w:top w:val="none" w:sz="0" w:space="0" w:color="auto"/>
        <w:left w:val="none" w:sz="0" w:space="0" w:color="auto"/>
        <w:bottom w:val="none" w:sz="0" w:space="0" w:color="auto"/>
        <w:right w:val="none" w:sz="0" w:space="0" w:color="auto"/>
      </w:divBdr>
    </w:div>
    <w:div w:id="757555910">
      <w:bodyDiv w:val="1"/>
      <w:marLeft w:val="0"/>
      <w:marRight w:val="0"/>
      <w:marTop w:val="0"/>
      <w:marBottom w:val="0"/>
      <w:divBdr>
        <w:top w:val="none" w:sz="0" w:space="0" w:color="auto"/>
        <w:left w:val="none" w:sz="0" w:space="0" w:color="auto"/>
        <w:bottom w:val="none" w:sz="0" w:space="0" w:color="auto"/>
        <w:right w:val="none" w:sz="0" w:space="0" w:color="auto"/>
      </w:divBdr>
    </w:div>
    <w:div w:id="760494541">
      <w:bodyDiv w:val="1"/>
      <w:marLeft w:val="0"/>
      <w:marRight w:val="0"/>
      <w:marTop w:val="0"/>
      <w:marBottom w:val="0"/>
      <w:divBdr>
        <w:top w:val="none" w:sz="0" w:space="0" w:color="auto"/>
        <w:left w:val="none" w:sz="0" w:space="0" w:color="auto"/>
        <w:bottom w:val="none" w:sz="0" w:space="0" w:color="auto"/>
        <w:right w:val="none" w:sz="0" w:space="0" w:color="auto"/>
      </w:divBdr>
    </w:div>
    <w:div w:id="928735892">
      <w:bodyDiv w:val="1"/>
      <w:marLeft w:val="0"/>
      <w:marRight w:val="0"/>
      <w:marTop w:val="0"/>
      <w:marBottom w:val="0"/>
      <w:divBdr>
        <w:top w:val="none" w:sz="0" w:space="0" w:color="auto"/>
        <w:left w:val="none" w:sz="0" w:space="0" w:color="auto"/>
        <w:bottom w:val="none" w:sz="0" w:space="0" w:color="auto"/>
        <w:right w:val="none" w:sz="0" w:space="0" w:color="auto"/>
      </w:divBdr>
    </w:div>
    <w:div w:id="1054083809">
      <w:bodyDiv w:val="1"/>
      <w:marLeft w:val="0"/>
      <w:marRight w:val="0"/>
      <w:marTop w:val="0"/>
      <w:marBottom w:val="0"/>
      <w:divBdr>
        <w:top w:val="none" w:sz="0" w:space="0" w:color="auto"/>
        <w:left w:val="none" w:sz="0" w:space="0" w:color="auto"/>
        <w:bottom w:val="none" w:sz="0" w:space="0" w:color="auto"/>
        <w:right w:val="none" w:sz="0" w:space="0" w:color="auto"/>
      </w:divBdr>
    </w:div>
    <w:div w:id="1306546827">
      <w:bodyDiv w:val="1"/>
      <w:marLeft w:val="0"/>
      <w:marRight w:val="0"/>
      <w:marTop w:val="0"/>
      <w:marBottom w:val="0"/>
      <w:divBdr>
        <w:top w:val="none" w:sz="0" w:space="0" w:color="auto"/>
        <w:left w:val="none" w:sz="0" w:space="0" w:color="auto"/>
        <w:bottom w:val="none" w:sz="0" w:space="0" w:color="auto"/>
        <w:right w:val="none" w:sz="0" w:space="0" w:color="auto"/>
      </w:divBdr>
    </w:div>
    <w:div w:id="1422264421">
      <w:bodyDiv w:val="1"/>
      <w:marLeft w:val="0"/>
      <w:marRight w:val="0"/>
      <w:marTop w:val="0"/>
      <w:marBottom w:val="0"/>
      <w:divBdr>
        <w:top w:val="none" w:sz="0" w:space="0" w:color="auto"/>
        <w:left w:val="none" w:sz="0" w:space="0" w:color="auto"/>
        <w:bottom w:val="none" w:sz="0" w:space="0" w:color="auto"/>
        <w:right w:val="none" w:sz="0" w:space="0" w:color="auto"/>
      </w:divBdr>
    </w:div>
    <w:div w:id="1511720269">
      <w:bodyDiv w:val="1"/>
      <w:marLeft w:val="0"/>
      <w:marRight w:val="0"/>
      <w:marTop w:val="0"/>
      <w:marBottom w:val="0"/>
      <w:divBdr>
        <w:top w:val="none" w:sz="0" w:space="0" w:color="auto"/>
        <w:left w:val="none" w:sz="0" w:space="0" w:color="auto"/>
        <w:bottom w:val="none" w:sz="0" w:space="0" w:color="auto"/>
        <w:right w:val="none" w:sz="0" w:space="0" w:color="auto"/>
      </w:divBdr>
    </w:div>
    <w:div w:id="1519195053">
      <w:bodyDiv w:val="1"/>
      <w:marLeft w:val="0"/>
      <w:marRight w:val="0"/>
      <w:marTop w:val="0"/>
      <w:marBottom w:val="0"/>
      <w:divBdr>
        <w:top w:val="none" w:sz="0" w:space="0" w:color="auto"/>
        <w:left w:val="none" w:sz="0" w:space="0" w:color="auto"/>
        <w:bottom w:val="none" w:sz="0" w:space="0" w:color="auto"/>
        <w:right w:val="none" w:sz="0" w:space="0" w:color="auto"/>
      </w:divBdr>
    </w:div>
    <w:div w:id="1841117622">
      <w:bodyDiv w:val="1"/>
      <w:marLeft w:val="0"/>
      <w:marRight w:val="0"/>
      <w:marTop w:val="0"/>
      <w:marBottom w:val="0"/>
      <w:divBdr>
        <w:top w:val="none" w:sz="0" w:space="0" w:color="auto"/>
        <w:left w:val="none" w:sz="0" w:space="0" w:color="auto"/>
        <w:bottom w:val="none" w:sz="0" w:space="0" w:color="auto"/>
        <w:right w:val="none" w:sz="0" w:space="0" w:color="auto"/>
      </w:divBdr>
    </w:div>
    <w:div w:id="2086032452">
      <w:bodyDiv w:val="1"/>
      <w:marLeft w:val="0"/>
      <w:marRight w:val="0"/>
      <w:marTop w:val="0"/>
      <w:marBottom w:val="0"/>
      <w:divBdr>
        <w:top w:val="none" w:sz="0" w:space="0" w:color="auto"/>
        <w:left w:val="none" w:sz="0" w:space="0" w:color="auto"/>
        <w:bottom w:val="none" w:sz="0" w:space="0" w:color="auto"/>
        <w:right w:val="none" w:sz="0" w:space="0" w:color="auto"/>
      </w:divBdr>
    </w:div>
    <w:div w:id="209913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0009C0FD8A4E22A53D659DB3397B4D"/>
        <w:category>
          <w:name w:val="General"/>
          <w:gallery w:val="placeholder"/>
        </w:category>
        <w:types>
          <w:type w:val="bbPlcHdr"/>
        </w:types>
        <w:behaviors>
          <w:behavior w:val="content"/>
        </w:behaviors>
        <w:guid w:val="{F4C86EB3-4B57-4922-A8F9-CF6566C1C062}"/>
      </w:docPartPr>
      <w:docPartBody>
        <w:p w:rsidR="00000000" w:rsidRDefault="00401811" w:rsidP="00401811">
          <w:pPr>
            <w:pStyle w:val="BF0009C0FD8A4E22A53D659DB3397B4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DA573BC3057A453B83D343EED36285E0"/>
        <w:category>
          <w:name w:val="General"/>
          <w:gallery w:val="placeholder"/>
        </w:category>
        <w:types>
          <w:type w:val="bbPlcHdr"/>
        </w:types>
        <w:behaviors>
          <w:behavior w:val="content"/>
        </w:behaviors>
        <w:guid w:val="{7B60C4A3-66FC-4678-9EF1-43198AC94A3F}"/>
      </w:docPartPr>
      <w:docPartBody>
        <w:p w:rsidR="00000000" w:rsidRDefault="00401811" w:rsidP="00401811">
          <w:pPr>
            <w:pStyle w:val="DA573BC3057A453B83D343EED36285E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11"/>
    <w:rsid w:val="00236738"/>
    <w:rsid w:val="004018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0009C0FD8A4E22A53D659DB3397B4D">
    <w:name w:val="BF0009C0FD8A4E22A53D659DB3397B4D"/>
    <w:rsid w:val="00401811"/>
  </w:style>
  <w:style w:type="paragraph" w:customStyle="1" w:styleId="DA573BC3057A453B83D343EED36285E0">
    <w:name w:val="DA573BC3057A453B83D343EED36285E0"/>
    <w:rsid w:val="004018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Ebe19</b:Tag>
    <b:SourceType>InternetSite</b:SourceType>
    <b:Guid>{242B5A0E-0C81-46AA-987C-EFCC0FBC6739}</b:Guid>
    <b:Title>Blog de LEAD Innovation</b:Title>
    <b:Year>2019</b:Year>
    <b:Month>Julio</b:Month>
    <b:Day>24</b:Day>
    <b:URL>https://www.lead-innovation.com/es/blog/potencial-del-diseño-de-servicios</b:URL>
    <b:Author>
      <b:Author>
        <b:NameList>
          <b:Person>
            <b:Last> Eberling</b:Last>
            <b:First>Julian</b:First>
          </b:Person>
        </b:NameList>
      </b:Author>
    </b:Author>
    <b:RefOrder>2</b:RefOrder>
  </b:Source>
  <b:Source>
    <b:Tag>Lea18</b:Tag>
    <b:SourceType>InternetSite</b:SourceType>
    <b:Guid>{EA96CFD8-D27B-4A62-B7C6-9B34AD40C907}</b:Guid>
    <b:Title>Prototypr.io</b:Title>
    <b:InternetSiteTitle>¿Qué es Diseño de Servicios?</b:InternetSiteTitle>
    <b:Year>2018</b:Year>
    <b:Month>Septiembre </b:Month>
    <b:Day>24</b:Day>
    <b:URL>https://blog.prototypr.io/qué-es-diseño-de-servicios-service-design-187df2b71ca3</b:URL>
    <b:Author>
      <b:Author>
        <b:NameList>
          <b:Person>
            <b:Last> Leal Sindoni</b:Last>
            <b:First>Elba</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E9EB0-C02A-4985-B90B-6151052F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Taller vi Diseño y sistemas II</vt:lpstr>
    </vt:vector>
  </TitlesOfParts>
  <Company>Edgar Bunce</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vi Diseño y sistemas II</dc:title>
  <dc:subject>Diseño de Servicio</dc:subject>
  <dc:creator>EDGAR   SANTIAGO BUNCE SAYAVEDRA</dc:creator>
  <cp:keywords/>
  <dc:description/>
  <cp:lastModifiedBy>EDGAR   SANTIAGO BUNCE SAYAVEDRA</cp:lastModifiedBy>
  <cp:revision>2</cp:revision>
  <cp:lastPrinted>2021-02-19T13:36:00Z</cp:lastPrinted>
  <dcterms:created xsi:type="dcterms:W3CDTF">2021-02-19T12:22:00Z</dcterms:created>
  <dcterms:modified xsi:type="dcterms:W3CDTF">2021-02-19T13:37:00Z</dcterms:modified>
</cp:coreProperties>
</file>