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>
          <w:b/>
          <w:b/>
          <w:bCs/>
          <w:color w:val="002060"/>
        </w:rPr>
      </w:pPr>
      <w:r>
        <w:rPr>
          <w:b/>
          <w:bCs/>
          <w:color w:val="002060"/>
        </w:rPr>
        <w:t>JSPM NTC</w:t>
      </w:r>
    </w:p>
    <w:p>
      <w:pPr>
        <w:pStyle w:val="Header"/>
        <w:jc w:val="center"/>
        <w:rPr>
          <w:b/>
          <w:b/>
          <w:bCs/>
        </w:rPr>
      </w:pPr>
      <w:r>
        <w:rPr>
          <w:b/>
          <w:bCs/>
          <w:color w:val="002060"/>
        </w:rPr>
        <w:t>MCA</w:t>
      </w:r>
    </w:p>
    <w:p>
      <w:pPr>
        <w:pStyle w:val="Header"/>
        <w:jc w:val="center"/>
        <w:rPr>
          <w:b/>
          <w:b/>
          <w:bCs/>
        </w:rPr>
      </w:pPr>
      <w:r>
        <w:rPr>
          <w:b/>
          <w:bCs/>
          <w:color w:val="002060"/>
        </w:rPr>
        <w:t xml:space="preserve">Narhe, Pune </w:t>
      </w:r>
      <w:r>
        <w:rPr>
          <w:rFonts w:cs="Calibri"/>
          <w:b/>
          <w:bCs/>
          <w:color w:val="002060"/>
        </w:rPr>
        <w:t>(20</w:t>
      </w:r>
      <w:r>
        <w:rPr>
          <w:rFonts w:cs="Calibri"/>
          <w:b/>
          <w:bCs/>
          <w:color w:val="002060"/>
        </w:rPr>
        <w:t>22</w:t>
      </w:r>
      <w:r>
        <w:rPr>
          <w:rFonts w:cs="Calibri"/>
          <w:b/>
          <w:bCs/>
          <w:color w:val="002060"/>
        </w:rPr>
        <w:t>)</w:t>
      </w:r>
    </w:p>
    <w:p>
      <w:pPr>
        <w:pStyle w:val="Normal"/>
        <w:spacing w:lineRule="auto" w:line="240" w:before="0" w:after="0"/>
        <w:rPr>
          <w:rFonts w:cs="Calibri"/>
          <w:b/>
          <w:b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alibri"/>
          <w:b/>
        </w:rPr>
        <w:tab/>
        <w:tab/>
        <w:t xml:space="preserve"> </w:t>
      </w:r>
      <w:r>
        <w:rPr>
          <w:b/>
        </w:rPr>
        <w:t xml:space="preserve">Department: </w:t>
      </w:r>
      <w:r>
        <w:rPr>
          <w:b/>
        </w:rPr>
        <w:t xml:space="preserve">Master of </w:t>
      </w:r>
      <w:r>
        <w:rPr>
          <w:b/>
        </w:rPr>
        <w:t>Computer Applicaitons</w:t>
      </w:r>
    </w:p>
    <w:p>
      <w:pPr>
        <w:pStyle w:val="Normal"/>
        <w:spacing w:lineRule="auto" w:line="240" w:before="0" w:after="0"/>
        <w:rPr/>
      </w:pPr>
      <w:r>
        <w:rPr>
          <w:b/>
        </w:rPr>
        <w:tab/>
        <w:tab/>
        <w:tab/>
        <w:tab/>
        <w:tab/>
        <w:t xml:space="preserve">Year: MCA-I </w:t>
      </w:r>
      <w:r>
        <w:rPr>
          <w:b/>
        </w:rPr>
        <w:t>SEM-II</w:t>
      </w:r>
    </w:p>
    <w:p>
      <w:pPr>
        <w:pStyle w:val="Normal"/>
        <w:spacing w:lineRule="auto" w:line="240" w:before="0" w:after="0"/>
        <w:rPr>
          <w:b/>
          <w:b/>
          <w:sz w:val="4"/>
        </w:rPr>
      </w:pPr>
      <w:r>
        <w:rPr>
          <w:b/>
          <w:sz w:val="4"/>
        </w:rPr>
      </w:r>
    </w:p>
    <w:p>
      <w:pPr>
        <w:pStyle w:val="Normal"/>
        <w:spacing w:lineRule="auto" w:line="240" w:before="0" w:after="0"/>
        <w:rPr/>
      </w:pPr>
      <w:r>
        <w:rPr>
          <w:b/>
        </w:rPr>
        <w:t xml:space="preserve">Course Title </w:t>
      </w:r>
      <w:r>
        <w:rPr/>
        <w:t>: [</w:t>
      </w:r>
      <w:r>
        <w:rPr>
          <w:b/>
        </w:rPr>
        <w:t>IT4</w:t>
      </w:r>
      <w:r>
        <w:rPr>
          <w:b/>
        </w:rPr>
        <w:t>2</w:t>
      </w:r>
      <w:r>
        <w:rPr>
          <w:b/>
        </w:rPr>
        <w:t xml:space="preserve">] Advance DBMS           Course Outcomes (CO) : 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  <w:sz w:val="10"/>
        </w:rPr>
      </w:pPr>
      <w:r>
        <w:rPr>
          <w:b/>
          <w:sz w:val="10"/>
        </w:rPr>
      </w:r>
    </w:p>
    <w:tbl>
      <w:tblPr>
        <w:tblW w:w="985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8034"/>
      </w:tblGrid>
      <w:tr>
        <w:trPr>
          <w:trHeight w:val="577" w:hRule="atLeast"/>
        </w:trPr>
        <w:tc>
          <w:tcPr>
            <w:tcW w:w="1824" w:type="dxa"/>
            <w:tcBorders/>
            <w:shd w:fill="B6DDE8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Course outcomes (CO)</w:t>
            </w:r>
          </w:p>
        </w:tc>
        <w:tc>
          <w:tcPr>
            <w:tcW w:w="8034" w:type="dxa"/>
            <w:tcBorders/>
            <w:shd w:fill="B6DDE8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Statement</w:t>
            </w:r>
          </w:p>
        </w:tc>
      </w:tr>
      <w:tr>
        <w:trPr>
          <w:trHeight w:val="789" w:hRule="exact"/>
        </w:trPr>
        <w:tc>
          <w:tcPr>
            <w:tcW w:w="1824" w:type="dxa"/>
            <w:tcBorders/>
            <w:shd w:fill="31849B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CO1</w:t>
            </w:r>
          </w:p>
        </w:tc>
        <w:tc>
          <w:tcPr>
            <w:tcW w:w="8034" w:type="dxa"/>
            <w:tcBorders/>
            <w:shd w:fill="A5D5E2" w:val="clear"/>
          </w:tcPr>
          <w:p>
            <w:pPr>
              <w:pStyle w:val="NormalWeb"/>
              <w:spacing w:lineRule="auto" w:line="360" w:beforeAutospacing="0" w:before="0" w:afterAutospacing="0" w:after="0"/>
              <w:ind w:hanging="0"/>
              <w:jc w:val="left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Describe the core concepts of DBMS and various databases used in real applications(Understand)</w:t>
            </w:r>
          </w:p>
        </w:tc>
      </w:tr>
      <w:tr>
        <w:trPr>
          <w:trHeight w:val="625" w:hRule="exact"/>
        </w:trPr>
        <w:tc>
          <w:tcPr>
            <w:tcW w:w="1824" w:type="dxa"/>
            <w:tcBorders/>
            <w:shd w:fill="31849B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CO2</w:t>
            </w:r>
          </w:p>
        </w:tc>
        <w:tc>
          <w:tcPr>
            <w:tcW w:w="8034" w:type="dxa"/>
            <w:tcBorders/>
            <w:shd w:fill="DAEEF3" w:val="clear"/>
          </w:tcPr>
          <w:p>
            <w:pPr>
              <w:pStyle w:val="NormalWeb"/>
              <w:spacing w:lineRule="auto" w:line="360" w:beforeAutospacing="0" w:before="0" w:afterAutospacing="0" w:after="0"/>
              <w:ind w:hanging="0"/>
              <w:jc w:val="both"/>
              <w:rPr>
                <w:color w:val="000000"/>
              </w:rPr>
            </w:pPr>
            <w:r>
              <w:rPr>
                <w:rFonts w:cs="Arial" w:ascii="Arial" w:hAnsi="Arial"/>
                <w:b w:val="false"/>
                <w:bCs w:val="false"/>
                <w:i/>
                <w:color w:val="000000"/>
                <w:sz w:val="24"/>
                <w:szCs w:val="24"/>
              </w:rPr>
              <w:t>Design relational database using E-R model and normalization (Apply)</w:t>
            </w:r>
          </w:p>
        </w:tc>
      </w:tr>
      <w:tr>
        <w:trPr>
          <w:trHeight w:val="769" w:hRule="exact"/>
        </w:trPr>
        <w:tc>
          <w:tcPr>
            <w:tcW w:w="1824" w:type="dxa"/>
            <w:tcBorders/>
            <w:shd w:fill="31849B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CO3</w:t>
            </w:r>
          </w:p>
        </w:tc>
        <w:tc>
          <w:tcPr>
            <w:tcW w:w="8034" w:type="dxa"/>
            <w:tcBorders/>
            <w:shd w:fill="A5D5E2" w:val="clear"/>
          </w:tcPr>
          <w:p>
            <w:pPr>
              <w:pStyle w:val="NormalWeb"/>
              <w:spacing w:lineRule="auto" w:line="360" w:beforeAutospacing="0" w:before="0" w:afterAutospacing="0" w:after="0"/>
              <w:ind w:hanging="0"/>
              <w:rPr/>
            </w:pPr>
            <w:r>
              <w:rPr>
                <w:rFonts w:cs="Arial" w:ascii="Arial" w:hAnsi="Arial"/>
                <w:b w:val="false"/>
                <w:bCs w:val="false"/>
                <w:i/>
                <w:color w:val="000000"/>
                <w:sz w:val="24"/>
                <w:szCs w:val="24"/>
              </w:rPr>
              <w:t>Demonstrate XML database and non procedural structural query languages for data access (Apply)</w:t>
            </w:r>
          </w:p>
        </w:tc>
      </w:tr>
      <w:tr>
        <w:trPr>
          <w:trHeight w:val="769" w:hRule="exact"/>
        </w:trPr>
        <w:tc>
          <w:tcPr>
            <w:tcW w:w="1824" w:type="dxa"/>
            <w:tcBorders/>
            <w:shd w:fill="31849B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CO4</w:t>
            </w:r>
          </w:p>
        </w:tc>
        <w:tc>
          <w:tcPr>
            <w:tcW w:w="8034" w:type="dxa"/>
            <w:tcBorders/>
            <w:shd w:fill="DAEEF3" w:val="clear"/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Explain concepts of Parallel, Distributed and Object-Oriented Databases and their applications (Understand)</w:t>
            </w:r>
            <w:r>
              <w:rPr>
                <w:color w:val="000000"/>
              </w:rPr>
              <w:br/>
            </w:r>
          </w:p>
        </w:tc>
      </w:tr>
      <w:tr>
        <w:trPr>
          <w:trHeight w:val="769" w:hRule="exact"/>
        </w:trPr>
        <w:tc>
          <w:tcPr>
            <w:tcW w:w="1824" w:type="dxa"/>
            <w:tcBorders/>
            <w:shd w:fill="31849B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 w:val="false"/>
                <w:b w:val="false"/>
                <w:bCs w:val="false"/>
                <w:i/>
                <w:i/>
                <w:color w:val="000000"/>
                <w:sz w:val="24"/>
                <w:szCs w:val="24"/>
                <w:lang w:val="en-US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i/>
                <w:color w:val="000000"/>
                <w:sz w:val="24"/>
                <w:szCs w:val="24"/>
                <w:lang w:val="en-US" w:bidi="ar-SA"/>
              </w:rPr>
              <w:t>CO5</w:t>
            </w:r>
          </w:p>
        </w:tc>
        <w:tc>
          <w:tcPr>
            <w:tcW w:w="8034" w:type="dxa"/>
            <w:tcBorders/>
            <w:shd w:fill="DAEEF3" w:val="clear"/>
          </w:tcPr>
          <w:p>
            <w:pPr>
              <w:pStyle w:val="Normal"/>
              <w:spacing w:lineRule="auto" w:line="360" w:beforeAutospacing="0" w:before="0" w:afterAutospacing="0" w:after="0"/>
              <w:ind w:hanging="0"/>
              <w:rPr>
                <w:rFonts w:ascii="Arial" w:hAnsi="Arial" w:eastAsia="Times New Roman" w:cs="Arial"/>
                <w:b w:val="false"/>
                <w:b w:val="false"/>
                <w:bCs w:val="false"/>
                <w:i/>
                <w:i/>
                <w:color w:val="000000"/>
                <w:sz w:val="24"/>
                <w:szCs w:val="24"/>
                <w:lang w:val="en-US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i/>
                <w:color w:val="000000"/>
                <w:sz w:val="24"/>
                <w:szCs w:val="24"/>
                <w:lang w:val="en-US" w:bidi="ar-SA"/>
              </w:rPr>
              <w:t>Apply transaction management, recovery management, backup and security – privacy</w:t>
            </w:r>
          </w:p>
          <w:p>
            <w:pPr>
              <w:pStyle w:val="NormalWeb"/>
              <w:spacing w:lineRule="auto" w:line="360" w:beforeAutospacing="0" w:before="0" w:afterAutospacing="0" w:after="0"/>
              <w:ind w:left="720" w:hanging="0"/>
              <w:jc w:val="both"/>
              <w:rPr>
                <w:rFonts w:ascii="Arial" w:hAnsi="Arial" w:eastAsia="Times New Roman" w:cs="Arial"/>
                <w:b w:val="false"/>
                <w:b w:val="false"/>
                <w:bCs w:val="false"/>
                <w:i/>
                <w:i/>
                <w:color w:val="000000"/>
                <w:sz w:val="24"/>
                <w:szCs w:val="24"/>
                <w:lang w:val="en-US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i/>
                <w:color w:val="000000"/>
                <w:sz w:val="24"/>
                <w:szCs w:val="24"/>
                <w:lang w:val="en-US" w:bidi="ar-SA"/>
              </w:rPr>
              <w:t>concepts for database applications (Apply)</w:t>
            </w:r>
          </w:p>
        </w:tc>
      </w:tr>
    </w:tbl>
    <w:p>
      <w:pPr>
        <w:pStyle w:val="Normal"/>
        <w:autoSpaceDE w:val="false"/>
        <w:spacing w:lineRule="auto" w:line="240" w:before="0" w:after="0"/>
        <w:rPr>
          <w:rFonts w:ascii="Arial" w:hAnsi="Arial" w:cs="Arial"/>
          <w:b/>
          <w:b/>
          <w:bCs/>
          <w:sz w:val="12"/>
        </w:rPr>
      </w:pPr>
      <w:r>
        <w:rPr>
          <w:rFonts w:cs="Arial" w:ascii="Arial" w:hAnsi="Arial"/>
          <w:b/>
          <w:bCs/>
          <w:sz w:val="12"/>
        </w:rPr>
      </w:r>
    </w:p>
    <w:p>
      <w:pPr>
        <w:pStyle w:val="Normal"/>
        <w:rPr>
          <w:rFonts w:ascii="Arial" w:hAnsi="Arial" w:cs="Arial"/>
          <w:b/>
          <w:b/>
          <w:bCs/>
          <w:iCs/>
          <w:color w:val="7030A0"/>
        </w:rPr>
      </w:pPr>
      <w:r>
        <w:rPr>
          <w:rFonts w:cs="Arial" w:ascii="Arial" w:hAnsi="Arial"/>
          <w:b/>
          <w:bCs/>
          <w:iCs/>
          <w:color w:val="7030A0"/>
        </w:rPr>
        <w:t>Establish the correlation between the Courses and the Program Outcomes (POs) and Program Specific Outcomes (PSOs)</w:t>
      </w:r>
    </w:p>
    <w:tbl>
      <w:tblPr>
        <w:tblW w:w="9758" w:type="dxa"/>
        <w:jc w:val="left"/>
        <w:tblInd w:w="-118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659"/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05"/>
        <w:gridCol w:w="705"/>
        <w:gridCol w:w="1220"/>
      </w:tblGrid>
      <w:tr>
        <w:trPr>
          <w:trHeight w:val="365" w:hRule="atLeast"/>
        </w:trPr>
        <w:tc>
          <w:tcPr>
            <w:tcW w:w="6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C0</w:t>
            </w:r>
          </w:p>
        </w:tc>
        <w:tc>
          <w:tcPr>
            <w:tcW w:w="7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PO1</w:t>
            </w:r>
          </w:p>
        </w:tc>
        <w:tc>
          <w:tcPr>
            <w:tcW w:w="7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PO2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PO3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PO4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PO5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PO6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PO7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PO8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PO9</w:t>
            </w:r>
          </w:p>
        </w:tc>
        <w:tc>
          <w:tcPr>
            <w:tcW w:w="7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PO10</w:t>
            </w:r>
          </w:p>
        </w:tc>
        <w:tc>
          <w:tcPr>
            <w:tcW w:w="7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PO11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PO12</w:t>
            </w:r>
          </w:p>
        </w:tc>
      </w:tr>
      <w:tr>
        <w:trPr>
          <w:trHeight w:val="346" w:hRule="atLeast"/>
        </w:trPr>
        <w:tc>
          <w:tcPr>
            <w:tcW w:w="659" w:type="dxa"/>
            <w:tcBorders>
              <w:top w:val="single" w:sz="8" w:space="0" w:color="FFFFFF"/>
              <w:left w:val="single" w:sz="8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FFFFFF"/>
              </w:rPr>
              <w:t>CO1</w:t>
            </w:r>
          </w:p>
        </w:tc>
        <w:tc>
          <w:tcPr>
            <w:tcW w:w="718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7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7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5D5E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</w:tr>
      <w:tr>
        <w:trPr>
          <w:trHeight w:val="346" w:hRule="atLeast"/>
        </w:trPr>
        <w:tc>
          <w:tcPr>
            <w:tcW w:w="659" w:type="dxa"/>
            <w:tcBorders>
              <w:top w:val="single" w:sz="6" w:space="0" w:color="FFFFFF"/>
              <w:left w:val="single" w:sz="8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FFFFFF"/>
              </w:rPr>
              <w:t>CO2</w:t>
            </w:r>
          </w:p>
        </w:tc>
        <w:tc>
          <w:tcPr>
            <w:tcW w:w="718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insideH w:val="single" w:sz="6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7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7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7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7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7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D2EAF1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D2EAF1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7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D2EAF1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7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D2EAF1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FFFFFF"/>
              <w:insideH w:val="single" w:sz="6" w:space="0" w:color="FFFFFF"/>
              <w:insideV w:val="single" w:sz="8" w:space="0" w:color="FFFFFF"/>
            </w:tcBorders>
            <w:shd w:fill="D2EAF1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346" w:hRule="atLeast"/>
        </w:trPr>
        <w:tc>
          <w:tcPr>
            <w:tcW w:w="659" w:type="dxa"/>
            <w:tcBorders>
              <w:top w:val="single" w:sz="8" w:space="0" w:color="FFFFFF"/>
              <w:left w:val="single" w:sz="8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FFFFFF"/>
              </w:rPr>
              <w:t>CO3</w:t>
            </w:r>
          </w:p>
        </w:tc>
        <w:tc>
          <w:tcPr>
            <w:tcW w:w="718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7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5D5E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365" w:hRule="atLeast"/>
        </w:trPr>
        <w:tc>
          <w:tcPr>
            <w:tcW w:w="659" w:type="dxa"/>
            <w:tcBorders>
              <w:top w:val="single" w:sz="6" w:space="0" w:color="FFFFFF"/>
              <w:left w:val="single" w:sz="8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FFFFFF"/>
              </w:rPr>
              <w:t>CO4</w:t>
            </w:r>
          </w:p>
        </w:tc>
        <w:tc>
          <w:tcPr>
            <w:tcW w:w="718" w:type="dxa"/>
            <w:tcBorders>
              <w:top w:val="single" w:sz="6" w:space="0" w:color="FFFFFF"/>
              <w:left w:val="single" w:sz="24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718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719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719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719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719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9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9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9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20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365" w:hRule="atLeast"/>
        </w:trPr>
        <w:tc>
          <w:tcPr>
            <w:tcW w:w="659" w:type="dxa"/>
            <w:tcBorders>
              <w:left w:val="single" w:sz="8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CO5</w:t>
            </w:r>
          </w:p>
        </w:tc>
        <w:tc>
          <w:tcPr>
            <w:tcW w:w="718" w:type="dxa"/>
            <w:tcBorders>
              <w:left w:val="single" w:sz="24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8" w:type="dxa"/>
            <w:tcBorders>
              <w:left w:val="single" w:sz="6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9" w:type="dxa"/>
            <w:tcBorders>
              <w:left w:val="single" w:sz="6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719" w:type="dxa"/>
            <w:tcBorders>
              <w:left w:val="single" w:sz="6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9" w:type="dxa"/>
            <w:tcBorders>
              <w:left w:val="single" w:sz="6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9" w:type="dxa"/>
            <w:tcBorders>
              <w:left w:val="single" w:sz="6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9" w:type="dxa"/>
            <w:tcBorders>
              <w:left w:val="single" w:sz="6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9" w:type="dxa"/>
            <w:tcBorders>
              <w:left w:val="single" w:sz="6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9" w:type="dxa"/>
            <w:tcBorders>
              <w:left w:val="single" w:sz="6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05" w:type="dxa"/>
            <w:tcBorders>
              <w:left w:val="single" w:sz="6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705" w:type="dxa"/>
            <w:tcBorders>
              <w:left w:val="single" w:sz="6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20" w:type="dxa"/>
            <w:tcBorders>
              <w:left w:val="single" w:sz="6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W w:w="9788" w:type="dxa"/>
        <w:jc w:val="left"/>
        <w:tblInd w:w="-118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132"/>
        <w:gridCol w:w="2323"/>
        <w:gridCol w:w="2323"/>
        <w:gridCol w:w="3010"/>
      </w:tblGrid>
      <w:tr>
        <w:trPr>
          <w:trHeight w:val="395" w:hRule="atLeast"/>
        </w:trPr>
        <w:tc>
          <w:tcPr>
            <w:tcW w:w="21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C0</w:t>
            </w:r>
          </w:p>
        </w:tc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PSO1</w:t>
            </w:r>
          </w:p>
        </w:tc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PSO2</w:t>
            </w:r>
          </w:p>
        </w:tc>
        <w:tc>
          <w:tcPr>
            <w:tcW w:w="30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PSO3</w:t>
            </w:r>
          </w:p>
        </w:tc>
      </w:tr>
      <w:tr>
        <w:trPr>
          <w:trHeight w:val="380" w:hRule="atLeast"/>
        </w:trPr>
        <w:tc>
          <w:tcPr>
            <w:tcW w:w="2132" w:type="dxa"/>
            <w:tcBorders>
              <w:top w:val="single" w:sz="8" w:space="0" w:color="FFFFFF"/>
              <w:left w:val="single" w:sz="8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CO1</w:t>
            </w:r>
          </w:p>
        </w:tc>
        <w:tc>
          <w:tcPr>
            <w:tcW w:w="2323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3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5D5E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>
          <w:trHeight w:val="380" w:hRule="atLeast"/>
        </w:trPr>
        <w:tc>
          <w:tcPr>
            <w:tcW w:w="2132" w:type="dxa"/>
            <w:tcBorders>
              <w:top w:val="single" w:sz="6" w:space="0" w:color="FFFFFF"/>
              <w:left w:val="single" w:sz="8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CO2</w:t>
            </w:r>
          </w:p>
        </w:tc>
        <w:tc>
          <w:tcPr>
            <w:tcW w:w="2323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insideH w:val="single" w:sz="6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3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D2EAF1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0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FFFFFF"/>
              <w:insideH w:val="single" w:sz="6" w:space="0" w:color="FFFFFF"/>
              <w:insideV w:val="single" w:sz="8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</w:rPr>
              <w:t xml:space="preserve">                           </w:t>
            </w:r>
            <w:r>
              <w:rPr/>
              <w:t>1</w:t>
            </w:r>
          </w:p>
        </w:tc>
      </w:tr>
      <w:tr>
        <w:trPr>
          <w:trHeight w:val="380" w:hRule="atLeast"/>
        </w:trPr>
        <w:tc>
          <w:tcPr>
            <w:tcW w:w="2132" w:type="dxa"/>
            <w:tcBorders>
              <w:top w:val="single" w:sz="8" w:space="0" w:color="FFFFFF"/>
              <w:left w:val="single" w:sz="8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CO3</w:t>
            </w:r>
          </w:p>
        </w:tc>
        <w:tc>
          <w:tcPr>
            <w:tcW w:w="2323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</w:r>
          </w:p>
        </w:tc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5D5E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3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5D5E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>
          <w:trHeight w:val="402" w:hRule="atLeast"/>
        </w:trPr>
        <w:tc>
          <w:tcPr>
            <w:tcW w:w="2132" w:type="dxa"/>
            <w:tcBorders>
              <w:top w:val="single" w:sz="6" w:space="0" w:color="FFFFFF"/>
              <w:left w:val="single" w:sz="8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CO4</w:t>
            </w:r>
          </w:p>
        </w:tc>
        <w:tc>
          <w:tcPr>
            <w:tcW w:w="2323" w:type="dxa"/>
            <w:tcBorders>
              <w:top w:val="single" w:sz="6" w:space="0" w:color="FFFFFF"/>
              <w:left w:val="single" w:sz="24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2323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3010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>
          <w:trHeight w:val="402" w:hRule="atLeast"/>
        </w:trPr>
        <w:tc>
          <w:tcPr>
            <w:tcW w:w="2132" w:type="dxa"/>
            <w:tcBorders>
              <w:left w:val="single" w:sz="8" w:space="0" w:color="FFFFFF"/>
            </w:tcBorders>
            <w:shd w:fill="4BACC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CO5</w:t>
            </w:r>
          </w:p>
        </w:tc>
        <w:tc>
          <w:tcPr>
            <w:tcW w:w="2323" w:type="dxa"/>
            <w:tcBorders>
              <w:left w:val="single" w:sz="24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323" w:type="dxa"/>
            <w:tcBorders>
              <w:left w:val="single" w:sz="6" w:space="0" w:color="FFFFFF"/>
              <w:bottom w:val="single" w:sz="8" w:space="0" w:color="FFFFFF"/>
              <w:insideH w:val="single" w:sz="8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3010" w:type="dxa"/>
            <w:tcBorders>
              <w:left w:val="single" w:sz="6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D2EAF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Note:</w:t>
      </w:r>
    </w:p>
    <w:p>
      <w:pPr>
        <w:pStyle w:val="Normal"/>
        <w:autoSpaceDE w:val="false"/>
        <w:spacing w:lineRule="auto" w:line="24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Enter correlation levels 1, 2 or 3 as defined below:</w:t>
      </w:r>
    </w:p>
    <w:p>
      <w:pPr>
        <w:pStyle w:val="Normal"/>
        <w:autoSpaceDE w:val="false"/>
        <w:spacing w:lineRule="auto" w:line="240" w:before="0" w:after="0"/>
        <w:rPr>
          <w:rFonts w:ascii="Arial,Italic" w:hAnsi="Arial,Italic" w:cs="Arial,Italic"/>
          <w:i/>
          <w:i/>
          <w:iCs/>
          <w:color w:val="000000"/>
        </w:rPr>
      </w:pPr>
      <w:r>
        <w:rPr>
          <w:rFonts w:cs="Arial" w:ascii="Arial" w:hAnsi="Arial"/>
          <w:color w:val="C10000"/>
        </w:rPr>
        <w:t xml:space="preserve">1: Slight (Low) 2: Moderate (Medium) 3: Substantial (High), </w:t>
      </w:r>
      <w:r>
        <w:rPr>
          <w:rFonts w:cs="Arial,Italic" w:ascii="Arial,Italic" w:hAnsi="Arial,Italic"/>
          <w:i/>
          <w:iCs/>
          <w:color w:val="000000"/>
        </w:rPr>
        <w:t>It there is no correlation, put “</w:t>
      </w:r>
      <w:r>
        <w:rPr>
          <w:rFonts w:cs="Arial" w:ascii="Arial" w:hAnsi="Arial"/>
          <w:i/>
          <w:iCs/>
          <w:color w:val="000000"/>
        </w:rPr>
        <w:t>-</w:t>
      </w:r>
      <w:r>
        <w:rPr>
          <w:rFonts w:cs="Arial,Italic" w:ascii="Arial,Italic" w:hAnsi="Arial,Italic"/>
          <w:i/>
          <w:iCs/>
          <w:color w:val="000000"/>
        </w:rPr>
        <w:t>”</w:t>
      </w:r>
    </w:p>
    <w:p>
      <w:pPr>
        <w:pStyle w:val="Normal"/>
        <w:rPr>
          <w:rFonts w:ascii="Arial,Italic" w:hAnsi="Arial,Italic" w:cs="Arial,Italic"/>
          <w:iCs/>
          <w:color w:val="7030A0"/>
        </w:rPr>
      </w:pPr>
      <w:r>
        <w:rPr>
          <w:rFonts w:cs="Arial,Italic" w:ascii="Arial,Italic" w:hAnsi="Arial,Italic"/>
          <w:iCs/>
          <w:color w:val="7030A0"/>
        </w:rPr>
        <w:t>Justification for mapping CO to corresponding PO</w:t>
      </w:r>
    </w:p>
    <w:p>
      <w:pPr>
        <w:pStyle w:val="Normal"/>
        <w:rPr>
          <w:rFonts w:ascii="Arial,Italic" w:hAnsi="Arial,Italic" w:cs="Arial,Italic"/>
          <w:iCs/>
          <w:color w:val="7030A0"/>
        </w:rPr>
      </w:pPr>
      <w:r>
        <w:rPr>
          <w:rFonts w:cs="Arial,Italic" w:ascii="Arial,Italic" w:hAnsi="Arial,Italic"/>
          <w:iCs/>
          <w:color w:val="7030A0"/>
        </w:rPr>
      </w:r>
    </w:p>
    <w:tbl>
      <w:tblPr>
        <w:tblW w:w="9758" w:type="dxa"/>
        <w:jc w:val="left"/>
        <w:tblInd w:w="-118" w:type="dxa"/>
        <w:tblBorders>
          <w:top w:val="single" w:sz="8" w:space="0" w:color="4F81BD"/>
          <w:left w:val="single" w:sz="8" w:space="0" w:color="4F81BD"/>
          <w:bottom w:val="single" w:sz="18" w:space="0" w:color="4F81BD"/>
          <w:insideH w:val="single" w:sz="18" w:space="0" w:color="4F81BD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768"/>
        <w:gridCol w:w="2513"/>
        <w:gridCol w:w="5477"/>
      </w:tblGrid>
      <w:tr>
        <w:trPr/>
        <w:tc>
          <w:tcPr>
            <w:tcW w:w="17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insideH w:val="single" w:sz="18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mbria" w:ascii="Cambria" w:hAnsi="Cambria"/>
                <w:b/>
                <w:bCs/>
              </w:rPr>
              <w:t>Course Outcome (CO)</w:t>
            </w:r>
          </w:p>
        </w:tc>
        <w:tc>
          <w:tcPr>
            <w:tcW w:w="251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insideH w:val="single" w:sz="18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mbria" w:ascii="Cambria" w:hAnsi="Cambria"/>
                <w:b/>
                <w:bCs/>
              </w:rPr>
              <w:t>Mapped  PO</w:t>
            </w:r>
          </w:p>
        </w:tc>
        <w:tc>
          <w:tcPr>
            <w:tcW w:w="547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  <w:insideH w:val="single" w:sz="18" w:space="0" w:color="4F81BD"/>
              <w:insideV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mbria"/>
                <w:b/>
                <w:b/>
                <w:bCs/>
              </w:rPr>
            </w:pPr>
            <w:r>
              <w:rPr>
                <w:rFonts w:eastAsia="Times New Roman" w:cs="Cambria" w:ascii="Cambria" w:hAnsi="Cambria"/>
                <w:b/>
                <w:bCs/>
              </w:rPr>
              <w:t>Justification</w:t>
            </w:r>
          </w:p>
        </w:tc>
      </w:tr>
      <w:tr>
        <w:trPr>
          <w:trHeight w:val="468" w:hRule="atLeast"/>
        </w:trPr>
        <w:tc>
          <w:tcPr>
            <w:tcW w:w="1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D3DFE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mbria"/>
                <w:b/>
                <w:b/>
                <w:bCs/>
              </w:rPr>
            </w:pPr>
            <w:r>
              <w:rPr>
                <w:rFonts w:eastAsia="Times New Roman" w:cs="Cambria" w:ascii="Cambria" w:hAnsi="Cambria"/>
                <w:b/>
                <w:bCs/>
              </w:rPr>
              <w:t>CO1</w:t>
            </w:r>
          </w:p>
        </w:tc>
        <w:tc>
          <w:tcPr>
            <w:tcW w:w="25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D3DFE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PO1,PO3,PO5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PO12</w:t>
            </w:r>
          </w:p>
        </w:tc>
        <w:tc>
          <w:tcPr>
            <w:tcW w:w="54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D3D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To know the </w:t>
            </w:r>
            <w:r>
              <w:rPr>
                <w:color w:val="000000"/>
              </w:rPr>
              <w:t xml:space="preserve">awareness of the basic issues in </w:t>
            </w:r>
            <w:r>
              <w:rPr>
                <w:color w:val="000000"/>
              </w:rPr>
              <w:t>File system a</w:t>
            </w:r>
            <w:r>
              <w:rPr>
                <w:color w:val="000000"/>
              </w:rPr>
              <w:t xml:space="preserve">nd </w:t>
            </w:r>
            <w:r>
              <w:rPr>
                <w:color w:val="000000"/>
              </w:rPr>
              <w:t>its overcome by DBMS</w:t>
            </w:r>
            <w:r>
              <w:rPr>
                <w:color w:val="000000"/>
              </w:rPr>
              <w:t>.</w:t>
            </w:r>
          </w:p>
        </w:tc>
      </w:tr>
      <w:tr>
        <w:trPr>
          <w:trHeight w:val="682" w:hRule="atLeast"/>
        </w:trPr>
        <w:tc>
          <w:tcPr>
            <w:tcW w:w="1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mbria"/>
                <w:b/>
                <w:b/>
                <w:bCs/>
              </w:rPr>
            </w:pPr>
            <w:r>
              <w:rPr>
                <w:rFonts w:eastAsia="Times New Roman" w:cs="Cambria" w:ascii="Cambria" w:hAnsi="Cambria"/>
                <w:b/>
                <w:bCs/>
              </w:rPr>
              <w:t>CO2</w:t>
            </w:r>
          </w:p>
        </w:tc>
        <w:tc>
          <w:tcPr>
            <w:tcW w:w="25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PO1,PO2,PO3,PO4,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PO5, PO12</w:t>
            </w:r>
          </w:p>
        </w:tc>
        <w:tc>
          <w:tcPr>
            <w:tcW w:w="54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Understand the mechanism of </w:t>
            </w:r>
            <w:r>
              <w:rPr>
                <w:color w:val="000000"/>
              </w:rPr>
              <w:t>data-</w:t>
            </w:r>
            <w:r>
              <w:rPr>
                <w:color w:val="000000"/>
              </w:rPr>
              <w:t>base models and ER Models</w:t>
            </w:r>
          </w:p>
        </w:tc>
      </w:tr>
      <w:tr>
        <w:trPr>
          <w:trHeight w:val="718" w:hRule="atLeast"/>
        </w:trPr>
        <w:tc>
          <w:tcPr>
            <w:tcW w:w="1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C6D9F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mbria"/>
                <w:b/>
                <w:b/>
                <w:bCs/>
              </w:rPr>
            </w:pPr>
            <w:r>
              <w:rPr>
                <w:rFonts w:eastAsia="Times New Roman" w:cs="Cambria" w:ascii="Cambria" w:hAnsi="Cambria"/>
                <w:b/>
                <w:bCs/>
              </w:rPr>
              <w:t>CO3</w:t>
            </w:r>
          </w:p>
        </w:tc>
        <w:tc>
          <w:tcPr>
            <w:tcW w:w="25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D3DFE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PO1,PO2,PO3,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PO4,PO5,PO12</w:t>
            </w:r>
          </w:p>
        </w:tc>
        <w:tc>
          <w:tcPr>
            <w:tcW w:w="54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D3D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Understand the </w:t>
            </w:r>
            <w:r>
              <w:rPr>
                <w:color w:val="000000"/>
              </w:rPr>
              <w:t>commercial relational database system (Oracle) by writing SQL using the system.</w:t>
            </w:r>
          </w:p>
        </w:tc>
      </w:tr>
      <w:tr>
        <w:trPr>
          <w:trHeight w:val="763" w:hRule="atLeast"/>
        </w:trPr>
        <w:tc>
          <w:tcPr>
            <w:tcW w:w="1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mbria"/>
                <w:b/>
                <w:b/>
                <w:bCs/>
              </w:rPr>
            </w:pPr>
            <w:r>
              <w:rPr>
                <w:rFonts w:eastAsia="Times New Roman" w:cs="Cambria" w:ascii="Cambria" w:hAnsi="Cambria"/>
                <w:b/>
                <w:bCs/>
              </w:rPr>
              <w:t>CO4</w:t>
            </w:r>
          </w:p>
        </w:tc>
        <w:tc>
          <w:tcPr>
            <w:tcW w:w="25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PO1,PO2,PO3,PO4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PO5,PO12</w:t>
            </w:r>
          </w:p>
        </w:tc>
        <w:tc>
          <w:tcPr>
            <w:tcW w:w="54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  <w:vAlign w:val="center"/>
          </w:tcPr>
          <w:p>
            <w:pPr>
              <w:pStyle w:val="Normal"/>
              <w:spacing w:lineRule="exact" w:line="200" w:before="0" w:after="0"/>
              <w:jc w:val="both"/>
              <w:rPr/>
            </w:pPr>
            <w:r>
              <w:rPr/>
              <w:t xml:space="preserve">Understand the </w:t>
            </w:r>
            <w:r>
              <w:rPr>
                <w:color w:val="000000"/>
              </w:rPr>
              <w:t>principle</w:t>
            </w:r>
            <w:r>
              <w:rPr>
                <w:color w:val="000000"/>
              </w:rPr>
              <w:t>s of transaction and concurrency contorl and seriziability</w:t>
            </w:r>
          </w:p>
        </w:tc>
      </w:tr>
    </w:tbl>
    <w:p>
      <w:pPr>
        <w:pStyle w:val="Normal"/>
        <w:rPr>
          <w:rFonts w:ascii="Arial,Italic" w:hAnsi="Arial,Italic" w:cs="Arial,Italic"/>
          <w:iCs/>
          <w:color w:val="7030A0"/>
          <w:sz w:val="8"/>
        </w:rPr>
      </w:pPr>
      <w:r>
        <w:rPr>
          <w:rFonts w:cs="Arial,Italic" w:ascii="Arial,Italic" w:hAnsi="Arial,Italic"/>
          <w:iCs/>
          <w:color w:val="7030A0"/>
          <w:sz w:val="8"/>
        </w:rPr>
      </w:r>
    </w:p>
    <w:p>
      <w:pPr>
        <w:pStyle w:val="Normal"/>
        <w:rPr>
          <w:rFonts w:ascii="Arial,Italic" w:hAnsi="Arial,Italic" w:cs="Arial,Italic"/>
          <w:iCs/>
          <w:color w:val="7030A0"/>
          <w:sz w:val="8"/>
        </w:rPr>
      </w:pPr>
      <w:r>
        <w:rPr>
          <w:rFonts w:cs="Arial,Italic" w:ascii="Arial,Italic" w:hAnsi="Arial,Italic"/>
          <w:iCs/>
          <w:color w:val="7030A0"/>
          <w:sz w:val="8"/>
        </w:rPr>
      </w:r>
    </w:p>
    <w:p>
      <w:pPr>
        <w:pStyle w:val="Normal"/>
        <w:rPr/>
      </w:pPr>
      <w:r>
        <w:rPr>
          <w:rFonts w:cs="Arial,Italic" w:ascii="Arial,Italic" w:hAnsi="Arial,Italic"/>
          <w:iCs/>
          <w:color w:val="7030A0"/>
        </w:rPr>
        <w:t>Justification for mapping CO to corresponding PS</w:t>
      </w:r>
      <w:r>
        <w:rPr/>
        <w:t>O</w:t>
      </w:r>
    </w:p>
    <w:tbl>
      <w:tblPr>
        <w:tblW w:w="9909" w:type="dxa"/>
        <w:jc w:val="left"/>
        <w:tblInd w:w="-118" w:type="dxa"/>
        <w:tblBorders>
          <w:top w:val="single" w:sz="8" w:space="0" w:color="4F81BD"/>
          <w:left w:val="single" w:sz="8" w:space="0" w:color="4F81BD"/>
          <w:bottom w:val="single" w:sz="18" w:space="0" w:color="4F81BD"/>
          <w:insideH w:val="single" w:sz="18" w:space="0" w:color="4F81BD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463"/>
        <w:gridCol w:w="1902"/>
        <w:gridCol w:w="5544"/>
      </w:tblGrid>
      <w:tr>
        <w:trPr>
          <w:trHeight w:val="772" w:hRule="atLeast"/>
        </w:trPr>
        <w:tc>
          <w:tcPr>
            <w:tcW w:w="246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insideH w:val="single" w:sz="18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mbria" w:ascii="Cambria" w:hAnsi="Cambria"/>
                <w:b/>
                <w:bCs/>
              </w:rPr>
              <w:t>Course Outcome (CO)</w:t>
            </w:r>
          </w:p>
        </w:tc>
        <w:tc>
          <w:tcPr>
            <w:tcW w:w="190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insideH w:val="single" w:sz="18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mbria" w:ascii="Cambria" w:hAnsi="Cambria"/>
                <w:b/>
                <w:bCs/>
              </w:rPr>
              <w:t>Mapped  PSO</w:t>
            </w:r>
          </w:p>
        </w:tc>
        <w:tc>
          <w:tcPr>
            <w:tcW w:w="554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  <w:insideH w:val="single" w:sz="18" w:space="0" w:color="4F81BD"/>
              <w:insideV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mbria"/>
                <w:b/>
                <w:b/>
                <w:bCs/>
              </w:rPr>
            </w:pPr>
            <w:r>
              <w:rPr>
                <w:rFonts w:eastAsia="Times New Roman" w:cs="Cambria" w:ascii="Cambria" w:hAnsi="Cambria"/>
                <w:b/>
                <w:bCs/>
              </w:rPr>
              <w:t>Justification</w:t>
            </w:r>
          </w:p>
        </w:tc>
      </w:tr>
      <w:tr>
        <w:trPr>
          <w:trHeight w:val="645" w:hRule="atLeast"/>
        </w:trPr>
        <w:tc>
          <w:tcPr>
            <w:tcW w:w="246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mbria"/>
                <w:b/>
                <w:b/>
                <w:bCs/>
              </w:rPr>
            </w:pPr>
            <w:r>
              <w:rPr>
                <w:rFonts w:eastAsia="Times New Roman" w:cs="Cambria" w:ascii="Cambria" w:hAnsi="Cambria"/>
                <w:b/>
                <w:bCs/>
              </w:rPr>
              <w:t>CO1</w:t>
            </w:r>
          </w:p>
        </w:tc>
        <w:tc>
          <w:tcPr>
            <w:tcW w:w="19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PSO1,PSO2</w:t>
            </w:r>
          </w:p>
        </w:tc>
        <w:tc>
          <w:tcPr>
            <w:tcW w:w="55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Knowledge to concepts of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Data base m</w:t>
            </w:r>
            <w:r>
              <w:rPr>
                <w:color w:val="000000"/>
              </w:rPr>
              <w:t>odels, and application.</w:t>
            </w:r>
          </w:p>
        </w:tc>
      </w:tr>
      <w:tr>
        <w:trPr>
          <w:trHeight w:val="332" w:hRule="atLeast"/>
        </w:trPr>
        <w:tc>
          <w:tcPr>
            <w:tcW w:w="246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mbria"/>
                <w:b/>
                <w:b/>
                <w:bCs/>
              </w:rPr>
            </w:pPr>
            <w:r>
              <w:rPr>
                <w:rFonts w:eastAsia="Times New Roman" w:cs="Cambria" w:ascii="Cambria" w:hAnsi="Cambria"/>
                <w:b/>
                <w:bCs/>
              </w:rPr>
              <w:t>CO2</w:t>
            </w:r>
          </w:p>
        </w:tc>
        <w:tc>
          <w:tcPr>
            <w:tcW w:w="19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PSO1,PSO2</w:t>
            </w:r>
          </w:p>
        </w:tc>
        <w:tc>
          <w:tcPr>
            <w:tcW w:w="55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Understand the </w:t>
            </w:r>
            <w:r>
              <w:rPr>
                <w:color w:val="000000"/>
              </w:rPr>
              <w:t>Rela</w:t>
            </w:r>
          </w:p>
        </w:tc>
      </w:tr>
      <w:tr>
        <w:trPr>
          <w:trHeight w:val="350" w:hRule="atLeast"/>
        </w:trPr>
        <w:tc>
          <w:tcPr>
            <w:tcW w:w="246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mbria"/>
                <w:b/>
                <w:b/>
                <w:bCs/>
              </w:rPr>
            </w:pPr>
            <w:r>
              <w:rPr>
                <w:rFonts w:eastAsia="Times New Roman" w:cs="Cambria" w:ascii="Cambria" w:hAnsi="Cambria"/>
                <w:b/>
                <w:bCs/>
              </w:rPr>
              <w:t>CO3</w:t>
            </w:r>
          </w:p>
        </w:tc>
        <w:tc>
          <w:tcPr>
            <w:tcW w:w="19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PSO1</w:t>
            </w:r>
          </w:p>
        </w:tc>
        <w:tc>
          <w:tcPr>
            <w:tcW w:w="55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Able to know concepts of </w:t>
            </w:r>
            <w:r>
              <w:rPr>
                <w:color w:val="000000"/>
              </w:rPr>
              <w:t>transaction and concurrency control and deadlock .</w:t>
            </w:r>
          </w:p>
        </w:tc>
      </w:tr>
      <w:tr>
        <w:trPr>
          <w:trHeight w:val="332" w:hRule="atLeast"/>
        </w:trPr>
        <w:tc>
          <w:tcPr>
            <w:tcW w:w="246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mbria"/>
                <w:b/>
                <w:b/>
                <w:bCs/>
              </w:rPr>
            </w:pPr>
            <w:r>
              <w:rPr>
                <w:rFonts w:eastAsia="Times New Roman" w:cs="Cambria" w:ascii="Cambria" w:hAnsi="Cambria"/>
                <w:b/>
                <w:bCs/>
              </w:rPr>
              <w:t>CO4</w:t>
            </w:r>
          </w:p>
        </w:tc>
        <w:tc>
          <w:tcPr>
            <w:tcW w:w="19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PSO2</w:t>
            </w:r>
          </w:p>
        </w:tc>
        <w:tc>
          <w:tcPr>
            <w:tcW w:w="55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Able to know concepts of  </w:t>
            </w:r>
            <w:r>
              <w:rPr/>
              <w:t xml:space="preserve">parallel and distributed </w:t>
            </w:r>
            <w:r>
              <w:rPr>
                <w:color w:val="000000"/>
              </w:rPr>
              <w:t xml:space="preserve"> databases.</w:t>
            </w:r>
          </w:p>
        </w:tc>
      </w:tr>
    </w:tbl>
    <w:p>
      <w:pPr>
        <w:pStyle w:val="Normal"/>
        <w:spacing w:lineRule="auto" w:line="240" w:before="0" w:after="0"/>
        <w:rPr>
          <w:sz w:val="2"/>
        </w:rPr>
      </w:pPr>
      <w:r>
        <w:rPr>
          <w:sz w:val="2"/>
        </w:rPr>
      </w:r>
    </w:p>
    <w:p>
      <w:pPr>
        <w:pStyle w:val="Normal"/>
        <w:spacing w:lineRule="auto" w:line="240" w:before="0" w:after="0"/>
        <w:rPr>
          <w:sz w:val="2"/>
        </w:rPr>
      </w:pPr>
      <w:r>
        <w:rPr>
          <w:sz w:val="2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Date: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Signature:  </w:t>
        <w:tab/>
        <w:t xml:space="preserve">      Course coordinator </w:t>
        <w:tab/>
        <w:t xml:space="preserve">           Program coordinator </w:t>
        <w:tab/>
        <w:t xml:space="preserve">           HOD</w:t>
      </w:r>
    </w:p>
    <w:sectPr>
      <w:headerReference w:type="default" r:id="rId2"/>
      <w:type w:val="nextPage"/>
      <w:pgSz w:w="11906" w:h="16838"/>
      <w:pgMar w:left="1440" w:right="1440" w:header="180" w:top="1260" w:footer="0" w:bottom="9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Italic"/>
    <w:charset w:val="00"/>
    <w:family w:val="swiss"/>
    <w:pitch w:val="default"/>
  </w:font>
  <w:font w:name="Cambr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color w:val="002060"/>
      </w:rPr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Mangal"/>
      <w:color w:val="auto"/>
      <w:sz w:val="22"/>
      <w:szCs w:val="22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51</TotalTime>
  <Application>LibreOffice/6.0.7.3$Linux_X86_64 LibreOffice_project/00m0$Build-3</Application>
  <Pages>2</Pages>
  <Words>338</Words>
  <Characters>1757</Characters>
  <CharactersWithSpaces>2052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2017-08-06T00:54:00Z</dcterms:created>
  <dc:creator>ridhi</dc:creator>
  <dc:description/>
  <cp:keywords/>
  <dc:language>en-IN</dc:language>
  <cp:lastModifiedBy/>
  <cp:lastPrinted>2015-12-26T12:52:00Z</cp:lastPrinted>
  <dcterms:modified xsi:type="dcterms:W3CDTF">2022-05-26T12:42:33Z</dcterms:modified>
  <cp:revision>19</cp:revision>
  <dc:subject/>
  <dc:title/>
</cp:coreProperties>
</file>