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5CBD" w14:textId="22335C65" w:rsidR="00387793" w:rsidRDefault="005468CE">
      <w:pPr>
        <w:rPr>
          <w:b/>
          <w:bCs/>
        </w:rPr>
      </w:pPr>
      <w:r w:rsidRPr="00312B80">
        <w:rPr>
          <w:b/>
          <w:bCs/>
        </w:rPr>
        <w:t>AWF Workflow with SWF</w:t>
      </w:r>
    </w:p>
    <w:p w14:paraId="67A8FBC9" w14:textId="77777777" w:rsidR="00D81F06" w:rsidRPr="00D81F06" w:rsidRDefault="00D81F06" w:rsidP="00D81F06">
      <w:pPr>
        <w:spacing w:after="0" w:line="312" w:lineRule="atLeast"/>
        <w:outlineLvl w:val="1"/>
        <w:rPr>
          <w:rFonts w:ascii="Helvetica" w:eastAsia="Times New Roman" w:hAnsi="Helvetica" w:cs="Helvetica"/>
          <w:color w:val="1F3D5C"/>
          <w:sz w:val="42"/>
          <w:szCs w:val="42"/>
          <w:lang w:val="en-IN" w:eastAsia="en-IN"/>
        </w:rPr>
      </w:pPr>
      <w:bookmarkStart w:id="0" w:name="Free_Tier_*"/>
      <w:r w:rsidRPr="00D81F06">
        <w:rPr>
          <w:rFonts w:ascii="Helvetica" w:eastAsia="Times New Roman" w:hAnsi="Helvetica" w:cs="Helvetica"/>
          <w:color w:val="1F3D5C"/>
          <w:sz w:val="42"/>
          <w:szCs w:val="42"/>
          <w:lang w:val="en-IN" w:eastAsia="en-IN"/>
        </w:rPr>
        <w:t>Free Tier *</w:t>
      </w:r>
      <w:bookmarkEnd w:id="0"/>
    </w:p>
    <w:p w14:paraId="58D03DBD" w14:textId="77777777" w:rsidR="00D81F06" w:rsidRPr="00D81F06" w:rsidRDefault="00D81F06" w:rsidP="00D81F06">
      <w:pPr>
        <w:spacing w:after="192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D81F06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As part of </w:t>
      </w:r>
      <w:hyperlink r:id="rId5" w:history="1">
        <w:r w:rsidRPr="00D81F06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val="en-IN" w:eastAsia="en-IN"/>
          </w:rPr>
          <w:t>AWS’s Free Usage Tier,</w:t>
        </w:r>
      </w:hyperlink>
      <w:r w:rsidRPr="00D81F06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Amazon SWF offers the following each month to new and existing customers:</w:t>
      </w:r>
    </w:p>
    <w:p w14:paraId="47DD4ED5" w14:textId="77777777" w:rsidR="00D81F06" w:rsidRPr="00D81F06" w:rsidRDefault="00D81F06" w:rsidP="00D81F06">
      <w:pPr>
        <w:numPr>
          <w:ilvl w:val="0"/>
          <w:numId w:val="1"/>
        </w:numPr>
        <w:spacing w:after="225" w:line="240" w:lineRule="auto"/>
        <w:ind w:left="99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D81F06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1,000 workflow executions can be started at no charge</w:t>
      </w:r>
    </w:p>
    <w:p w14:paraId="10260CAF" w14:textId="77777777" w:rsidR="00D81F06" w:rsidRPr="00D81F06" w:rsidRDefault="00D81F06" w:rsidP="00D81F06">
      <w:pPr>
        <w:numPr>
          <w:ilvl w:val="0"/>
          <w:numId w:val="1"/>
        </w:numPr>
        <w:spacing w:after="225" w:line="240" w:lineRule="auto"/>
        <w:ind w:left="99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D81F06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10,000 tasks, timers, signals, and markers can be used in aggregate at no charge</w:t>
      </w:r>
    </w:p>
    <w:p w14:paraId="1EC15E1B" w14:textId="77777777" w:rsidR="00D81F06" w:rsidRPr="00D81F06" w:rsidRDefault="00D81F06" w:rsidP="00D81F06">
      <w:pPr>
        <w:numPr>
          <w:ilvl w:val="0"/>
          <w:numId w:val="1"/>
        </w:numPr>
        <w:spacing w:after="0" w:line="240" w:lineRule="auto"/>
        <w:ind w:left="99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D81F06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30,000 workflow-days can be used at no charge. A workflow-day refers to each 24-hour period that an execution is either open or retained in Amazon SWF.</w:t>
      </w:r>
    </w:p>
    <w:p w14:paraId="7B44050D" w14:textId="4C0A092F" w:rsidR="00D81F06" w:rsidRDefault="00D81F06" w:rsidP="00D81F06">
      <w:pPr>
        <w:spacing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</w:pPr>
      <w:r w:rsidRPr="00D81F0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Free Tier for data transfer is applicable as per AWS’s Free Usage Tier**</w:t>
      </w:r>
    </w:p>
    <w:p w14:paraId="380F2618" w14:textId="38352E47" w:rsidR="00156C62" w:rsidRDefault="00156C62" w:rsidP="00D81F06">
      <w:pPr>
        <w:spacing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</w:pPr>
    </w:p>
    <w:p w14:paraId="6B3D1F2D" w14:textId="2388453C" w:rsidR="00156C62" w:rsidRPr="00F86411" w:rsidRDefault="00156C62" w:rsidP="00D81F06">
      <w:pPr>
        <w:spacing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</w:pPr>
      <w:r w:rsidRPr="00F8641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n-IN" w:eastAsia="en-IN"/>
        </w:rPr>
        <w:t>To Run Sample Application</w:t>
      </w:r>
    </w:p>
    <w:p w14:paraId="3DD4C379" w14:textId="1C115FCF" w:rsidR="00156C62" w:rsidRDefault="00156C62" w:rsidP="00D81F06">
      <w:pPr>
        <w:spacing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 xml:space="preserve">npm </w:t>
      </w:r>
      <w:r w:rsidR="00C86E6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install</w:t>
      </w:r>
    </w:p>
    <w:p w14:paraId="12D5F49A" w14:textId="77777777" w:rsidR="00156C62" w:rsidRDefault="00156C62" w:rsidP="00D81F06">
      <w:pPr>
        <w:spacing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>npm run deploy</w:t>
      </w:r>
    </w:p>
    <w:p w14:paraId="095814BE" w14:textId="5EF59E0C" w:rsidR="00156C62" w:rsidRPr="00D81F06" w:rsidRDefault="00156C62" w:rsidP="00D81F06">
      <w:pPr>
        <w:spacing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IN" w:eastAsia="en-IN"/>
        </w:rPr>
        <w:t xml:space="preserve">npm run delete </w:t>
      </w:r>
    </w:p>
    <w:sectPr w:rsidR="00156C62" w:rsidRPr="00D81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36897"/>
    <w:multiLevelType w:val="multilevel"/>
    <w:tmpl w:val="5A9E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13AC"/>
    <w:rsid w:val="00100F1C"/>
    <w:rsid w:val="00156C62"/>
    <w:rsid w:val="00197BA0"/>
    <w:rsid w:val="00312B80"/>
    <w:rsid w:val="00327AB8"/>
    <w:rsid w:val="00387793"/>
    <w:rsid w:val="004522A1"/>
    <w:rsid w:val="0049076E"/>
    <w:rsid w:val="00502BA0"/>
    <w:rsid w:val="005256D4"/>
    <w:rsid w:val="005468CE"/>
    <w:rsid w:val="00632513"/>
    <w:rsid w:val="006B3076"/>
    <w:rsid w:val="006D3FA5"/>
    <w:rsid w:val="006D48A2"/>
    <w:rsid w:val="00746459"/>
    <w:rsid w:val="007C13AC"/>
    <w:rsid w:val="008005D5"/>
    <w:rsid w:val="008134F1"/>
    <w:rsid w:val="00847FFB"/>
    <w:rsid w:val="008C6E49"/>
    <w:rsid w:val="009108E9"/>
    <w:rsid w:val="009A37AE"/>
    <w:rsid w:val="009B5090"/>
    <w:rsid w:val="00A56C4A"/>
    <w:rsid w:val="00AB1D5B"/>
    <w:rsid w:val="00AC33E3"/>
    <w:rsid w:val="00B93A21"/>
    <w:rsid w:val="00C0061A"/>
    <w:rsid w:val="00C20C4E"/>
    <w:rsid w:val="00C86E62"/>
    <w:rsid w:val="00CE07A4"/>
    <w:rsid w:val="00CE74B6"/>
    <w:rsid w:val="00D16EC9"/>
    <w:rsid w:val="00D81F06"/>
    <w:rsid w:val="00E17AD6"/>
    <w:rsid w:val="00E86DD1"/>
    <w:rsid w:val="00EC0529"/>
    <w:rsid w:val="00F03A8E"/>
    <w:rsid w:val="00F8641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4656"/>
  <w15:chartTrackingRefBased/>
  <w15:docId w15:val="{AFAD2F43-CB37-4686-8BBF-48FCB4B4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F0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8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81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03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58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ws.amazon.com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40</cp:revision>
  <dcterms:created xsi:type="dcterms:W3CDTF">2021-12-29T14:45:00Z</dcterms:created>
  <dcterms:modified xsi:type="dcterms:W3CDTF">2021-12-30T05:31:00Z</dcterms:modified>
</cp:coreProperties>
</file>