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C68AAD" w14:textId="1FB49A1B" w:rsidR="00BC1A1D" w:rsidRDefault="008D092A" w:rsidP="008D092A">
      <w:pPr>
        <w:spacing w:before="157" w:after="157" w:line="270" w:lineRule="auto"/>
        <w:rPr>
          <w:rFonts w:ascii="source serif 4" w:eastAsia="source serif 4" w:hAnsi="source serif 4" w:cs="source serif 4"/>
          <w:b/>
          <w:color w:val="000000"/>
          <w:sz w:val="39"/>
        </w:rPr>
      </w:pPr>
      <w:bookmarkStart w:id="0" w:name="podcast_saber_sentir_livro_1"/>
      <w:bookmarkStart w:id="1" w:name="capitulo_4_empatia_e_presenca_22_5a9853"/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SABER SENTIR </w:t>
      </w:r>
      <w:r w:rsidR="00BC1A1D">
        <w:rPr>
          <w:rFonts w:ascii="source serif 4" w:eastAsia="source serif 4" w:hAnsi="source serif 4" w:cs="source serif 4"/>
          <w:b/>
          <w:color w:val="000000"/>
          <w:sz w:val="39"/>
        </w:rPr>
        <w:t>–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</w:t>
      </w:r>
      <w:bookmarkEnd w:id="0"/>
      <w:r w:rsidR="00C36A60">
        <w:rPr>
          <w:rFonts w:ascii="source serif 4" w:eastAsia="source serif 4" w:hAnsi="source serif 4" w:cs="source serif 4"/>
          <w:b/>
          <w:color w:val="000000"/>
          <w:sz w:val="39"/>
        </w:rPr>
        <w:t>Bloco 1</w:t>
      </w:r>
      <w:r w:rsidR="00C36A60" w:rsidRPr="0087793C">
        <w:rPr>
          <w:rFonts w:ascii="source serif 4" w:eastAsia="source serif 4" w:hAnsi="source serif 4" w:cs="source serif 4"/>
          <w:b/>
          <w:color w:val="000000"/>
          <w:sz w:val="39"/>
        </w:rPr>
        <w:t xml:space="preserve"> </w:t>
      </w:r>
      <w:r w:rsidR="00C36A60">
        <w:rPr>
          <w:rFonts w:ascii="source serif 4" w:eastAsia="source serif 4" w:hAnsi="source serif 4" w:cs="source serif 4"/>
          <w:b/>
          <w:color w:val="000000"/>
          <w:sz w:val="39"/>
        </w:rPr>
        <w:t>PODCAST</w:t>
      </w:r>
    </w:p>
    <w:p w14:paraId="3E7CD622" w14:textId="02CA73BB" w:rsidR="008D092A" w:rsidRDefault="00A40D20" w:rsidP="008D092A">
      <w:pPr>
        <w:spacing w:before="157" w:after="157" w:line="270" w:lineRule="auto"/>
      </w:pPr>
      <w:r w:rsidRPr="00A40D20">
        <w:rPr>
          <w:rFonts w:ascii="source serif 4" w:eastAsia="source serif 4" w:hAnsi="source serif 4" w:cs="source serif 4"/>
          <w:b/>
          <w:color w:val="000000"/>
          <w:sz w:val="39"/>
        </w:rPr>
        <w:t>Empatia e Presença: Compreender sem Perder os Limites</w:t>
      </w:r>
    </w:p>
    <w:p w14:paraId="562FA985" w14:textId="77777777" w:rsidR="008D092A" w:rsidRDefault="008D092A" w:rsidP="008D092A">
      <w:pPr>
        <w:spacing w:before="315" w:after="105" w:line="360" w:lineRule="auto"/>
        <w:ind w:left="-30"/>
      </w:pPr>
      <w:bookmarkStart w:id="2" w:name="abertura_0_00_1_30"/>
      <w:r>
        <w:rPr>
          <w:rFonts w:ascii="source serif 4" w:eastAsia="source serif 4" w:hAnsi="source serif 4" w:cs="source serif 4"/>
          <w:b/>
          <w:color w:val="000000"/>
          <w:sz w:val="24"/>
        </w:rPr>
        <w:t>ABERTURA (0:00-1:30)</w:t>
      </w:r>
      <w:bookmarkEnd w:id="2"/>
    </w:p>
    <w:p w14:paraId="7D3473ED" w14:textId="4F16FA1E" w:rsidR="00121AC8" w:rsidRPr="00121AC8" w:rsidRDefault="00121AC8" w:rsidP="00121AC8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121AC8">
        <w:rPr>
          <w:rFonts w:ascii="source serif 4" w:eastAsia="source serif 4" w:hAnsi="source serif 4" w:cs="source serif 4"/>
          <w:color w:val="000000"/>
        </w:rPr>
        <w:t>No episódio anterior de Saber Sentir, explorámos a autorregulação como a capacidade de recuperar margem de escolha entre o que sentimos e o modo como agimos.</w:t>
      </w:r>
    </w:p>
    <w:p w14:paraId="605046F4" w14:textId="77777777" w:rsidR="00121AC8" w:rsidRPr="00121AC8" w:rsidRDefault="00121AC8" w:rsidP="00121AC8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121AC8">
        <w:rPr>
          <w:rFonts w:ascii="source serif 4" w:eastAsia="source serif 4" w:hAnsi="source serif 4" w:cs="source serif 4"/>
          <w:color w:val="000000"/>
        </w:rPr>
        <w:t>Hoje, avançamos para a empatia e a presença: como podemos estar atentos à experiência do outro sem perder os nossos próprios limites?</w:t>
      </w:r>
    </w:p>
    <w:p w14:paraId="02BEE239" w14:textId="1A6CF776" w:rsidR="00121AC8" w:rsidRPr="00121AC8" w:rsidRDefault="00121AC8" w:rsidP="00121AC8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121AC8">
        <w:rPr>
          <w:rFonts w:ascii="source serif 4" w:eastAsia="source serif 4" w:hAnsi="source serif 4" w:cs="source serif 4"/>
          <w:color w:val="000000"/>
        </w:rPr>
        <w:t>Estás a ouvir Saber Sentir, o primeiro bloco do projeto SABER.</w:t>
      </w:r>
    </w:p>
    <w:p w14:paraId="6FF9678A" w14:textId="77777777" w:rsidR="00121AC8" w:rsidRPr="00121AC8" w:rsidRDefault="00121AC8" w:rsidP="00121AC8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121AC8">
        <w:rPr>
          <w:rFonts w:ascii="source serif 4" w:eastAsia="source serif 4" w:hAnsi="source serif 4" w:cs="source serif 4"/>
          <w:color w:val="000000"/>
        </w:rPr>
        <w:t>Eu sou o Hugo Maganinho.</w:t>
      </w:r>
    </w:p>
    <w:p w14:paraId="4E061A3C" w14:textId="77777777" w:rsidR="00121AC8" w:rsidRPr="00121AC8" w:rsidRDefault="00121AC8" w:rsidP="00121AC8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121AC8">
        <w:rPr>
          <w:rFonts w:ascii="source serif 4" w:eastAsia="source serif 4" w:hAnsi="source serif 4" w:cs="source serif 4"/>
          <w:color w:val="000000"/>
        </w:rPr>
        <w:t>Vamos continuar esta viagem pela dimensão emocional da experiência humana, com lucidez, empatia e responsabilidade.</w:t>
      </w:r>
    </w:p>
    <w:p w14:paraId="3C755E4A" w14:textId="1065FD02" w:rsidR="008D092A" w:rsidRDefault="00121AC8" w:rsidP="00121AC8">
      <w:pPr>
        <w:spacing w:after="210" w:line="360" w:lineRule="auto"/>
      </w:pPr>
      <w:r w:rsidRPr="00121AC8">
        <w:rPr>
          <w:rFonts w:ascii="source serif 4" w:eastAsia="source serif 4" w:hAnsi="source serif 4" w:cs="source serif 4"/>
          <w:color w:val="000000"/>
        </w:rPr>
        <w:t>Vamos a isso</w:t>
      </w:r>
      <w:r>
        <w:rPr>
          <w:rFonts w:ascii="source serif 4" w:eastAsia="source serif 4" w:hAnsi="source serif 4" w:cs="source serif 4"/>
          <w:color w:val="000000"/>
        </w:rPr>
        <w:t>!</w:t>
      </w:r>
    </w:p>
    <w:p w14:paraId="618E0A54" w14:textId="41DA9884" w:rsidR="008D092A" w:rsidRDefault="008D092A" w:rsidP="008D092A">
      <w:pPr>
        <w:spacing w:before="315" w:after="105" w:line="360" w:lineRule="auto"/>
        <w:ind w:left="-30"/>
      </w:pPr>
      <w:r>
        <w:rPr>
          <w:rFonts w:ascii="source serif 4" w:eastAsia="source serif 4" w:hAnsi="source serif 4" w:cs="source serif 4"/>
          <w:b/>
          <w:color w:val="000000"/>
          <w:sz w:val="24"/>
        </w:rPr>
        <w:t>Capítulo 4: EMPATIA E PRESEN</w:t>
      </w:r>
      <w:r w:rsidR="002B3F92">
        <w:rPr>
          <w:rFonts w:ascii="source serif 4" w:eastAsia="source serif 4" w:hAnsi="source serif 4" w:cs="source serif 4"/>
          <w:b/>
          <w:color w:val="000000"/>
          <w:sz w:val="24"/>
        </w:rPr>
        <w:t>Ç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A (22:00-29:00)</w:t>
      </w:r>
      <w:bookmarkEnd w:id="1"/>
    </w:p>
    <w:p w14:paraId="2AA887A4" w14:textId="720A698E" w:rsidR="008D092A" w:rsidRDefault="00284AC3" w:rsidP="008D092A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284AC3">
        <w:rPr>
          <w:rFonts w:ascii="source serif 4" w:eastAsia="source serif 4" w:hAnsi="source serif 4" w:cs="source serif 4"/>
          <w:color w:val="000000"/>
        </w:rPr>
        <w:t>A empatia pode incluir uma dimensão cognitiva, relacionada com a compreensão da perspetiva do outro; uma dimensão afetiva, relacionada com a capacidade de ressoar ou responder emocionalmente à experiência percebida; e uma dimensão comportamental ou compassiva, relacionada com a forma como traduzimos essa compreensão numa resposta respeitosa e adequada.</w:t>
      </w:r>
    </w:p>
    <w:p w14:paraId="697836AA" w14:textId="0B2887EE" w:rsidR="006719F2" w:rsidRPr="006719F2" w:rsidRDefault="006719F2" w:rsidP="008D092A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6719F2">
        <w:rPr>
          <w:rFonts w:ascii="source serif 4" w:eastAsia="source serif 4" w:hAnsi="source serif 4" w:cs="source serif 4"/>
          <w:color w:val="000000"/>
        </w:rPr>
        <w:t>Estas dimensões podem coexistir, mas não são equivalentes. Uma pessoa pode compreender intelectualmente o que outra sente sem experimentar a mesma emoção, e pode sentir-se comovida sem saber responder de forma útil.</w:t>
      </w:r>
    </w:p>
    <w:p w14:paraId="1E685ABF" w14:textId="00993458" w:rsidR="008D092A" w:rsidRDefault="00767A5A" w:rsidP="008D092A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767A5A">
        <w:rPr>
          <w:rFonts w:ascii="source serif 4" w:eastAsia="source serif 4" w:hAnsi="source serif 4" w:cs="source serif 4"/>
          <w:color w:val="000000"/>
        </w:rPr>
        <w:t>Compreender a perspetiva, reconhecer a experiência emocional e responder de forma respeitosa são capacidades relacionadas, mas não idênticas.</w:t>
      </w:r>
    </w:p>
    <w:p w14:paraId="60672CDE" w14:textId="77777777" w:rsidR="00F14A47" w:rsidRPr="00F14A47" w:rsidRDefault="00F14A47" w:rsidP="00F14A47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F14A47">
        <w:rPr>
          <w:rFonts w:ascii="source serif 4" w:eastAsia="source serif 4" w:hAnsi="source serif 4" w:cs="source serif 4"/>
          <w:color w:val="000000"/>
        </w:rPr>
        <w:t>A presença é a disponibilidade para permanecer atento à interação, sem preparar imediatamente uma defesa, uma solução ou uma resposta automática.</w:t>
      </w:r>
    </w:p>
    <w:p w14:paraId="6C665E84" w14:textId="71313216" w:rsidR="00F14A47" w:rsidRPr="00F14A47" w:rsidRDefault="00F14A47" w:rsidP="00F14A47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F14A47">
        <w:rPr>
          <w:rFonts w:ascii="source serif 4" w:eastAsia="source serif 4" w:hAnsi="source serif 4" w:cs="source serif 4"/>
          <w:color w:val="000000"/>
        </w:rPr>
        <w:lastRenderedPageBreak/>
        <w:t>Estar presente não significa concordar com tudo, resolver imediatamente o problema ou absorver a emoção da outra pessoa. Significa escutar com atenção suficiente para compreender antes de responder.</w:t>
      </w:r>
    </w:p>
    <w:p w14:paraId="246E25C2" w14:textId="61E3C93A" w:rsidR="008D092A" w:rsidRDefault="004F2EBF" w:rsidP="008D092A">
      <w:pPr>
        <w:spacing w:after="210" w:line="360" w:lineRule="auto"/>
      </w:pPr>
      <w:r w:rsidRPr="004F2EBF">
        <w:rPr>
          <w:rFonts w:ascii="source serif 4" w:eastAsia="source serif 4" w:hAnsi="source serif 4" w:cs="source serif 4"/>
          <w:color w:val="000000"/>
        </w:rPr>
        <w:t>A empatia começa frequentemente por escutar, mas escutar não é apenas permanecer em silêncio.</w:t>
      </w:r>
    </w:p>
    <w:p w14:paraId="30AB4B2F" w14:textId="59661CBE" w:rsidR="008D092A" w:rsidRDefault="00A17171" w:rsidP="008D092A">
      <w:pPr>
        <w:spacing w:after="210" w:line="360" w:lineRule="auto"/>
      </w:pPr>
      <w:r w:rsidRPr="00A17171">
        <w:rPr>
          <w:rFonts w:ascii="source serif 4" w:eastAsia="source serif 4" w:hAnsi="source serif 4" w:cs="source serif 4"/>
          <w:color w:val="000000"/>
        </w:rPr>
        <w:t>Escutar não é esperar pela nossa vez de responder. É prestar atenção ao conteúdo, ao tom, às pausas e ao que ainda não foi formulado, verificando se compreendemos corretamente.</w:t>
      </w:r>
    </w:p>
    <w:p w14:paraId="66F39330" w14:textId="77777777" w:rsidR="003449E1" w:rsidRPr="003449E1" w:rsidRDefault="003449E1" w:rsidP="003449E1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3449E1">
        <w:rPr>
          <w:rFonts w:ascii="source serif 4" w:eastAsia="source serif 4" w:hAnsi="source serif 4" w:cs="source serif 4"/>
          <w:color w:val="000000"/>
        </w:rPr>
        <w:t>Perguntas como “O que foi mais difícil?”, “O que gostarias que tivesse acontecido?” ou “O que precisa de ser esclarecido?” podem abrir espaço para a compreensão.</w:t>
      </w:r>
    </w:p>
    <w:p w14:paraId="36701D65" w14:textId="29628982" w:rsidR="008D092A" w:rsidRDefault="003449E1" w:rsidP="003449E1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3449E1">
        <w:rPr>
          <w:rFonts w:ascii="source serif 4" w:eastAsia="source serif 4" w:hAnsi="source serif 4" w:cs="source serif 4"/>
          <w:color w:val="000000"/>
        </w:rPr>
        <w:t>Também pode ser útil verificar: “Estou a compreender bem quando dizes que…?”</w:t>
      </w:r>
    </w:p>
    <w:p w14:paraId="420C851D" w14:textId="13651E79" w:rsidR="008D092A" w:rsidRDefault="00D41773" w:rsidP="008D092A">
      <w:pPr>
        <w:spacing w:after="210" w:line="360" w:lineRule="auto"/>
      </w:pPr>
      <w:r w:rsidRPr="00D41773">
        <w:rPr>
          <w:rFonts w:ascii="source serif 4" w:eastAsia="source serif 4" w:hAnsi="source serif 4" w:cs="source serif 4"/>
          <w:color w:val="000000"/>
        </w:rPr>
        <w:t>Mas estas perguntas devem ser feitas com genuína disponibilidade. Se forem utilizadas apenas para confirmar uma hipótese, recolher informação para uma defesa ou preparar uma resposta, a conversa pode tornar-se uma formalidade.</w:t>
      </w:r>
    </w:p>
    <w:p w14:paraId="73CC6613" w14:textId="77777777" w:rsidR="00640323" w:rsidRPr="00640323" w:rsidRDefault="00640323" w:rsidP="00640323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640323">
        <w:rPr>
          <w:rFonts w:ascii="source serif 4" w:eastAsia="source serif 4" w:hAnsi="source serif 4" w:cs="source serif 4"/>
          <w:color w:val="000000"/>
        </w:rPr>
        <w:t>É essencial lembrar que empatia não é concordância.</w:t>
      </w:r>
    </w:p>
    <w:p w14:paraId="0374EBFB" w14:textId="77777777" w:rsidR="00640323" w:rsidRPr="00640323" w:rsidRDefault="00640323" w:rsidP="00640323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640323">
        <w:rPr>
          <w:rFonts w:ascii="source serif 4" w:eastAsia="source serif 4" w:hAnsi="source serif 4" w:cs="source serif 4"/>
          <w:color w:val="000000"/>
        </w:rPr>
        <w:t>Posso compreender a frustração de um colaborador e manter uma decisão.</w:t>
      </w:r>
    </w:p>
    <w:p w14:paraId="378DA013" w14:textId="77777777" w:rsidR="00640323" w:rsidRPr="00640323" w:rsidRDefault="00640323" w:rsidP="00640323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640323">
        <w:rPr>
          <w:rFonts w:ascii="source serif 4" w:eastAsia="source serif 4" w:hAnsi="source serif 4" w:cs="source serif 4"/>
          <w:color w:val="000000"/>
        </w:rPr>
        <w:t>Posso reconhecer o sofrimento de um cliente e estabelecer limites perante comportamentos abusivos.</w:t>
      </w:r>
    </w:p>
    <w:p w14:paraId="4CD2A44D" w14:textId="77777777" w:rsidR="00EF7E25" w:rsidRDefault="00640323" w:rsidP="00640323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640323">
        <w:rPr>
          <w:rFonts w:ascii="source serif 4" w:eastAsia="source serif 4" w:hAnsi="source serif 4" w:cs="source serif 4"/>
          <w:color w:val="000000"/>
        </w:rPr>
        <w:t xml:space="preserve">Posso compreender que alguém reage a partir do medo sem aceitar ameaças ou agressões. </w:t>
      </w:r>
    </w:p>
    <w:p w14:paraId="58E4914A" w14:textId="7CACC3DF" w:rsidR="008D092A" w:rsidRDefault="00B130D2" w:rsidP="00640323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B130D2">
        <w:rPr>
          <w:rFonts w:ascii="source serif 4" w:eastAsia="source serif 4" w:hAnsi="source serif 4" w:cs="source serif 4"/>
          <w:color w:val="000000"/>
        </w:rPr>
        <w:t>A empatia pode melhorar a qualidade de uma conversa difícil porque ajuda a separar a pessoa da posição que está a defender.</w:t>
      </w:r>
    </w:p>
    <w:p w14:paraId="7E720F49" w14:textId="68F7F808" w:rsidR="00B63529" w:rsidRPr="00B63529" w:rsidRDefault="00B63529" w:rsidP="00640323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B63529">
        <w:rPr>
          <w:rFonts w:ascii="source serif 4" w:eastAsia="source serif 4" w:hAnsi="source serif 4" w:cs="source serif 4"/>
          <w:color w:val="000000"/>
        </w:rPr>
        <w:t>Podemos questionar uma ideia, uma decisão ou um comportamento sem transformar essa discordância num ataque à dignidade da pessoa.</w:t>
      </w:r>
    </w:p>
    <w:p w14:paraId="56789409" w14:textId="77777777" w:rsidR="00D33CD0" w:rsidRPr="00D33CD0" w:rsidRDefault="00D33CD0" w:rsidP="00D33CD0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D33CD0">
        <w:rPr>
          <w:rFonts w:ascii="source serif 4" w:eastAsia="source serif 4" w:hAnsi="source serif 4" w:cs="source serif 4"/>
          <w:color w:val="000000"/>
        </w:rPr>
        <w:t>“Compreendo que esta decisão lhe cause preocupação” não significa “A decisão será alterada”.</w:t>
      </w:r>
    </w:p>
    <w:p w14:paraId="4C2AE2BB" w14:textId="77777777" w:rsidR="00D33CD0" w:rsidRDefault="00D33CD0" w:rsidP="00D33CD0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D33CD0">
        <w:rPr>
          <w:rFonts w:ascii="source serif 4" w:eastAsia="source serif 4" w:hAnsi="source serif 4" w:cs="source serif 4"/>
          <w:color w:val="000000"/>
        </w:rPr>
        <w:t xml:space="preserve">Significa que reconheço a experiência da pessoa sem prometer um resultado que não posso garantir. </w:t>
      </w:r>
    </w:p>
    <w:p w14:paraId="134DB6CF" w14:textId="77777777" w:rsidR="00BC2C4F" w:rsidRPr="00BC2C4F" w:rsidRDefault="00BC2C4F" w:rsidP="00BC2C4F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BC2C4F">
        <w:rPr>
          <w:rFonts w:ascii="source serif 4" w:eastAsia="source serif 4" w:hAnsi="source serif 4" w:cs="source serif 4"/>
          <w:color w:val="000000"/>
        </w:rPr>
        <w:t>Mas existe um risco: a empatia performativa.</w:t>
      </w:r>
    </w:p>
    <w:p w14:paraId="276AD6D4" w14:textId="77777777" w:rsidR="00BC2C4F" w:rsidRPr="00BC2C4F" w:rsidRDefault="00BC2C4F" w:rsidP="00BC2C4F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BC2C4F">
        <w:rPr>
          <w:rFonts w:ascii="source serif 4" w:eastAsia="source serif 4" w:hAnsi="source serif 4" w:cs="source serif 4"/>
          <w:color w:val="000000"/>
        </w:rPr>
        <w:t>A linguagem da escuta, do cuidado e do bem-estar pode ser usada como aparência, enquanto as decisões continuam a ignorar sobrecarga, insegurança, desigualdade ou discriminação.</w:t>
      </w:r>
    </w:p>
    <w:p w14:paraId="1247C62B" w14:textId="77777777" w:rsidR="00CF649D" w:rsidRPr="00CF649D" w:rsidRDefault="00CF649D" w:rsidP="00CF649D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CF649D">
        <w:rPr>
          <w:rFonts w:ascii="source serif 4" w:eastAsia="source serif 4" w:hAnsi="source serif 4" w:cs="source serif 4"/>
          <w:color w:val="000000"/>
        </w:rPr>
        <w:t xml:space="preserve">A empatia autêntica não exige satisfazer todos os pedidos.  </w:t>
      </w:r>
    </w:p>
    <w:p w14:paraId="71F62D77" w14:textId="668A2035" w:rsidR="008D092A" w:rsidRDefault="00CF649D" w:rsidP="00CF649D">
      <w:pPr>
        <w:spacing w:after="210" w:line="360" w:lineRule="auto"/>
      </w:pPr>
      <w:r w:rsidRPr="00CF649D">
        <w:rPr>
          <w:rFonts w:ascii="source serif 4" w:eastAsia="source serif 4" w:hAnsi="source serif 4" w:cs="source serif 4"/>
          <w:color w:val="000000"/>
        </w:rPr>
        <w:lastRenderedPageBreak/>
        <w:t>Exige, contudo, honestidade sobre os limites e coerência entre aquilo que se escuta e aquilo que se decide.</w:t>
      </w:r>
    </w:p>
    <w:p w14:paraId="2C5D2200" w14:textId="23B0BCD7" w:rsidR="002B166A" w:rsidRPr="002B166A" w:rsidRDefault="002B166A" w:rsidP="008D092A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2B166A">
        <w:rPr>
          <w:rFonts w:ascii="source serif 4" w:eastAsia="source serif 4" w:hAnsi="source serif 4" w:cs="source serif 4"/>
          <w:color w:val="000000"/>
        </w:rPr>
        <w:t>Em contextos de liderança, ensino ou serviço, a empatia autêntica deve procurar traduzir-se, quando possível, em respostas ou decisões coerentes com aquilo que foi escutado.</w:t>
      </w:r>
    </w:p>
    <w:p w14:paraId="0F051105" w14:textId="77777777" w:rsidR="002B166A" w:rsidRPr="002B166A" w:rsidRDefault="002B166A" w:rsidP="002B166A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2B166A">
        <w:rPr>
          <w:rFonts w:ascii="source serif 4" w:eastAsia="source serif 4" w:hAnsi="source serif 4" w:cs="source serif 4"/>
          <w:color w:val="000000"/>
        </w:rPr>
        <w:t>Se uma equipa expressa exaustão, talvez seja necessário rever prioridades, recursos ou prazos.</w:t>
      </w:r>
    </w:p>
    <w:p w14:paraId="2A817C76" w14:textId="506AAD2E" w:rsidR="008D092A" w:rsidRDefault="002B166A" w:rsidP="002B166A">
      <w:pPr>
        <w:spacing w:after="210" w:line="360" w:lineRule="auto"/>
      </w:pPr>
      <w:r w:rsidRPr="002B166A">
        <w:rPr>
          <w:rFonts w:ascii="source serif 4" w:eastAsia="source serif 4" w:hAnsi="source serif 4" w:cs="source serif 4"/>
          <w:color w:val="000000"/>
        </w:rPr>
        <w:t>Se estudantes relatam medo de participar, talvez seja necessário rever métodos de avaliação, regras de debate ou formas de dar feedback.</w:t>
      </w:r>
    </w:p>
    <w:p w14:paraId="5C1A316D" w14:textId="77777777" w:rsidR="00DF3B29" w:rsidRDefault="00DF3B29" w:rsidP="008D092A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DF3B29">
        <w:rPr>
          <w:rFonts w:ascii="source serif 4" w:eastAsia="source serif 4" w:hAnsi="source serif 4" w:cs="source serif 4"/>
          <w:color w:val="000000"/>
        </w:rPr>
        <w:t xml:space="preserve">Escutar e depois ignorar sistematicamente aquilo que foi comunicado pode aumentar a frustração. Nem sempre será possível satisfazer o pedido, mas é necessário explicar os limites com honestidade e, quando possível, indicar o que poderá ser feito. </w:t>
      </w:r>
    </w:p>
    <w:p w14:paraId="77838DFF" w14:textId="0BB5E4E1" w:rsidR="008D092A" w:rsidRDefault="008D092A" w:rsidP="008D092A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Nem sempre será possível satisfazer o pedido, mas </w:t>
      </w:r>
      <w:r w:rsidR="005403A7">
        <w:rPr>
          <w:rFonts w:ascii="source serif 4" w:eastAsia="source serif 4" w:hAnsi="source serif 4" w:cs="source serif 4"/>
          <w:color w:val="000000"/>
        </w:rPr>
        <w:t>é</w:t>
      </w:r>
      <w:r>
        <w:rPr>
          <w:rFonts w:ascii="source serif 4" w:eastAsia="source serif 4" w:hAnsi="source serif 4" w:cs="source serif 4"/>
          <w:color w:val="000000"/>
        </w:rPr>
        <w:t xml:space="preserve"> necessário explicar os limites com honestidade.</w:t>
      </w:r>
    </w:p>
    <w:p w14:paraId="0CEB58C4" w14:textId="77777777" w:rsidR="008D092A" w:rsidRDefault="008D092A" w:rsidP="008D092A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Uma pessoa pode ser empática sem assumir responsabilidade por todos.</w:t>
      </w:r>
    </w:p>
    <w:p w14:paraId="3BB904AF" w14:textId="77777777" w:rsidR="008D092A" w:rsidRDefault="008D092A" w:rsidP="008D092A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Pode ouvir o sofrimento de um colega sem se tornar terapeuta.</w:t>
      </w:r>
    </w:p>
    <w:p w14:paraId="43F5913B" w14:textId="77777777" w:rsidR="008D092A" w:rsidRDefault="008D092A" w:rsidP="008D092A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Pode apoiar um familiar sem abandonar as próprias necessidades.</w:t>
      </w:r>
    </w:p>
    <w:p w14:paraId="3ED14E3D" w14:textId="77777777" w:rsidR="008D092A" w:rsidRDefault="008D092A" w:rsidP="008D092A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>Os limites protegem a qualidade da relação.</w:t>
      </w:r>
    </w:p>
    <w:p w14:paraId="4BDBCFA3" w14:textId="6C1F8DEF" w:rsidR="00D83BD5" w:rsidRDefault="00D83BD5" w:rsidP="008D092A">
      <w:pPr>
        <w:spacing w:after="210" w:line="360" w:lineRule="auto"/>
      </w:pPr>
      <w:r w:rsidRPr="00D83BD5">
        <w:t>Ter limites n</w:t>
      </w:r>
      <w:r w:rsidRPr="00D83BD5">
        <w:t>ã</w:t>
      </w:r>
      <w:r w:rsidRPr="00D83BD5">
        <w:t xml:space="preserve">o </w:t>
      </w:r>
      <w:r w:rsidRPr="00D83BD5">
        <w:t>é</w:t>
      </w:r>
      <w:r w:rsidRPr="00D83BD5">
        <w:t xml:space="preserve"> uma falha de empatia. Pode ser uma condi</w:t>
      </w:r>
      <w:r w:rsidRPr="00D83BD5">
        <w:t>çã</w:t>
      </w:r>
      <w:r w:rsidRPr="00D83BD5">
        <w:t>o para que a rela</w:t>
      </w:r>
      <w:r w:rsidRPr="00D83BD5">
        <w:t>çã</w:t>
      </w:r>
      <w:r w:rsidRPr="00D83BD5">
        <w:t>o se mantenha sustent</w:t>
      </w:r>
      <w:r w:rsidRPr="00D83BD5">
        <w:t>á</w:t>
      </w:r>
      <w:r w:rsidRPr="00D83BD5">
        <w:t>vel.</w:t>
      </w:r>
    </w:p>
    <w:p w14:paraId="5C2D2CF4" w14:textId="77777777" w:rsidR="006F5149" w:rsidRDefault="006F5149" w:rsidP="008D092A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6F5149">
        <w:rPr>
          <w:rFonts w:ascii="source serif 4" w:eastAsia="source serif 4" w:hAnsi="source serif 4" w:cs="source serif 4"/>
          <w:color w:val="000000"/>
        </w:rPr>
        <w:t xml:space="preserve">Quando a compreensão da experiência do outro se associa à intenção de apoiar e reduzir sofrimento, aproximamo-nos do conceito de compaixão. Empatia e compaixão estão relacionadas, mas não são sinónimos. </w:t>
      </w:r>
    </w:p>
    <w:p w14:paraId="402EBB3C" w14:textId="0C491E59" w:rsidR="008D092A" w:rsidRDefault="00731494" w:rsidP="008D092A">
      <w:pPr>
        <w:spacing w:after="210" w:line="360" w:lineRule="auto"/>
      </w:pPr>
      <w:r w:rsidRPr="00731494">
        <w:rPr>
          <w:rFonts w:ascii="source serif 4" w:eastAsia="source serif 4" w:hAnsi="source serif 4" w:cs="source serif 4"/>
          <w:color w:val="000000"/>
        </w:rPr>
        <w:t>Vejamos um exemplo aplicado a uma reunião de gestão de projeto.</w:t>
      </w:r>
    </w:p>
    <w:p w14:paraId="05B7F71D" w14:textId="77777777" w:rsidR="00EA527A" w:rsidRPr="00EA527A" w:rsidRDefault="008D092A" w:rsidP="00EA527A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>“</w:t>
      </w:r>
      <w:r w:rsidR="00EA527A" w:rsidRPr="00EA527A">
        <w:rPr>
          <w:rFonts w:ascii="source serif 4" w:eastAsia="source serif 4" w:hAnsi="source serif 4" w:cs="source serif 4"/>
          <w:color w:val="000000"/>
        </w:rPr>
        <w:t>Numa reunião tensa de gestão de projeto, uma responsável percebeu que uma colaboradora respondeu com dureza a uma crítica.</w:t>
      </w:r>
    </w:p>
    <w:p w14:paraId="7D8FCB81" w14:textId="77777777" w:rsidR="00EA527A" w:rsidRPr="00EA527A" w:rsidRDefault="00EA527A" w:rsidP="00EA527A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EA527A">
        <w:rPr>
          <w:rFonts w:ascii="source serif 4" w:eastAsia="source serif 4" w:hAnsi="source serif 4" w:cs="source serif 4"/>
          <w:color w:val="000000"/>
        </w:rPr>
        <w:t>Em vez de escalar o confronto, perguntou: “O que tornou este comentário difícil?”</w:t>
      </w:r>
    </w:p>
    <w:p w14:paraId="107F0801" w14:textId="77777777" w:rsidR="00EA527A" w:rsidRPr="00EA527A" w:rsidRDefault="00EA527A" w:rsidP="00EA527A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EA527A">
        <w:rPr>
          <w:rFonts w:ascii="source serif 4" w:eastAsia="source serif 4" w:hAnsi="source serif 4" w:cs="source serif 4"/>
          <w:color w:val="000000"/>
        </w:rPr>
        <w:t>A colaboradora explicou que trabalhava há semanas para além do horário para cumprir o prazo de entrega e sentia que o seu esforço não estava a ser reconhecido.</w:t>
      </w:r>
    </w:p>
    <w:p w14:paraId="4D2FCC3B" w14:textId="7462D6AB" w:rsidR="008D092A" w:rsidRDefault="00EA527A" w:rsidP="00EA527A">
      <w:pPr>
        <w:spacing w:after="210" w:line="360" w:lineRule="auto"/>
      </w:pPr>
      <w:r w:rsidRPr="00EA527A">
        <w:rPr>
          <w:rFonts w:ascii="source serif 4" w:eastAsia="source serif 4" w:hAnsi="source serif 4" w:cs="source serif 4"/>
          <w:color w:val="000000"/>
        </w:rPr>
        <w:t>A responsável manteve a crítica ao trabalho, mas reconheceu a sobrecarga. Separou a avaliação do desempenho do valor pessoal da colaboradora e reviu os prazos e as entregas previstas.</w:t>
      </w:r>
      <w:r w:rsidR="008D092A">
        <w:rPr>
          <w:rFonts w:ascii="source serif 4" w:eastAsia="source serif 4" w:hAnsi="source serif 4" w:cs="source serif 4"/>
          <w:color w:val="000000"/>
        </w:rPr>
        <w:t>”</w:t>
      </w:r>
    </w:p>
    <w:p w14:paraId="3DBACCF9" w14:textId="1BB9BB63" w:rsidR="008D092A" w:rsidRDefault="008D092A" w:rsidP="008D092A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A empatia não eliminou o problema nem anulou a responsabilidade.</w:t>
      </w:r>
      <w:r w:rsidR="005B6017">
        <w:rPr>
          <w:rFonts w:ascii="source serif 4" w:eastAsia="source serif 4" w:hAnsi="source serif 4" w:cs="source serif 4"/>
          <w:color w:val="000000"/>
        </w:rPr>
        <w:t xml:space="preserve"> </w:t>
      </w:r>
      <w:r w:rsidR="005B6017" w:rsidRPr="005B6017">
        <w:rPr>
          <w:rFonts w:ascii="source serif 4" w:eastAsia="source serif 4" w:hAnsi="source serif 4" w:cs="source serif 4"/>
          <w:color w:val="000000"/>
        </w:rPr>
        <w:t>Mas alterou a forma como o problema foi abordado.</w:t>
      </w:r>
    </w:p>
    <w:p w14:paraId="2FEA815C" w14:textId="77777777" w:rsidR="00882F5F" w:rsidRPr="00882F5F" w:rsidRDefault="00882F5F" w:rsidP="00882F5F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882F5F">
        <w:rPr>
          <w:rFonts w:ascii="source serif 4" w:eastAsia="source serif 4" w:hAnsi="source serif 4" w:cs="source serif 4"/>
          <w:color w:val="000000"/>
        </w:rPr>
        <w:t>Evitou que uma questão de desempenho se transformasse numa luta pela dignidade.</w:t>
      </w:r>
    </w:p>
    <w:p w14:paraId="032CBF47" w14:textId="5F93E634" w:rsidR="008D092A" w:rsidRPr="00871B93" w:rsidRDefault="00882F5F" w:rsidP="00882F5F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882F5F">
        <w:rPr>
          <w:rFonts w:ascii="source serif 4" w:eastAsia="source serif 4" w:hAnsi="source serif 4" w:cs="source serif 4"/>
          <w:color w:val="000000"/>
        </w:rPr>
        <w:t xml:space="preserve">Isto é Saber Sentir em ação: reconhecer a pessoa, analisar o problema e manter limites claros. </w:t>
      </w:r>
    </w:p>
    <w:p w14:paraId="719EAE01" w14:textId="0EBC5AEB" w:rsidR="00871B93" w:rsidRPr="00871B93" w:rsidRDefault="00871B93" w:rsidP="00871B93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871B93">
        <w:rPr>
          <w:rFonts w:ascii="source serif 4" w:eastAsia="source serif 4" w:hAnsi="source serif 4" w:cs="source serif 4"/>
          <w:color w:val="000000"/>
        </w:rPr>
        <w:t>Hoje</w:t>
      </w:r>
      <w:r>
        <w:rPr>
          <w:rFonts w:ascii="source serif 4" w:eastAsia="source serif 4" w:hAnsi="source serif 4" w:cs="source serif 4"/>
          <w:color w:val="000000"/>
        </w:rPr>
        <w:t>,</w:t>
      </w:r>
      <w:r w:rsidRPr="00871B93">
        <w:rPr>
          <w:rFonts w:ascii="source serif 4" w:eastAsia="source serif 4" w:hAnsi="source serif 4" w:cs="source serif 4"/>
          <w:color w:val="000000"/>
        </w:rPr>
        <w:t xml:space="preserve"> explorámos a empatia e a presença como capacidades relacionais: compreender melhor a experiência do outro, escutar antes de responder e manter limites claros.</w:t>
      </w:r>
    </w:p>
    <w:p w14:paraId="6F864A21" w14:textId="77777777" w:rsidR="00871B93" w:rsidRPr="00871B93" w:rsidRDefault="00871B93" w:rsidP="00871B93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871B93">
        <w:rPr>
          <w:rFonts w:ascii="source serif 4" w:eastAsia="source serif 4" w:hAnsi="source serif 4" w:cs="source serif 4"/>
          <w:color w:val="000000"/>
        </w:rPr>
        <w:t>Vimos que empatia não é concordância, não é absorção emocional e não significa assumir responsabilidade por todos.</w:t>
      </w:r>
    </w:p>
    <w:p w14:paraId="0DD6D83D" w14:textId="60B6EAB5" w:rsidR="00871B93" w:rsidRPr="00871B93" w:rsidRDefault="00871B93" w:rsidP="00871B93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871B93">
        <w:rPr>
          <w:rFonts w:ascii="source serif 4" w:eastAsia="source serif 4" w:hAnsi="source serif 4" w:cs="source serif 4"/>
          <w:color w:val="000000"/>
        </w:rPr>
        <w:t>No próximo episódio de Saber Sentir, vamos aplicar estas ideias à liderança: como pode um líder reconhecer emoções, conduzir conversas difíceis e tomar decisões sem perder humanidade nem exigência?</w:t>
      </w:r>
    </w:p>
    <w:p w14:paraId="06326691" w14:textId="77777777" w:rsidR="00871B93" w:rsidRPr="00871B93" w:rsidRDefault="00871B93" w:rsidP="00871B93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871B93">
        <w:rPr>
          <w:rFonts w:ascii="source serif 4" w:eastAsia="source serif 4" w:hAnsi="source serif 4" w:cs="source serif 4"/>
          <w:color w:val="000000"/>
        </w:rPr>
        <w:t>Até lá, fica com uma pergunta: quando escutas alguém, estás realmente a tentar compreender ou apenas a preparar a tua resposta?</w:t>
      </w:r>
    </w:p>
    <w:p w14:paraId="56958A50" w14:textId="2AAF7365" w:rsidR="00871B93" w:rsidRPr="00871B93" w:rsidRDefault="00871B93" w:rsidP="00871B93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871B93">
        <w:rPr>
          <w:rFonts w:ascii="source serif 4" w:eastAsia="source serif 4" w:hAnsi="source serif 4" w:cs="source serif 4"/>
          <w:color w:val="000000"/>
        </w:rPr>
        <w:t>Este foi Saber Sentir, com</w:t>
      </w:r>
      <w:r w:rsidR="00EF401D">
        <w:rPr>
          <w:rFonts w:ascii="source serif 4" w:eastAsia="source serif 4" w:hAnsi="source serif 4" w:cs="source serif 4"/>
          <w:color w:val="000000"/>
        </w:rPr>
        <w:t>igo</w:t>
      </w:r>
      <w:r w:rsidRPr="00871B93">
        <w:rPr>
          <w:rFonts w:ascii="source serif 4" w:eastAsia="source serif 4" w:hAnsi="source serif 4" w:cs="source serif 4"/>
          <w:color w:val="000000"/>
        </w:rPr>
        <w:t xml:space="preserve"> Hugo Maganinho.</w:t>
      </w:r>
    </w:p>
    <w:p w14:paraId="41E7FD66" w14:textId="77777777" w:rsidR="00871B93" w:rsidRPr="00871B93" w:rsidRDefault="00871B93" w:rsidP="00871B93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871B93">
        <w:rPr>
          <w:rFonts w:ascii="source serif 4" w:eastAsia="source serif 4" w:hAnsi="source serif 4" w:cs="source serif 4"/>
          <w:color w:val="000000"/>
        </w:rPr>
        <w:t>Se este episódio te foi útil, segue o programa e partilha-o com alguém que possa beneficiar desta reflexão.</w:t>
      </w:r>
    </w:p>
    <w:p w14:paraId="7597BC9F" w14:textId="7BF0FFD4" w:rsidR="00190D3D" w:rsidRPr="00871B93" w:rsidRDefault="00871B93" w:rsidP="00871B93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871B93">
        <w:rPr>
          <w:rFonts w:ascii="source serif 4" w:eastAsia="source serif 4" w:hAnsi="source serif 4" w:cs="source serif 4"/>
          <w:color w:val="000000"/>
        </w:rPr>
        <w:t>Até ao próximo episódio.</w:t>
      </w:r>
    </w:p>
    <w:sectPr w:rsidR="00190D3D" w:rsidRPr="00871B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urce serif 4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92A"/>
    <w:rsid w:val="00121AC8"/>
    <w:rsid w:val="00190D3D"/>
    <w:rsid w:val="00284AC3"/>
    <w:rsid w:val="002B166A"/>
    <w:rsid w:val="002B3F92"/>
    <w:rsid w:val="00343198"/>
    <w:rsid w:val="003449E1"/>
    <w:rsid w:val="004F162B"/>
    <w:rsid w:val="004F2EBF"/>
    <w:rsid w:val="005403A7"/>
    <w:rsid w:val="00541722"/>
    <w:rsid w:val="00556DB8"/>
    <w:rsid w:val="005861AE"/>
    <w:rsid w:val="0058635A"/>
    <w:rsid w:val="005A0D65"/>
    <w:rsid w:val="005A3E95"/>
    <w:rsid w:val="005B6017"/>
    <w:rsid w:val="00640323"/>
    <w:rsid w:val="006719F2"/>
    <w:rsid w:val="006F5149"/>
    <w:rsid w:val="00731494"/>
    <w:rsid w:val="00767A5A"/>
    <w:rsid w:val="00771087"/>
    <w:rsid w:val="00871B93"/>
    <w:rsid w:val="00882F5F"/>
    <w:rsid w:val="008A5BB8"/>
    <w:rsid w:val="008D092A"/>
    <w:rsid w:val="008F71E4"/>
    <w:rsid w:val="009028CF"/>
    <w:rsid w:val="00A17171"/>
    <w:rsid w:val="00A40D20"/>
    <w:rsid w:val="00AF7DD0"/>
    <w:rsid w:val="00B130D2"/>
    <w:rsid w:val="00B63529"/>
    <w:rsid w:val="00B92A55"/>
    <w:rsid w:val="00BC1A1D"/>
    <w:rsid w:val="00BC2C4F"/>
    <w:rsid w:val="00C36A60"/>
    <w:rsid w:val="00CF649D"/>
    <w:rsid w:val="00D33CD0"/>
    <w:rsid w:val="00D41773"/>
    <w:rsid w:val="00D83BD5"/>
    <w:rsid w:val="00D92829"/>
    <w:rsid w:val="00DB26B3"/>
    <w:rsid w:val="00DE3C98"/>
    <w:rsid w:val="00DF3B29"/>
    <w:rsid w:val="00E25A73"/>
    <w:rsid w:val="00EA527A"/>
    <w:rsid w:val="00EF401D"/>
    <w:rsid w:val="00EF7E25"/>
    <w:rsid w:val="00F14A47"/>
    <w:rsid w:val="00F43B53"/>
    <w:rsid w:val="00F64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D978D"/>
  <w15:chartTrackingRefBased/>
  <w15:docId w15:val="{0CEDE7F3-6530-8944-B941-6E665624B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92A"/>
    <w:pPr>
      <w:spacing w:after="120" w:line="240" w:lineRule="atLeast"/>
    </w:pPr>
    <w:rPr>
      <w:rFonts w:ascii="Georgia"/>
      <w:kern w:val="0"/>
      <w:sz w:val="21"/>
      <w:szCs w:val="22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8D092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D092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D092A"/>
    <w:pPr>
      <w:keepNext/>
      <w:keepLines/>
      <w:spacing w:before="160" w:after="80" w:line="278" w:lineRule="auto"/>
      <w:outlineLvl w:val="2"/>
    </w:pPr>
    <w:rPr>
      <w:rFonts w:asciiTheme="minorHAnsi"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D092A"/>
    <w:pPr>
      <w:keepNext/>
      <w:keepLines/>
      <w:spacing w:before="80" w:after="40" w:line="278" w:lineRule="auto"/>
      <w:outlineLvl w:val="3"/>
    </w:pPr>
    <w:rPr>
      <w:rFonts w:asciiTheme="minorHAnsi"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D092A"/>
    <w:pPr>
      <w:keepNext/>
      <w:keepLines/>
      <w:spacing w:before="80" w:after="40" w:line="278" w:lineRule="auto"/>
      <w:outlineLvl w:val="4"/>
    </w:pPr>
    <w:rPr>
      <w:rFonts w:asciiTheme="minorHAnsi"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D092A"/>
    <w:pPr>
      <w:keepNext/>
      <w:keepLines/>
      <w:spacing w:before="40" w:after="0" w:line="278" w:lineRule="auto"/>
      <w:outlineLvl w:val="5"/>
    </w:pPr>
    <w:rPr>
      <w:rFonts w:asciiTheme="minorHAnsi"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D092A"/>
    <w:pPr>
      <w:keepNext/>
      <w:keepLines/>
      <w:spacing w:before="40" w:after="0" w:line="278" w:lineRule="auto"/>
      <w:outlineLvl w:val="6"/>
    </w:pPr>
    <w:rPr>
      <w:rFonts w:asciiTheme="minorHAnsi"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D092A"/>
    <w:pPr>
      <w:keepNext/>
      <w:keepLines/>
      <w:spacing w:after="0" w:line="278" w:lineRule="auto"/>
      <w:outlineLvl w:val="7"/>
    </w:pPr>
    <w:rPr>
      <w:rFonts w:asciiTheme="minorHAnsi"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D092A"/>
    <w:pPr>
      <w:keepNext/>
      <w:keepLines/>
      <w:spacing w:after="0" w:line="278" w:lineRule="auto"/>
      <w:outlineLvl w:val="8"/>
    </w:pPr>
    <w:rPr>
      <w:rFonts w:asciiTheme="minorHAnsi"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dice1">
    <w:name w:val="toc 1"/>
    <w:basedOn w:val="Normal"/>
    <w:next w:val="Normal"/>
    <w:autoRedefine/>
    <w:uiPriority w:val="39"/>
    <w:rsid w:val="005861AE"/>
    <w:pPr>
      <w:pBdr>
        <w:top w:val="nil"/>
        <w:left w:val="nil"/>
        <w:bottom w:val="nil"/>
        <w:right w:val="nil"/>
        <w:between w:val="nil"/>
        <w:bar w:val="nil"/>
      </w:pBdr>
      <w:spacing w:before="120" w:line="240" w:lineRule="auto"/>
    </w:pPr>
    <w:rPr>
      <w:rFonts w:asciiTheme="minorHAnsi" w:eastAsia="Arial Unicode MS" w:cs="Times New Roman"/>
      <w:b/>
      <w:bCs/>
      <w:caps/>
      <w:sz w:val="24"/>
      <w:szCs w:val="20"/>
      <w:bdr w:val="nil"/>
      <w:lang w:val="en-US"/>
    </w:rPr>
  </w:style>
  <w:style w:type="paragraph" w:styleId="ndice2">
    <w:name w:val="toc 2"/>
    <w:basedOn w:val="Normal"/>
    <w:next w:val="Normal"/>
    <w:autoRedefine/>
    <w:uiPriority w:val="39"/>
    <w:rsid w:val="005861A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240"/>
    </w:pPr>
    <w:rPr>
      <w:rFonts w:asciiTheme="minorHAnsi" w:eastAsia="Arial Unicode MS" w:cs="Times New Roman"/>
      <w:b/>
      <w:smallCaps/>
      <w:sz w:val="22"/>
      <w:szCs w:val="20"/>
      <w:bdr w:val="nil"/>
      <w:lang w:val="en-US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8D0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D0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D0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D09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D092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D09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D092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D09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D09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D0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D0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D092A"/>
    <w:pPr>
      <w:numPr>
        <w:ilvl w:val="1"/>
      </w:numPr>
      <w:spacing w:after="160" w:line="278" w:lineRule="auto"/>
    </w:pPr>
    <w:rPr>
      <w:rFonts w:asciiTheme="minorHAnsi"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D0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D092A"/>
    <w:pPr>
      <w:spacing w:before="160" w:after="160" w:line="278" w:lineRule="auto"/>
      <w:jc w:val="center"/>
    </w:pPr>
    <w:rPr>
      <w:rFonts w:asci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D09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092A"/>
    <w:pPr>
      <w:spacing w:after="160" w:line="278" w:lineRule="auto"/>
      <w:ind w:left="720"/>
      <w:contextualSpacing/>
    </w:pPr>
    <w:rPr>
      <w:rFonts w:asciiTheme="minorHAnsi"/>
      <w:kern w:val="2"/>
      <w:sz w:val="24"/>
      <w:szCs w:val="24"/>
      <w14:ligatures w14:val="standardContextual"/>
    </w:rPr>
  </w:style>
  <w:style w:type="character" w:styleId="nfaseIntensa">
    <w:name w:val="Intense Emphasis"/>
    <w:basedOn w:val="Tipodeletrapredefinidodopargrafo"/>
    <w:uiPriority w:val="21"/>
    <w:qFormat/>
    <w:rsid w:val="008D09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D0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D092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D0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1030</Words>
  <Characters>5566</Characters>
  <Application>Microsoft Office Word</Application>
  <DocSecurity>0</DocSecurity>
  <Lines>46</Lines>
  <Paragraphs>13</Paragraphs>
  <ScaleCrop>false</ScaleCrop>
  <Company/>
  <LinksUpToDate>false</LinksUpToDate>
  <CharactersWithSpaces>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MAGANINHO</dc:creator>
  <cp:keywords/>
  <dc:description/>
  <cp:lastModifiedBy>HUGO MAGANINHO</cp:lastModifiedBy>
  <cp:revision>46</cp:revision>
  <dcterms:created xsi:type="dcterms:W3CDTF">2026-09-09T16:42:00Z</dcterms:created>
  <dcterms:modified xsi:type="dcterms:W3CDTF">2026-09-14T19:59:00Z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79a6dc-b591-41d4-904b-64a6a782bdc8_Enabled">
    <vt:lpwstr>true</vt:lpwstr>
  </property>
  <property fmtid="{D5CDD505-2E9C-101B-9397-08002B2CF9AE}" pid="3" name="MSIP_Label_f279a6dc-b591-41d4-904b-64a6a782bdc8_SetDate">
    <vt:lpwstr>2026-09-09T16:44:38Z</vt:lpwstr>
  </property>
  <property fmtid="{D5CDD505-2E9C-101B-9397-08002B2CF9AE}" pid="4" name="MSIP_Label_f279a6dc-b591-41d4-904b-64a6a782bdc8_Method">
    <vt:lpwstr>Standard</vt:lpwstr>
  </property>
  <property fmtid="{D5CDD505-2E9C-101B-9397-08002B2CF9AE}" pid="5" name="MSIP_Label_f279a6dc-b591-41d4-904b-64a6a782bdc8_Name">
    <vt:lpwstr>Utilização interna</vt:lpwstr>
  </property>
  <property fmtid="{D5CDD505-2E9C-101B-9397-08002B2CF9AE}" pid="6" name="MSIP_Label_f279a6dc-b591-41d4-904b-64a6a782bdc8_SiteId">
    <vt:lpwstr>704e7b9d-2c07-4362-9768-3fef55c31b7f</vt:lpwstr>
  </property>
  <property fmtid="{D5CDD505-2E9C-101B-9397-08002B2CF9AE}" pid="7" name="MSIP_Label_f279a6dc-b591-41d4-904b-64a6a782bdc8_ActionId">
    <vt:lpwstr>d10a52de-f7cf-448e-a24b-d119b650a2c5</vt:lpwstr>
  </property>
  <property fmtid="{D5CDD505-2E9C-101B-9397-08002B2CF9AE}" pid="8" name="MSIP_Label_f279a6dc-b591-41d4-904b-64a6a782bdc8_ContentBits">
    <vt:lpwstr>0</vt:lpwstr>
  </property>
  <property fmtid="{D5CDD505-2E9C-101B-9397-08002B2CF9AE}" pid="9" name="MSIP_Label_f279a6dc-b591-41d4-904b-64a6a782bdc8_Tag">
    <vt:lpwstr>50, 3, 0, 1</vt:lpwstr>
  </property>
</Properties>
</file>