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ocumento_orientador_de_publicaçã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Documento orientador de publicação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entir_episódio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— Sentir | Episódio 1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Programa no </w:t>
      </w:r>
      <w:hyperlink r:id="rId5">
        <w:r>
          <w:rPr>
            <w:rFonts w:eastAsia="source serif 4" w:cs="source serif 4" w:ascii="source serif 4" w:hAnsi="source serif 4"/>
            <w:b/>
            <w:color w:val="#000"/>
            <w:u w:val="single"/>
          </w:rPr>
          <w:t xml:space="preserve">Transistor.fm</w:t>
        </w:r>
      </w:hyperlink>
      <w:r>
        <w:rPr>
          <w:rFonts w:eastAsia="source serif 4" w:cs="source serif 4" w:ascii="source serif 4" w:hAnsi="source serif 4"/>
          <w:b/>
          <w:color w:val="000000"/>
        </w:rPr>
        <w:t xml:space="preserve">:</w:t>
      </w:r>
      <w:r>
        <w:rPr>
          <w:rFonts w:eastAsia="source serif 4" w:cs="source serif 4" w:ascii="source serif 4" w:hAnsi="source serif 4"/>
          <w:color w:val="000000"/>
        </w:rPr>
        <w:t xml:space="preserve"> Saber — Sentir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Bloco:</w:t>
      </w:r>
      <w:r>
        <w:rPr>
          <w:rFonts w:eastAsia="source serif 4" w:cs="source serif 4" w:ascii="source serif 4" w:hAnsi="source serif 4"/>
          <w:color w:val="000000"/>
        </w:rPr>
        <w:t xml:space="preserve"> 1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Episódio:</w:t>
      </w:r>
      <w:r>
        <w:rPr>
          <w:rFonts w:eastAsia="source serif 4" w:cs="source serif 4" w:ascii="source serif 4" w:hAnsi="source serif 4"/>
          <w:color w:val="000000"/>
        </w:rPr>
        <w:t xml:space="preserve"> 1 de 9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Apresentador:</w:t>
      </w:r>
      <w:r>
        <w:rPr>
          <w:rFonts w:eastAsia="source serif 4" w:cs="source serif 4" w:ascii="source serif 4" w:hAnsi="source serif 4"/>
          <w:color w:val="000000"/>
        </w:rPr>
        <w:t xml:space="preserve"> Hugo Maganinho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Idioma:</w:t>
      </w:r>
      <w:r>
        <w:rPr>
          <w:rFonts w:eastAsia="source serif 4" w:cs="source serif 4" w:ascii="source serif 4" w:hAnsi="source serif 4"/>
          <w:color w:val="000000"/>
        </w:rPr>
        <w:t xml:space="preserve"> Português de Portugal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Formato:</w:t>
      </w:r>
      <w:r>
        <w:rPr>
          <w:rFonts w:eastAsia="source serif 4" w:cs="source serif 4" w:ascii="source serif 4" w:hAnsi="source serif 4"/>
          <w:color w:val="000000"/>
        </w:rPr>
        <w:t xml:space="preserve"> Áudio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Preparado para publicação após validação do áudio, duração e referências.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nota_de_estrutur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 de estrutura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programa separador no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Transistor.fm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deve chamar-se </w:t>
      </w:r>
      <w:r>
        <w:rPr>
          <w:rFonts w:eastAsia="source serif 4" w:cs="source serif 4" w:ascii="source serif 4" w:hAnsi="source serif 4"/>
          <w:b/>
          <w:color w:val="000000"/>
        </w:rPr>
        <w:t xml:space="preserve">Saber — Sentir</w:t>
      </w:r>
      <w:r>
        <w:rPr>
          <w:rFonts w:eastAsia="source serif 4" w:cs="source serif 4" w:ascii="source serif 4" w:hAnsi="source serif 4"/>
          <w:color w:val="000000"/>
        </w:rPr>
        <w:t xml:space="preserve"> e terá 9 episódios. Cada bloco do Projeto SABER pode ser alojado como um programa separado, com a mesma arquitetura editorial e visual.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título do episódio 1 é: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 Gramática da Experiência: Como as Emoções Dão Significado à Realidade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ficheiro original indica timestamps até aos 8:00. A duração final deve ser confirmada depois da gravação e edição.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" w:name="bm_1_identificação_do_episódi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1. Identificação do episódio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Podcast: Saber — Sentir.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Projeto: SABER.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Bloco: 1.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Episódio: 1 de 9.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recomendado: S01E01.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Título: A Gramática da Experiência: Como as Emoções Dão Significado à Realidade.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Tipo: Episódio completo.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Formato: Áudio.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Idioma: Português de Portugal.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Duração prevista: aproximadamente 8 minutos, de acordo com os timestamps do guião.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Apresentador: Hugo Maganinho.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Temas: emoções, consciência emocional, inteligência emocional, autorregulação e tomada de decisão.</w:t>
      </w:r>
    </w:p>
    <w:p>
      <w:pPr>
        <w:spacing w:line="270" w:before="157.5" w:after="157.5" w:lineRule="auto"/>
        <w:jc w:val="left"/>
      </w:pPr>
      <w:bookmarkStart w:id="4" w:name="bm_2_descrição_curt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2. Descrição curta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sentimos influencia a forma como prestamos atenção, interpretamos a realidade e tomamos decisões. Neste primeiro episódio de Saber — Sentir, exploramos a relação entre emoção, corpo, linguagem e significado, distinguindo aquilo que sentimos daquilo que somos.</w:t>
      </w:r>
    </w:p>
    <w:p>
      <w:pPr>
        <w:spacing w:line="270" w:before="157.5" w:after="157.5" w:lineRule="auto"/>
        <w:jc w:val="left"/>
      </w:pPr>
      <w:bookmarkStart w:id="5" w:name="bm_3_descrição_long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3. Descrição longa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compreendermos racionalmente o que nos acontece, já fomos afetados por 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Neste primeiro episódio de Saber — Sentir, começamos uma viagem pela dimensão emocional da experiência humana e exploramos a ideia de que sentir é também uma forma de conhecer.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emoções influenciam aquilo a que prestamos atenção, o modo como interpretamos as situações, as memórias que recuperamos e as decisões que tomamos. Uma mesma situação pode ser vivida como oportunidade, ameaça, perda ou desafio, dependendo do nosso estado emocional, da nossa experiência anterior e do significado que lhe atribuímos.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Ao longo do episódio, refletimos sobre: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relação entre emoção e racionalidade.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influência das emoções na atenção, memória e decisão.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importância de nomear aquilo que sentimos.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diferença entre “estou a sentir raiva” e “sou raiva”.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 funções adaptativas do medo, da tristeza, da raiva, da culpa e da alegria.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importância da regulação emocional e do contexto.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papel do corpo e da cultura na experiência emocional.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necessidade de colocar os sentimentos em diálogo com os factos.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Reconhecer uma emoção é apenas o início. Depois, é necessário compreendê-la, regulá-la e decidir como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é o primeiro episódio do Bloco 1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Apresentado por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Nota: a reflexão emocional não substitui acompanhamento médico ou psicológico quando existem sintomas persistentes, intensos ou preocupantes.</w:t>
      </w:r>
    </w:p>
    <w:p>
      <w:pPr>
        <w:spacing w:line="270" w:before="157.5" w:after="157.5" w:lineRule="auto"/>
        <w:jc w:val="left"/>
      </w:pPr>
      <w:bookmarkStart w:id="6" w:name="bm_4_capítulos_e_timestamp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 Capítulos e timestamps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tempos seguintes são uma proposta editorial. Devem ser ajustados após a edição final do áudio.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00:00 — Abertura.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01:30 — A gramática da experiência.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02:15 — Emoção, atenção e interpretação.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03:15 — Razão e emoção.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04:05 — Nomear o que sentimos.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05:20 — A função das emoções.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06:30 — Corpo, contexto e cultura.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07:35 — Reconhecer é apenas o início.</w:t>
      </w:r>
    </w:p>
    <w:p>
      <w:pPr>
        <w:spacing w:line="270" w:before="157.5" w:after="157.5" w:lineRule="auto"/>
        <w:jc w:val="left"/>
      </w:pPr>
      <w:bookmarkStart w:id="7" w:name="bm_5_texto_para_a_página_do_episódi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5. Texto para a página do episódio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título_h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Título H1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Gramática da Experiência: Como as Emoções Dão Significado à Realidade</w:t>
      </w:r>
    </w:p>
    <w:p>
      <w:pPr>
        <w:spacing w:line="360" w:before="315" w:after="105" w:lineRule="auto"/>
        <w:ind w:left="-30"/>
        <w:jc w:val="left"/>
      </w:pPr>
      <w:bookmarkStart w:id="9" w:name="introdu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Introdução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Sentir não é apenas reagir ao mundo. É também uma forma de o interpretar.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Neste episódio, refletimos sobre a forma como as emoções influenciam a atenção, a memória, a interpretação e a tomada de decisão. Exploramos ainda a importância de nomear os estados emocionais sem os transformar numa definição total da nossa identidade.</w:t>
      </w:r>
    </w:p>
    <w:p>
      <w:pPr>
        <w:spacing w:line="360" w:before="315" w:after="105" w:lineRule="auto"/>
        <w:ind w:left="-30"/>
        <w:jc w:val="left"/>
      </w:pPr>
      <w:bookmarkStart w:id="10" w:name="principais_ide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Principais ideias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 emoções participam na construção daquilo que consideramos relevante.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Uma mesma situação pode adquirir significados diferentes consoante o estado emocional.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Emoção e razão não devem ser tratadas como dimensões necessariamente opostas.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Nomear uma emoção cria distância suficiente para a observar.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Reconhecer a função de uma emoção não significa obedecer-lhe automaticamente.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experiência corporal fornece pistas, mas não permite explicar todos os sintomas.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cultura influencia a forma como as emoções são expressas e interpretadas.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consciência emocional deve conduzir a decisões adequadas, honestas e responsáveis.</w:t>
      </w:r>
    </w:p>
    <w:p>
      <w:pPr>
        <w:spacing w:line="360" w:before="315" w:after="105" w:lineRule="auto"/>
        <w:ind w:left="-30"/>
        <w:jc w:val="left"/>
      </w:pPr>
      <w:bookmarkStart w:id="11" w:name="pergunta_de_reflex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Pergunta de reflexão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estás a sentir agora, enquanto ouves este episódio?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Curiosidade, ceticismo, reconhecimento ou talvez uma combinação de diferentes emoções? O primeiro passo não é eliminar o que sentimos, mas começar a nomeá-lo.</w:t>
      </w:r>
    </w:p>
    <w:p>
      <w:pPr>
        <w:spacing w:line="270" w:before="157.5" w:after="157.5" w:lineRule="auto"/>
        <w:jc w:val="left"/>
      </w:pPr>
      <w:bookmarkStart w:id="12" w:name="bm_6_palavras_chave_e_tag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6. Palavras-chave e tags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palavra_chave_princip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Palavra-chave principal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consciência emocional</w:t>
      </w:r>
    </w:p>
    <w:p>
      <w:pPr>
        <w:spacing w:line="360" w:before="315" w:after="105" w:lineRule="auto"/>
        <w:ind w:left="-30"/>
        <w:jc w:val="left"/>
      </w:pPr>
      <w:bookmarkStart w:id="14" w:name="palavras_chave_secundár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Palavras-chave secundárias</w:t>
      </w:r>
      <w:bookmarkEnd w:id="1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Saber Sentir.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gramática da experiência.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inteligência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emoções e tomada de decisão.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regulação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nomear emoções.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educação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emoção e razão.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autoconsciência.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experiência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literacia emocional.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emoções no corpo.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significado pessoal.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psicologia das emoções.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desenvolvimento pessoal.</w:t>
      </w:r>
    </w:p>
    <w:p>
      <w:pPr>
        <w:spacing w:line="360" w:before="315" w:after="105" w:lineRule="auto"/>
        <w:ind w:left="-30"/>
        <w:jc w:val="left"/>
      </w:pPr>
      <w:bookmarkStart w:id="15" w:name="tags_curt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Tags curtas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Sentir, emoções, consciência emocional, inteligência emocional, regulação emocional, autoconsciência, psicologia, desenvolvimento pessoal, educação emocional, Hugo Maganinho.</w:t>
      </w:r>
    </w:p>
    <w:p>
      <w:pPr>
        <w:spacing w:line="270" w:before="157.5" w:after="157.5" w:lineRule="auto"/>
        <w:jc w:val="left"/>
      </w:pPr>
      <w:bookmarkStart w:id="16" w:name="bm_7_call_to_actio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7. Call-to-action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cta_final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CTA final do episódio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ajudou a olhar para as emoções com mais atenção, segue o podcast Saber — Sentir e acompanha os próximos episódios do Bloco 1.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capítulo, vamos explorar a consciência emocional e a importância de reconhecer com maior precisão aquilo que acontece dentro de nós.</w:t>
      </w:r>
    </w:p>
    <w:p>
      <w:pPr>
        <w:spacing w:line="360" w:before="315" w:after="105" w:lineRule="auto"/>
        <w:ind w:left="-30"/>
        <w:jc w:val="left"/>
      </w:pPr>
      <w:bookmarkStart w:id="18" w:name="cta_da_descri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CTA da descrição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Segue o podcast para acompanhares os próximos episódios do projeto SABER e partilha este episódio com alguém que possa beneficiar desta reflexão.</w:t>
      </w:r>
    </w:p>
    <w:p>
      <w:pPr>
        <w:spacing w:line="270" w:before="157.5" w:after="157.5" w:lineRule="auto"/>
        <w:jc w:val="left"/>
      </w:pPr>
      <w:bookmarkStart w:id="19" w:name="bm_8_capa_e_imagem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8. Capa e imagem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texto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Texto recomendado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 GRAMÁTICA DA EXPERIÊNCIA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BLOCO 1 · EP. 01</w:t>
      </w:r>
    </w:p>
    <w:p>
      <w:pPr>
        <w:spacing w:line="360" w:before="315" w:after="105" w:lineRule="auto"/>
        <w:ind w:left="-30"/>
        <w:jc w:val="left"/>
      </w:pPr>
      <w:bookmarkStart w:id="21" w:name="orientações_visua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Orientações visuais</w:t>
      </w:r>
      <w:bookmarkEnd w:id="2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Formato quadrado.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 legível em miniatura.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Identidade visual comum aos 9 episódios.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Identificação visível do Bloco 1.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do episódio: EP. 01.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Nome Hugo Maganinho em dimensão secundária.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 excesso de texto.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Usar uma cor distintiva para o Bloco 1, mantendo coerência nos restantes blocos.</w:t>
      </w:r>
    </w:p>
    <w:p>
      <w:pPr>
        <w:spacing w:line="270" w:before="157.5" w:after="157.5" w:lineRule="auto"/>
        <w:jc w:val="left"/>
      </w:pPr>
      <w:bookmarkStart w:id="22" w:name="bm_9_publicação_no_transistor_fm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9. Publicação no </w:t>
      </w:r>
      <w:hyperlink r:id="rId7">
        <w:r>
          <w:rPr>
            <w:rFonts w:eastAsia="source serif 4" w:cs="source serif 4" w:ascii="source serif 4" w:hAnsi="source serif 4"/>
            <w:b/>
            <w:color w:val="#000"/>
            <w:sz w:val="39"/>
            <w:u w:val="single"/>
          </w:rPr>
          <w:t xml:space="preserve">Transistor.fm</w:t>
        </w:r>
      </w:hyperlink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Valor recomendado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Saber — Sentir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Gramática da Experiência: Como as Emoções Dão Significado à Realidade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Portuguese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Hugo Maganinho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 warning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Não, salvo indicação diferente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Publication 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Semanal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Copyright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© Hugo Maganinho / Projeto SABER — [ano]</w:t>
            </w:r>
          </w:p>
        </w:tc>
      </w:tr>
    </w:tbl>
    <w:p>
      <w:pPr>
        <w:spacing w:lineRule="auto"/>
      </w:pPr>
    </w:p>
    <w:p>
      <w:pPr>
        <w:spacing w:line="270" w:before="157.5" w:after="157.5" w:lineRule="auto"/>
        <w:jc w:val="left"/>
      </w:pPr>
      <w:bookmarkStart w:id="23" w:name="bm_10_ficheiro_de_áudi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10. Ficheiro de áudio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nome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Nome recomendado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saber-sentir-ep01-a-gramatica-da-experiencia.mp3</w:t>
      </w:r>
    </w:p>
    <w:p>
      <w:pPr>
        <w:spacing w:line="360" w:before="315" w:after="105" w:lineRule="auto"/>
        <w:ind w:left="-30"/>
        <w:jc w:val="left"/>
      </w:pPr>
      <w:bookmarkStart w:id="25" w:name="especificaçõ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Especificações</w:t>
      </w:r>
      <w:bookmarkEnd w:id="25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Formato: MP3.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Canais: mono para voz, ou estéreo se houver música/ambiente relevante.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Taxa de amostragem: 44,1 kHz ou 48 kHz.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Bitrate: 128 kbps é normalmente suficiente para voz; 160 kbps pode ser usado com música ou maior exigência.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Normalização: manter nível consistente entre episódios.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Exportar também um master WAV para arquivo.</w:t>
      </w:r>
    </w:p>
    <w:p>
      <w:pPr>
        <w:spacing w:line="270" w:before="157.5" w:after="157.5" w:lineRule="auto"/>
        <w:jc w:val="left"/>
      </w:pPr>
      <w:bookmarkStart w:id="26" w:name="bm_11_posts_de_divulgaçã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11. Posts de divulgação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linked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LinkedIn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compreendermos racionalmente o que nos acontece, já fomos afetados por 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primeiro episódio de Saber — Sentir, exploramos a relação entre emoção, atenção, memória, linguagem e tomada de decisão.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Falamos também sobre a importância de nomear aquilo que sentimos sem transformar um estado emocional numa definição da nossa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🎧 Episódio 1 — A Gramática da Experiência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estás a sentir agora?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[Link para o episódio]</w:t>
      </w:r>
    </w:p>
    <w:p>
      <w:pPr>
        <w:spacing w:line="360" w:before="315" w:after="105" w:lineRule="auto"/>
        <w:ind w:left="-30"/>
        <w:jc w:val="left"/>
      </w:pPr>
      <w:bookmarkStart w:id="28" w:name="instagram_faceboo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Instagram / Facebook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Sentir é também uma forma de conhecer.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1 de Saber — Sentir, refletimos sobre a forma como as emoções influenciam a atenção, a interpretação e as decisões.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🎧 A Gramática da Experiência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🔗 Ouve o episódio através do link na bio.</w:t>
      </w:r>
    </w:p>
    <w:p>
      <w:pPr>
        <w:spacing w:line="360" w:before="315" w:after="105" w:lineRule="auto"/>
        <w:ind w:left="-30"/>
        <w:jc w:val="left"/>
      </w:pPr>
      <w:bookmarkStart w:id="29" w:name="newsle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Newsletter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Assunto: O que sentes antes de compreenderes?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explicarmos racionalmente o que nos acontece, já fomos afetados por 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primeiro episódio de Saber — Sentir, exploramos a relação entre emoções, corpo, atenção, memória e tomada de decisão.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Falamos sobre a importância de nomear aquilo que sentimos e de colocar cada emoção em diálogo com os factos, sem a transformar numa verdade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Ouve o episódio “A Gramática da Experiência” e acompanha o início do Bloco 1 do projeto SABER.</w:t>
      </w:r>
    </w:p>
    <w:p>
      <w:pPr>
        <w:spacing w:line="270" w:before="157.5" w:after="157.5" w:lineRule="auto"/>
        <w:jc w:val="left"/>
      </w:pPr>
      <w:bookmarkStart w:id="30" w:name="bm_12_clips_e_excerto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12. Clips e excertos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clip_1_hoo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1 — Hook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“Há emoções que nos atravessam antes de as compreendermos.”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“Há emoções que sentimos antes de sabermos nomeá-las.”</w:t>
      </w:r>
    </w:p>
    <w:p>
      <w:pPr>
        <w:spacing w:line="360" w:before="315" w:after="105" w:lineRule="auto"/>
        <w:ind w:left="-30"/>
        <w:jc w:val="left"/>
      </w:pPr>
      <w:bookmarkStart w:id="32" w:name="clip_2_emoção_e_signific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2 — Emoção e significado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“As emoções não aparecem apenas depois de compreendermos o mundo. Elas participam na construção daquilo que consideramos relevante.”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“A emoção influencia aquilo que consideramos relevante.”</w:t>
      </w:r>
    </w:p>
    <w:p>
      <w:pPr>
        <w:spacing w:line="360" w:before="315" w:after="105" w:lineRule="auto"/>
        <w:ind w:left="-30"/>
        <w:jc w:val="left"/>
      </w:pPr>
      <w:bookmarkStart w:id="33" w:name="clip_3_nomear_a_experiênc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3 — Nomear a experiência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“Estou a sentir raiva não é o mesmo que sou raiva.”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“Estou a sentir raiva. Não sou a minha raiva.”</w:t>
      </w:r>
    </w:p>
    <w:p>
      <w:pPr>
        <w:spacing w:line="360" w:before="315" w:after="105" w:lineRule="auto"/>
        <w:ind w:left="-30"/>
        <w:jc w:val="left"/>
      </w:pPr>
      <w:bookmarkStart w:id="34" w:name="clip_4_função_e_regul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4 — Função e regulação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“O medo pode proteger ou paralisar. A raiva pode defender um limite ou justificar agressão.”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“A mesma emoção pode proteger ou desorganizar.”</w:t>
      </w:r>
    </w:p>
    <w:p>
      <w:pPr>
        <w:spacing w:line="360" w:before="315" w:after="105" w:lineRule="auto"/>
        <w:ind w:left="-30"/>
        <w:jc w:val="left"/>
      </w:pPr>
      <w:bookmarkStart w:id="35" w:name="clip_5_pergunta_ao_ouvin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5 — Pergunta ao ouvinte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“O que sentes agora, enquanto me ouves?”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“O que estás a sentir agora?”</w:t>
      </w:r>
    </w:p>
    <w:p>
      <w:pPr>
        <w:spacing w:line="270" w:before="157.5" w:after="157.5" w:lineRule="auto"/>
        <w:jc w:val="left"/>
      </w:pPr>
      <w:bookmarkStart w:id="36" w:name="bm_13_referências_científica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13. Referências científicas</w:t>
      </w:r>
      <w:bookmarkEnd w:id="3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Mayer, J. D., Salovey, P., &amp; Caruso, D. R. (2004). Emotional intelligence: Theory, findings, and implications. Psychological Inquiry, 15(3), 197–215.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Gross, J. J. (1998). The emerging field of emotion regulation: An integrative review. Review of General Psychology, 2(3), 271–299.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Barrett, L. F. (2017). How Emotions Are Made: The Secret Life of the Brain. Houghton Mifflin Harcourt.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Lieberman, M. D., Eisenberger, N. I., Crockett, M. J., Tom, S. M., Pfeifer, J. H., &amp; Way, B. M. (2007). Putting feelings into words: Affect labeling disrupts amygdala activity in response to affective stimuli. Psychological Science, 18(5), 421–428.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Lerner, J. S., Li, Y., Valdesolo, P., &amp; Kassam, K. S. (2015). Emotion and decision making. Annual Review of Psychology, 66, 799–823.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Damasio, A. R. (1994). Descartes’ Error: Emotion, Reason, and the Human Brain. Putnam.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Scherer, K. R. (2005). What are emotions? And how can they be measured? Social Science Information, 44(4), 695–729.</w:t>
      </w:r>
    </w:p>
    <w:p>
      <w:pPr>
        <w:spacing w:line="360" w:before="315" w:after="105" w:lineRule="auto"/>
        <w:ind w:left="-30"/>
        <w:jc w:val="left"/>
      </w:pPr>
      <w:bookmarkStart w:id="37" w:name="nota_de_rig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 de rigor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bibliografia apoia os conceitos gerais do episódio, mas algumas formulações são sínteses pedagógicas e não afirmações demonstradas por uma única fonte. Rever especialmente as formulações sobre “sentir como forma de conhecer”, construção de relevância, estilos culturais de expressão e distância criada pela nomeação emocional.</w:t>
      </w:r>
    </w:p>
    <w:p>
      <w:pPr>
        <w:spacing w:line="270" w:before="157.5" w:after="157.5" w:lineRule="auto"/>
        <w:jc w:val="left"/>
      </w:pPr>
      <w:bookmarkStart w:id="38" w:name="bm_14_abertura_e_fecho_comun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14. Abertura e fecho comuns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abertura_comum_episódio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comum — episódio 1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Há emoções que nos atravessam antes de as compreendermos.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Há momentos em que sabemos que algo nos toca, nos inquieta ou nos comove, mas ainda não possuímos a linguagem certa para o dizer.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É nesse intervalo, entre a experiência e a palavra, que o Saber Sentir ganha forma.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Estás a ouvir Saber — Sentir, o primeiro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 cada episódio, vamos reconhecer, compreender e integrar a nossa experiência emocional com mais lucidez, empatia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de hoje, começamos pela gramática da experiência: a forma como as emoções influenciam aquilo que sentimos, pensamos e fazemos.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40" w:name="abertura_comum_episódios_2_a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comum — episódios 2 a 9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anterior de Saber — Sentir, explorámos [tema ou ideia central do episódio anterior].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[aprendizagem principal do episódio anterior].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avançamos para [tema do episódio atual].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Estás a ouvir Saber — Sentir, o primeiro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pela dimensão emocional da experiência humana, com lucidez, empatia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41" w:name="fecho_comum_episódios_1_a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Fecho comum — episódios 1 a 8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percebemos que [ideia central do episódio].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Reconhecer o que sentimos é um primeiro passo. O passo seguinte é compreender essa experiência e escolher como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episódio de Saber — Sentir, vamos explorar [tema do episódio seguinte].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lá, fica com uma pergunta: [pergunta de reflexão relacionada com o episódio].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Saber — Sentir, com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ao próximo episódio.</w:t>
      </w:r>
    </w:p>
    <w:p>
      <w:pPr>
        <w:spacing w:line="360" w:before="315" w:after="105" w:lineRule="auto"/>
        <w:ind w:left="-30"/>
        <w:jc w:val="left"/>
      </w:pPr>
      <w:bookmarkStart w:id="42" w:name="fecho_do_episódio_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Fecho do episódio 9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Ao longo deste bloco, percorremos diferentes dimensões da experiência emocional: [síntese dos temas dos nove episódios].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 não significa obedecer a todas as emoções nem eliminá-las. Significa reconhecê-las, compreendê-las, regulá-las e escolher como agir com maior lucidez, empatia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primeiro bloco do projeto SABER: Saber — Sentir.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acompanhares nesta viagem. Se este bloco te foi útil, segue o programa e partilha-o com alguém que possa beneficiar desta reflexão.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bloco do projeto SABER, vamos explorar [nome do próximo bloco ou tema].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lá, continua atento ao que sentes — e ao modo como escolhes agir.</w:t>
      </w:r>
    </w:p>
    <w:p>
      <w:pPr>
        <w:spacing w:line="270" w:before="157.5" w:after="157.5" w:lineRule="auto"/>
        <w:jc w:val="left"/>
      </w:pPr>
      <w:bookmarkStart w:id="43" w:name="bm_15_checklist_final_específic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15. Checklist final específico</w:t>
      </w:r>
      <w:bookmarkEnd w:id="4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duração final do episódio.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que o nome público é Saber — Sentir.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Rever o guião e a pronúncia de nomes e termos.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referências científicas e links bibliográficos.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Gravar voz com uma faixa de backup.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Editar e normalizar o áudio.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Inserir abertura e fecho comuns.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Exportar MP3 e master WAV.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Criar capa do programa e arte do episódio.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Criar página própria do episódio.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Publicar transcrição em HTML.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Inserir descrição, capítulos, tags e CTA.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Carregar e agendar no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Transistor.fm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Verificar reprodução nas plataformas de distribuição.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Publicar clip de lançamento.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Enviar newsletter ou comunicação equivalente.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Registar métricas aos 7, 30 e 90 dias.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template_para_os_episódios_seguin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Template para os episódios seguintes</w:t>
      </w:r>
      <w:bookmarkEnd w:id="4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do episódio: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Tema central: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Ligação ao episódio anterior: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Ideia principal: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 a 5 aprendizagens: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Pergunta de reflexão: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Ligação ao episódio seguinte: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Palavra-chave principal: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Palavras-chave secundárias: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Descrição curta: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Descrição longa: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Capítulos/timestamps: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Clips possíveis: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Referências científicas: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de publicação: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Transistor.fm" TargetMode="External"/><Relationship Id="rId6" Type="http://schemas.openxmlformats.org/officeDocument/2006/relationships/hyperlink" Target="http://Transistor.fm" TargetMode="External"/><Relationship Id="rId7" Type="http://schemas.openxmlformats.org/officeDocument/2006/relationships/hyperlink" Target="http://Transistor.fm" TargetMode="External"/><Relationship Id="rId8" Type="http://schemas.openxmlformats.org/officeDocument/2006/relationships/hyperlink" Target="http://Transistor.f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2026-09-09T17:35:52.818Z</dcterms:created>
  <dcterms:modified xsi:type="dcterms:W3CDTF">2026-09-09T17:35:52.818Z</dcterms:modified>
</cp:coreProperties>
</file>