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aber_bloco_3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SABER - BLOCO 3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metacognicao_e_aprendizagem_autor_4b4b0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Metacognicao e Aprendizagem Autorregulada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29_00_30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(29:00-30:30)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Saber, exploramos o pensamento critico como capacidade de analisar informacao, identificar pressupostos, avaliar argumentos e distinguir evidencia de opiniao.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pensar criticamente nao significa discordar de tudo, mas saber aceitar, questionar ou suspender o juizo de acordo com a qualidade da evidencia.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avancamos para a metacognicao e a aprendizagem autorregulada.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Como observamos e orientamos os nossos proprios processos de aprendizagem?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Saber, o terceiro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curiosidade, rigor e abertura a revisao.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5_metacognicao_e_aprendi_766b3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5: METACOGNICAO E APRENDIZAGEM AUTORREGULADA (29:00-36:00)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metacognicao e o conhecimento e controlo que a pessoa possui sobre os proprios processos cognitivos.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Inclui perceber o que sabe, que estrategia esta a utilizar, se esta a compreender e que mudanca precisa de introduzir.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aprendizagem autorregulada envolve planear, monitorizar, controlar e avaliar a propria aprendizagem.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incluir gestao de tempo, definicao de objetivos, escolha de estrategias, monitorizacao de compreensao e procura de ajuda.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evidencia mostra que intervencoes de metacognicao e autorregulacao podem contribuir para desempenho, sobretudo quando integradas em tarefas disciplinares e ensinadas explicitamente.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ilusao de competencia: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Uma pessoa pode reconhecer uma informacao e acreditar que a compreende.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familiaridade com palavras nao garante dominio conceptual.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Explicar sem consultar notas, resolver um problema novo ou responder a perguntas de aplicacao sao formas mais exigentes de verificar compreensao.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As estrategias incluem recuperacao ativa, elaboracao, comparacao, pratica distribuida, explicacao, autoquestionamento e feedback.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Procurar ajuda: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autorregulacao inclui reconhecer quando a estrategia nao funciona e procurar apoio.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Pedir ajuda nao demonstra necessariamente menor capacidade.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Pode demonstrar monitorizacao adequada.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a metacognicao e a aprendizagem autorregulada.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aprender melhor implica planear, monitorizar a compreensao, ajustar estrategias, procurar ajuda e avaliar o que realmente conseguimos fazer.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explorar a curiosidade, a motivacao e a abertura: o que nos leva a procurar conhecimento e como protegemos essa procura de ilusoes e simplificacoes?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como verificas se realmente compreendeste algo, em vez de apenas reconheceres os termos?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Saber,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2026-09-14T20:26:34.045Z</dcterms:created>
  <dcterms:modified xsi:type="dcterms:W3CDTF">2026-09-14T20:26:34.045Z</dcterms:modified>
</cp:coreProperties>
</file>