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Acessibilidade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  <w:tab/>
        <w:t>Uma grande parte do conteúdo presente na internet pode se tornar acessível apenas com a utilização correta dos elementos HTML.</w:t>
      </w:r>
      <w:r>
        <w:rPr>
          <w:rFonts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6"/>
        </w:rPr>
        <w:t xml:space="preserve"> </w:t>
      </w:r>
      <w:r>
        <w:rPr>
          <w:rStyle w:val="Nfaseforte"/>
          <w:rFonts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6"/>
        </w:rPr>
        <w:t>MDN Web Docs</w:t>
      </w:r>
      <w:r>
        <w:rPr>
          <w:rFonts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6"/>
        </w:rPr>
        <w:t>, 2018-2022. Disponível em:&lt;</w:t>
      </w:r>
      <w:hyperlink r:id="rId2">
        <w:r>
          <w:rPr>
            <w:rStyle w:val="LinkdaInternet"/>
            <w:rFonts w:ascii="Inter;BlinkMacSystemFont;Segoe UI;Roboto;Oxygen;Ubuntu;Cantarell;Fira Sans;Droid Sans;Helvetica Neue;sans-sans" w:hAnsi="Inter;BlinkMacSystemFont;Segoe UI;Roboto;Oxygen;Ubuntu;Cantarell;Fira Sans;Droid Sans;Helvetica Neue;sans-sans"/>
            <w:b w:val="false"/>
            <w:i w:val="false"/>
            <w:caps w:val="false"/>
            <w:smallCaps w:val="false"/>
            <w:color w:val="1B1B1B"/>
            <w:spacing w:val="0"/>
            <w:sz w:val="24"/>
          </w:rPr>
          <w:t>https://developer.mozilla.org/pt-BR/docs/Learn/Accessibility/HTML</w:t>
        </w:r>
      </w:hyperlink>
      <w:r>
        <w:rPr>
          <w:rFonts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6"/>
        </w:rPr>
        <w:t>&gt;. Acesso em: 14 de maio de 2022.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6"/>
        </w:rPr>
      </w:pPr>
      <w:r>
        <w:rPr>
          <w:rFonts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6"/>
        </w:rPr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6"/>
        </w:rPr>
      </w:pPr>
      <w:r>
        <w:rPr>
          <w:rFonts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6"/>
        </w:rPr>
        <w:tab/>
        <w:t xml:space="preserve">Tendo isso em mente todos os elemento HTML de nosso site foram revistos e adequados para uma utilização correta dos mesmos. 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6"/>
        </w:rPr>
      </w:pPr>
      <w:r>
        <w:rPr>
          <w:rFonts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6"/>
        </w:rPr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6"/>
        </w:rPr>
        <w:tab/>
        <w:t>A tag &lt;h1&gt; foi utilizada nos títulos e a tag &lt;p&gt; nos parágrafos. Nas imagens foi utilizada a tag &lt;alt&gt; para descrever o que aparece na imagem.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6"/>
        </w:rPr>
      </w:pPr>
      <w:r>
        <w:rPr>
          <w:rFonts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6"/>
        </w:rPr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6"/>
        </w:rPr>
        <w:tab/>
        <w:t>O layout da página foi criado utilizando tags adequadas, CSS e técnicas modernas para facilitar a leitura de tela de nosso site.</w:t>
      </w:r>
    </w:p>
    <w:p>
      <w:pPr>
        <w:pStyle w:val="Normal"/>
        <w:bidi w:val="0"/>
        <w:jc w:val="both"/>
        <w:rPr>
          <w:rFonts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6"/>
        </w:rPr>
      </w:pPr>
      <w:r>
        <w:rPr>
          <w:rFonts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6"/>
        </w:rPr>
      </w:r>
    </w:p>
    <w:p>
      <w:pPr>
        <w:pStyle w:val="Normal"/>
        <w:bidi w:val="0"/>
        <w:jc w:val="both"/>
        <w:rPr/>
      </w:pPr>
      <w:r>
        <w:rPr>
          <w:rFonts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6"/>
        </w:rPr>
        <w:tab/>
        <w:t xml:space="preserve">Utilizamos </w:t>
      </w: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  <w:t>links, botões, elementos de formulário e rótulos adequadamente, incluindo o elemento &lt;label&gt; para controles de formulário.</w:t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  <w:tab/>
        <w:t>Nas tabelas foram utilizadas adequadamente as tags de cabeçalho e rodapé.</w:t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</w:r>
    </w:p>
    <w:p>
      <w:pPr>
        <w:pStyle w:val="Normal"/>
        <w:bidi w:val="0"/>
        <w:jc w:val="both"/>
        <w:rPr/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  <w:tab/>
        <w:t xml:space="preserve">O template utilizado no </w:t>
      </w: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  <w:t xml:space="preserve">nosso </w:t>
      </w: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  <w:t>projeto usa</w:t>
      </w: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  <w:t>va</w:t>
      </w: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  <w:t xml:space="preserve"> cores acinzentadas e as mesmas foram substituídas pela cor preta para melhorar a visibilidade.</w:t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</w:r>
    </w:p>
    <w:p>
      <w:pPr>
        <w:pStyle w:val="Normal"/>
        <w:bidi w:val="0"/>
        <w:jc w:val="both"/>
        <w:rPr/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  <w:tab/>
        <w:t>Testes utilizando o leitor de tela Orca e o navegador Firefox foram efetuados visando atender usuários com problemas visuais.</w:t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</w:r>
    </w:p>
    <w:p>
      <w:pPr>
        <w:pStyle w:val="Normal"/>
        <w:bidi w:val="0"/>
        <w:jc w:val="both"/>
        <w:rPr/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  <w:tab/>
        <w:t>E por fim, para verificar se nosso site atende as diretrizes do WCAG foi utilizada a ferramenta AcessMonitor &lt;</w:t>
      </w:r>
      <w:hyperlink r:id="rId3">
        <w:r>
          <w:rPr>
            <w:rStyle w:val="LinkdaInternet"/>
          </w:rPr>
          <w:t>https://accessmonitor.acessibilidade.gov.pt/</w:t>
        </w:r>
      </w:hyperlink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  <w:t>&gt;. Após obter o resultados, todas orientações do site foram seguidas para tornar o site o mais acessível possível e através dessa forma obtemos a pontuação máxima segundo a ferramenta. Segue em seguida imagens obtidas pela avaliação.</w:t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9062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0276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  <w:tab/>
      </w:r>
    </w:p>
    <w:p>
      <w:pPr>
        <w:pStyle w:val="Normal"/>
        <w:bidi w:val="0"/>
        <w:jc w:val="both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</w:r>
    </w:p>
    <w:p>
      <w:pPr>
        <w:pStyle w:val="Normal"/>
        <w:bidi w:val="0"/>
        <w:jc w:val="left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</w:r>
    </w:p>
    <w:p>
      <w:pPr>
        <w:pStyle w:val="Normal"/>
        <w:bidi w:val="0"/>
        <w:jc w:val="left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</w:r>
    </w:p>
    <w:p>
      <w:pPr>
        <w:pStyle w:val="Normal"/>
        <w:bidi w:val="0"/>
        <w:jc w:val="left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  <w:tab/>
      </w:r>
    </w:p>
    <w:p>
      <w:pPr>
        <w:pStyle w:val="Normal"/>
        <w:bidi w:val="0"/>
        <w:jc w:val="left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</w:r>
    </w:p>
    <w:p>
      <w:pPr>
        <w:pStyle w:val="Normal"/>
        <w:bidi w:val="0"/>
        <w:jc w:val="left"/>
        <w:rPr>
          <w:rFonts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6"/>
        </w:rPr>
      </w:pPr>
      <w:r>
        <w:rPr>
          <w:rFonts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6"/>
        </w:rPr>
      </w:r>
    </w:p>
    <w:p>
      <w:pPr>
        <w:pStyle w:val="Normal"/>
        <w:bidi w:val="0"/>
        <w:jc w:val="left"/>
        <w:rPr>
          <w:rFonts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6"/>
        </w:rPr>
      </w:pPr>
      <w:r>
        <w:rPr>
          <w:rFonts w:ascii="inter;apple-system;BlinkMacSystemFont;segoe ui;roboto;oxygen-sans;ubuntu;cantarell;helvetica neue;sans-serif" w:hAnsi="inter;apple-system;BlinkMacSystemFont;segoe ui;roboto;oxygen-sans;ubuntu;cantarell;helvetica neue;sans-serif"/>
          <w:b w:val="false"/>
          <w:i w:val="false"/>
          <w:caps w:val="false"/>
          <w:smallCaps w:val="false"/>
          <w:color w:val="444444"/>
          <w:spacing w:val="0"/>
          <w:sz w:val="26"/>
        </w:rPr>
      </w:r>
    </w:p>
    <w:p>
      <w:pPr>
        <w:pStyle w:val="Normal"/>
        <w:bidi w:val="0"/>
        <w:jc w:val="left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</w:r>
    </w:p>
    <w:p>
      <w:pPr>
        <w:pStyle w:val="Normal"/>
        <w:bidi w:val="0"/>
        <w:jc w:val="left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i w:val="false"/>
          <w:caps w:val="false"/>
          <w:smallCaps w:val="false"/>
          <w:color w:val="1B1B1B"/>
          <w:spacing w:val="0"/>
          <w:sz w:val="24"/>
        </w:rPr>
      </w:r>
    </w:p>
    <w:p>
      <w:pPr>
        <w:pStyle w:val="Normal"/>
        <w:bidi w:val="0"/>
        <w:jc w:val="left"/>
        <w:rPr>
          <w:rFonts w:ascii="Inter;BlinkMacSystemFont;Segoe UI;Roboto;Oxygen;Ubuntu;Cantarell;Fira Sans;Droid Sans;Helvetica Neue;sans-sans" w:hAnsi="Inter;BlinkMacSystemFont;Segoe UI;Roboto;Oxygen;Ubuntu;Cantarell;Fira Sans;Droid Sans;Helvetica Neue;sans-sans"/>
          <w:b w:val="false"/>
          <w:b w:val="false"/>
          <w:i w:val="false"/>
          <w:i w:val="false"/>
          <w:caps w:val="false"/>
          <w:smallCaps w:val="false"/>
          <w:color w:val="1B1B1B"/>
          <w:spacing w:val="0"/>
          <w:sz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">
    <w:altName w:val="BlinkMacSystemFont"/>
    <w:charset w:val="01"/>
    <w:family w:val="roman"/>
    <w:pitch w:val="variable"/>
  </w:font>
  <w:font w:name="inter">
    <w:altName w:val="apple-system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pt-BR/docs/Learn/Accessibility/HTML" TargetMode="External"/><Relationship Id="rId3" Type="http://schemas.openxmlformats.org/officeDocument/2006/relationships/hyperlink" Target="https://accessmonitor.acessibilidade.gov.pt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211</TotalTime>
  <Application>LibreOffice/7.3.3.2$Linux_X86_64 LibreOffice_project/30$Build-2</Application>
  <AppVersion>15.0000</AppVersion>
  <Pages>3</Pages>
  <Words>227</Words>
  <Characters>1311</Characters>
  <CharactersWithSpaces>1540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2022-05-14T14:10:07Z</dcterms:created>
  <dc:creator/>
  <dc:description/>
  <dc:language>pt-BR</dc:language>
  <cp:lastModifiedBy/>
  <dcterms:modified xsi:type="dcterms:W3CDTF">2022-05-14T21:07:20Z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