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5C99" w:rsidRDefault="00E25C99" w:rsidP="00E25C99">
      <w:pPr>
        <w:pStyle w:val="ListParagraph"/>
        <w:numPr>
          <w:ilvl w:val="0"/>
          <w:numId w:val="1"/>
        </w:numPr>
      </w:pPr>
      <w:r>
        <w:rPr>
          <w:rFonts w:ascii="Futura PT Book" w:hAnsi="Futura PT Book"/>
          <w:color w:val="333333"/>
          <w:sz w:val="21"/>
          <w:szCs w:val="21"/>
          <w:shd w:val="clear" w:color="auto" w:fill="FFFFFF"/>
        </w:rPr>
        <w:t>You can visit </w:t>
      </w:r>
      <w:hyperlink r:id="rId7" w:history="1">
        <w:r>
          <w:rPr>
            <w:rStyle w:val="Hyperlink"/>
            <w:rFonts w:ascii="Futura PT Book" w:hAnsi="Futura PT Book"/>
            <w:color w:val="337AB7"/>
            <w:sz w:val="21"/>
            <w:szCs w:val="21"/>
            <w:u w:val="none"/>
            <w:shd w:val="clear" w:color="auto" w:fill="FFFFFF"/>
          </w:rPr>
          <w:t>https://www.arihantcapital.com/</w:t>
        </w:r>
      </w:hyperlink>
      <w:r>
        <w:rPr>
          <w:rFonts w:ascii="Futura PT Book" w:hAnsi="Futura PT Book"/>
          <w:color w:val="333333"/>
          <w:sz w:val="21"/>
          <w:szCs w:val="21"/>
          <w:shd w:val="clear" w:color="auto" w:fill="FFFFFF"/>
        </w:rPr>
        <w:t> on our official website to know correct information.</w:t>
      </w:r>
    </w:p>
    <w:p w:rsidR="00E25C99" w:rsidRDefault="00E25C99" w:rsidP="00E25C99">
      <w:pPr>
        <w:rPr>
          <w:rFonts w:ascii="Futura PT Book" w:hAnsi="Futura PT Book"/>
          <w:color w:val="333333"/>
          <w:sz w:val="21"/>
          <w:szCs w:val="21"/>
          <w:shd w:val="clear" w:color="auto" w:fill="FFFFFF"/>
        </w:rPr>
      </w:pPr>
      <w:r>
        <w:rPr>
          <w:rFonts w:ascii="Futura PT Book" w:hAnsi="Futura PT Book"/>
          <w:color w:val="333333"/>
          <w:sz w:val="21"/>
          <w:szCs w:val="21"/>
          <w:shd w:val="clear" w:color="auto" w:fill="FFFFFF"/>
        </w:rPr>
        <w:t>This field is invalid as it is already on the main website pop-up</w:t>
      </w:r>
    </w:p>
    <w:p w:rsidR="00E25C99" w:rsidRDefault="00E25C99" w:rsidP="00E25C99">
      <w:pPr>
        <w:pStyle w:val="ListParagraph"/>
        <w:numPr>
          <w:ilvl w:val="0"/>
          <w:numId w:val="1"/>
        </w:numPr>
        <w:rPr>
          <w:rFonts w:ascii="Futura PT Book" w:hAnsi="Futura PT Book"/>
          <w:color w:val="333333"/>
          <w:sz w:val="21"/>
          <w:szCs w:val="21"/>
          <w:shd w:val="clear" w:color="auto" w:fill="FFFFFF"/>
        </w:rPr>
      </w:pPr>
      <w:r>
        <w:rPr>
          <w:rFonts w:ascii="Futura PT Book" w:hAnsi="Futura PT Book"/>
          <w:color w:val="333333"/>
          <w:sz w:val="21"/>
          <w:szCs w:val="21"/>
          <w:shd w:val="clear" w:color="auto" w:fill="FFFFFF"/>
        </w:rPr>
        <w:t>You may contact on our support Desk for more information on 07314217003</w:t>
      </w:r>
    </w:p>
    <w:p w:rsidR="00E25C99" w:rsidRPr="00040220" w:rsidRDefault="00E25C99" w:rsidP="00E25C99">
      <w:pPr>
        <w:pStyle w:val="ListParagraph"/>
        <w:numPr>
          <w:ilvl w:val="0"/>
          <w:numId w:val="1"/>
        </w:numPr>
        <w:rPr>
          <w:rFonts w:ascii="Futura PT Book" w:hAnsi="Futura PT Book"/>
          <w:color w:val="333333"/>
          <w:sz w:val="21"/>
          <w:szCs w:val="21"/>
          <w:shd w:val="clear" w:color="auto" w:fill="FFFFFF"/>
        </w:rPr>
      </w:pPr>
      <w:r>
        <w:rPr>
          <w:rFonts w:ascii="Futura PT Book" w:hAnsi="Futura PT Book"/>
          <w:color w:val="333333"/>
          <w:sz w:val="21"/>
          <w:szCs w:val="21"/>
          <w:shd w:val="clear" w:color="auto" w:fill="FFFFFF"/>
        </w:rPr>
        <w:t>Direct Tab in the note tab to contact directly to the customer care section</w:t>
      </w:r>
    </w:p>
    <w:p w:rsidR="00E25C99" w:rsidRDefault="00E25C99" w:rsidP="00E25C99">
      <w:pPr>
        <w:pStyle w:val="ListParagraph"/>
        <w:numPr>
          <w:ilvl w:val="0"/>
          <w:numId w:val="1"/>
        </w:numPr>
        <w:rPr>
          <w:rFonts w:ascii="Futura PT Book" w:hAnsi="Futura PT Book"/>
          <w:color w:val="333333"/>
          <w:sz w:val="21"/>
          <w:szCs w:val="21"/>
          <w:shd w:val="clear" w:color="auto" w:fill="FFFFFF"/>
        </w:rPr>
      </w:pPr>
      <w:r>
        <w:rPr>
          <w:rFonts w:ascii="Futura PT Book" w:hAnsi="Futura PT Book"/>
          <w:color w:val="333333"/>
          <w:sz w:val="21"/>
          <w:szCs w:val="21"/>
          <w:shd w:val="clear" w:color="auto" w:fill="FFFFFF"/>
        </w:rPr>
        <w:t>The barcode should be placed on top right or midpoint of the empty space as in desk mode it covers Start Investing Frame which makes it less attractive or more better UI complexion</w:t>
      </w:r>
    </w:p>
    <w:p w:rsidR="00E25C99" w:rsidRDefault="00E25C99" w:rsidP="00E25C99">
      <w:pPr>
        <w:pStyle w:val="ListParagraph"/>
        <w:rPr>
          <w:rFonts w:ascii="Futura PT Book" w:hAnsi="Futura PT Book"/>
          <w:color w:val="333333"/>
          <w:sz w:val="21"/>
          <w:szCs w:val="21"/>
          <w:shd w:val="clear" w:color="auto" w:fill="FFFFFF"/>
        </w:rPr>
      </w:pPr>
      <w:r>
        <w:rPr>
          <w:rFonts w:ascii="Futura PT Book" w:hAnsi="Futura PT Book"/>
          <w:color w:val="333333"/>
          <w:sz w:val="21"/>
          <w:szCs w:val="21"/>
          <w:shd w:val="clear" w:color="auto" w:fill="FFFFFF"/>
        </w:rPr>
        <w:t>Or Directly stick barcode in the midpoint with the title download app for mob as it is not available for Pc</w:t>
      </w:r>
    </w:p>
    <w:p w:rsidR="00E25C99" w:rsidRDefault="00E25C99" w:rsidP="00E25C99">
      <w:r>
        <w:rPr>
          <w:noProof/>
          <w:shd w:val="clear" w:color="auto" w:fill="FFFFFF"/>
          <w:lang w:eastAsia="en-IN"/>
        </w:rPr>
        <w:drawing>
          <wp:inline distT="0" distB="0" distL="0" distR="0" wp14:anchorId="686FA85C" wp14:editId="1E9ABAB3">
            <wp:extent cx="5731514" cy="2895603"/>
            <wp:effectExtent l="0" t="0" r="2536"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4" cy="2895603"/>
                    </a:xfrm>
                    <a:prstGeom prst="rect">
                      <a:avLst/>
                    </a:prstGeom>
                    <a:noFill/>
                    <a:ln>
                      <a:noFill/>
                      <a:prstDash/>
                    </a:ln>
                  </pic:spPr>
                </pic:pic>
              </a:graphicData>
            </a:graphic>
          </wp:inline>
        </w:drawing>
      </w:r>
    </w:p>
    <w:p w:rsidR="00C37A57" w:rsidRDefault="00C37A57"/>
    <w:p w:rsidR="00E25C99" w:rsidRDefault="00E25C99">
      <w:r>
        <w:t>5.Need more highlight on soc</w:t>
      </w:r>
      <w:r w:rsidR="00257705">
        <w:t xml:space="preserve">ial media area </w:t>
      </w:r>
    </w:p>
    <w:p w:rsidR="00E25C99" w:rsidRDefault="00E25C99">
      <w:pPr>
        <w:rPr>
          <w:noProof/>
          <w:lang w:eastAsia="en-IN"/>
        </w:rPr>
      </w:pPr>
      <w:r w:rsidRPr="00E25C99">
        <w:rPr>
          <w:noProof/>
          <w:lang w:eastAsia="en-IN"/>
        </w:rPr>
        <w:t xml:space="preserve"> </w:t>
      </w:r>
      <w:r w:rsidRPr="00E25C99">
        <w:rPr>
          <w:noProof/>
          <w:lang w:eastAsia="en-IN"/>
        </w:rPr>
        <w:drawing>
          <wp:inline distT="0" distB="0" distL="0" distR="0" wp14:anchorId="1E8B032D" wp14:editId="2F83DFA0">
            <wp:extent cx="2476627" cy="5524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6627" cy="552478"/>
                    </a:xfrm>
                    <a:prstGeom prst="rect">
                      <a:avLst/>
                    </a:prstGeom>
                  </pic:spPr>
                </pic:pic>
              </a:graphicData>
            </a:graphic>
          </wp:inline>
        </w:drawing>
      </w:r>
    </w:p>
    <w:p w:rsidR="0013038D" w:rsidRDefault="00257705" w:rsidP="0013038D">
      <w:pPr>
        <w:pStyle w:val="ListParagraph"/>
        <w:numPr>
          <w:ilvl w:val="0"/>
          <w:numId w:val="2"/>
        </w:numPr>
      </w:pPr>
      <w:r>
        <w:t>For pc whats app sec is  not compatible it doesn’t revert message automatically</w:t>
      </w:r>
    </w:p>
    <w:p w:rsidR="000E2549" w:rsidRDefault="000E2549" w:rsidP="000E2549">
      <w:pPr>
        <w:pStyle w:val="ListParagraph"/>
      </w:pPr>
      <w:bookmarkStart w:id="0" w:name="_GoBack"/>
      <w:bookmarkEnd w:id="0"/>
      <w:r w:rsidRPr="000E2549">
        <w:lastRenderedPageBreak/>
        <w:drawing>
          <wp:inline distT="0" distB="0" distL="0" distR="0" wp14:anchorId="23B4E1CE" wp14:editId="429CAE52">
            <wp:extent cx="5731510" cy="49028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902835"/>
                    </a:xfrm>
                    <a:prstGeom prst="rect">
                      <a:avLst/>
                    </a:prstGeom>
                  </pic:spPr>
                </pic:pic>
              </a:graphicData>
            </a:graphic>
          </wp:inline>
        </w:drawing>
      </w:r>
    </w:p>
    <w:p w:rsidR="0013038D" w:rsidRDefault="0013038D" w:rsidP="0013038D"/>
    <w:p w:rsidR="0013038D" w:rsidRDefault="0013038D" w:rsidP="0013038D"/>
    <w:p w:rsidR="0013038D" w:rsidRDefault="0013038D" w:rsidP="0013038D"/>
    <w:p w:rsidR="0013038D" w:rsidRDefault="0013038D" w:rsidP="0013038D"/>
    <w:p w:rsidR="0013038D" w:rsidRDefault="0013038D" w:rsidP="0013038D"/>
    <w:p w:rsidR="0013038D" w:rsidRDefault="0013038D" w:rsidP="0013038D"/>
    <w:p w:rsidR="0013038D" w:rsidRDefault="0013038D" w:rsidP="0013038D"/>
    <w:p w:rsidR="0013038D" w:rsidRDefault="0013038D" w:rsidP="0013038D"/>
    <w:p w:rsidR="0013038D" w:rsidRDefault="0013038D" w:rsidP="0013038D">
      <w:pPr>
        <w:pStyle w:val="ListParagraph"/>
        <w:numPr>
          <w:ilvl w:val="0"/>
          <w:numId w:val="2"/>
        </w:numPr>
      </w:pPr>
      <w:r>
        <w:t>Long and time consuming process decreases the interest of the customer</w:t>
      </w:r>
    </w:p>
    <w:p w:rsidR="00257705" w:rsidRDefault="0013038D" w:rsidP="0013038D">
      <w:r w:rsidRPr="0013038D">
        <w:rPr>
          <w:noProof/>
          <w:lang w:eastAsia="en-IN"/>
        </w:rPr>
        <w:lastRenderedPageBreak/>
        <w:drawing>
          <wp:inline distT="0" distB="0" distL="0" distR="0" wp14:anchorId="3B5D8C34" wp14:editId="0ED878F1">
            <wp:extent cx="4616450" cy="2489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6450" cy="2489200"/>
                    </a:xfrm>
                    <a:prstGeom prst="rect">
                      <a:avLst/>
                    </a:prstGeom>
                  </pic:spPr>
                </pic:pic>
              </a:graphicData>
            </a:graphic>
          </wp:inline>
        </w:drawing>
      </w:r>
    </w:p>
    <w:sectPr w:rsidR="00257705">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7934" w:rsidRDefault="00D87934" w:rsidP="0013038D">
      <w:pPr>
        <w:spacing w:after="0" w:line="240" w:lineRule="auto"/>
      </w:pPr>
      <w:r>
        <w:separator/>
      </w:r>
    </w:p>
  </w:endnote>
  <w:endnote w:type="continuationSeparator" w:id="0">
    <w:p w:rsidR="00D87934" w:rsidRDefault="00D87934" w:rsidP="001303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Futura PT Book">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7934" w:rsidRDefault="00D87934" w:rsidP="0013038D">
      <w:pPr>
        <w:spacing w:after="0" w:line="240" w:lineRule="auto"/>
      </w:pPr>
      <w:r>
        <w:separator/>
      </w:r>
    </w:p>
  </w:footnote>
  <w:footnote w:type="continuationSeparator" w:id="0">
    <w:p w:rsidR="00D87934" w:rsidRDefault="00D87934" w:rsidP="001303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CD6450"/>
    <w:multiLevelType w:val="hybridMultilevel"/>
    <w:tmpl w:val="0F0A5E9E"/>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5AA4124"/>
    <w:multiLevelType w:val="multilevel"/>
    <w:tmpl w:val="739C82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C99"/>
    <w:rsid w:val="000E2549"/>
    <w:rsid w:val="0013038D"/>
    <w:rsid w:val="001E0399"/>
    <w:rsid w:val="00257705"/>
    <w:rsid w:val="00BF44F7"/>
    <w:rsid w:val="00C37A57"/>
    <w:rsid w:val="00D87934"/>
    <w:rsid w:val="00E25C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5DF8F20-7485-48E0-9BA7-A474779FD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25C99"/>
    <w:pPr>
      <w:suppressAutoHyphens/>
      <w:autoSpaceDN w:val="0"/>
      <w:spacing w:line="256" w:lineRule="auto"/>
      <w:textAlignment w:val="baseline"/>
    </w:pPr>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E25C99"/>
    <w:rPr>
      <w:color w:val="0000FF"/>
      <w:u w:val="single"/>
    </w:rPr>
  </w:style>
  <w:style w:type="paragraph" w:styleId="ListParagraph">
    <w:name w:val="List Paragraph"/>
    <w:basedOn w:val="Normal"/>
    <w:rsid w:val="00E25C99"/>
    <w:pPr>
      <w:ind w:left="720"/>
    </w:pPr>
  </w:style>
  <w:style w:type="paragraph" w:styleId="Header">
    <w:name w:val="header"/>
    <w:basedOn w:val="Normal"/>
    <w:link w:val="HeaderChar"/>
    <w:uiPriority w:val="99"/>
    <w:unhideWhenUsed/>
    <w:rsid w:val="001303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38D"/>
    <w:rPr>
      <w:rFonts w:ascii="Calibri" w:eastAsia="Calibri" w:hAnsi="Calibri" w:cs="Times New Roman"/>
    </w:rPr>
  </w:style>
  <w:style w:type="paragraph" w:styleId="Footer">
    <w:name w:val="footer"/>
    <w:basedOn w:val="Normal"/>
    <w:link w:val="FooterChar"/>
    <w:uiPriority w:val="99"/>
    <w:unhideWhenUsed/>
    <w:rsid w:val="001303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38D"/>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rihantcapital.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Pages>
  <Words>128</Words>
  <Characters>735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2024-08-01T08:51:00Z</dcterms:created>
  <dcterms:modified xsi:type="dcterms:W3CDTF">2024-08-01T17:23:00Z</dcterms:modified>
</cp:coreProperties>
</file>