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</w:t>
      </w:r>
      <w:r>
        <w:rPr>
          <w:rFonts w:ascii="Arial" w:hAnsi="Arial" w:cs="Arial" w:eastAsia="Arial"/>
          <w:color w:val="252525"/>
          <w:sz w:val="61"/>
        </w:rPr>
        <w:t>ELECT DISTINCT category  FROM products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2023-04-06T14:30:30Z</dcterms:created>
  <dc:creator>Apache POI</dc:creator>
</cp:coreProperties>
</file>