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A2D80" w14:textId="18EA7241" w:rsidR="001E6FA2" w:rsidRPr="00724D2D" w:rsidRDefault="001E6FA2" w:rsidP="00724D2D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724D2D">
        <w:rPr>
          <w:rFonts w:ascii="Times New Roman" w:eastAsia="宋体" w:hAnsi="Times New Roman" w:cs="Times New Roman"/>
          <w:b/>
          <w:kern w:val="0"/>
          <w:sz w:val="24"/>
          <w:szCs w:val="24"/>
        </w:rPr>
        <w:t>数据预处理</w:t>
      </w:r>
    </w:p>
    <w:p w14:paraId="23713302" w14:textId="39E490F3" w:rsidR="001E6FA2" w:rsidRPr="00724D2D" w:rsidRDefault="00FB2D9C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</w:rPr>
        <w:t>消除高度相关的特征是机器学习中的一个重要数据预处理步骤，尤其是对于高维度的数据集。此步骤有助于解决多重共线性问题，降低过拟合风险，提高计算效率，并增强模型泛化。</w:t>
      </w:r>
      <w:r w:rsidRPr="00724D2D">
        <w:rPr>
          <w:rFonts w:ascii="Times New Roman" w:eastAsia="宋体" w:hAnsi="Times New Roman" w:cs="Times New Roman"/>
        </w:rPr>
        <w:t>Spearman</w:t>
      </w:r>
      <w:r w:rsidRPr="00724D2D">
        <w:rPr>
          <w:rFonts w:ascii="Times New Roman" w:eastAsia="宋体" w:hAnsi="Times New Roman" w:cs="Times New Roman"/>
        </w:rPr>
        <w:t>相关系数通常用于评估特征之间的成对相关性。大多数特征对表现出弱相关性（</w:t>
      </w:r>
      <w:r w:rsidRPr="00724D2D">
        <w:rPr>
          <w:rFonts w:ascii="Times New Roman" w:eastAsia="宋体" w:hAnsi="Times New Roman" w:cs="Times New Roman"/>
        </w:rPr>
        <w:t xml:space="preserve">Spearman </w:t>
      </w:r>
      <w:r w:rsidRPr="00724D2D">
        <w:rPr>
          <w:rFonts w:ascii="Times New Roman" w:eastAsia="宋体" w:hAnsi="Times New Roman" w:cs="Times New Roman"/>
        </w:rPr>
        <w:t>相关系数</w:t>
      </w:r>
      <w:r w:rsidRPr="00724D2D">
        <w:rPr>
          <w:rFonts w:ascii="Times New Roman" w:eastAsia="宋体" w:hAnsi="Times New Roman" w:cs="Times New Roman"/>
        </w:rPr>
        <w:t xml:space="preserve"> &lt;0.7</w:t>
      </w:r>
      <w:r w:rsidRPr="00724D2D">
        <w:rPr>
          <w:rFonts w:ascii="Times New Roman" w:eastAsia="宋体" w:hAnsi="Times New Roman" w:cs="Times New Roman"/>
        </w:rPr>
        <w:t>）。高度相关的特征对（</w:t>
      </w:r>
      <w:r w:rsidRPr="00724D2D">
        <w:rPr>
          <w:rFonts w:ascii="Times New Roman" w:eastAsia="宋体" w:hAnsi="Times New Roman" w:cs="Times New Roman"/>
        </w:rPr>
        <w:t xml:space="preserve">Spearman </w:t>
      </w:r>
      <w:proofErr w:type="gramStart"/>
      <w:r w:rsidRPr="00724D2D">
        <w:rPr>
          <w:rFonts w:ascii="Times New Roman" w:eastAsia="宋体" w:hAnsi="Times New Roman" w:cs="Times New Roman"/>
        </w:rPr>
        <w:t>秩</w:t>
      </w:r>
      <w:proofErr w:type="gramEnd"/>
      <w:r w:rsidRPr="00724D2D">
        <w:rPr>
          <w:rFonts w:ascii="Times New Roman" w:eastAsia="宋体" w:hAnsi="Times New Roman" w:cs="Times New Roman"/>
        </w:rPr>
        <w:t>相关系数</w:t>
      </w:r>
      <w:r w:rsidRPr="00724D2D">
        <w:rPr>
          <w:rFonts w:ascii="Times New Roman" w:eastAsia="宋体" w:hAnsi="Times New Roman" w:cs="Times New Roman"/>
        </w:rPr>
        <w:t>&gt; 0.9</w:t>
      </w:r>
      <w:r w:rsidRPr="00724D2D">
        <w:rPr>
          <w:rFonts w:ascii="Times New Roman" w:eastAsia="宋体" w:hAnsi="Times New Roman" w:cs="Times New Roman"/>
        </w:rPr>
        <w:t>）为血肌</w:t>
      </w:r>
      <w:proofErr w:type="gramStart"/>
      <w:r w:rsidRPr="00724D2D">
        <w:rPr>
          <w:rFonts w:ascii="Times New Roman" w:eastAsia="宋体" w:hAnsi="Times New Roman" w:cs="Times New Roman"/>
        </w:rPr>
        <w:t>酐</w:t>
      </w:r>
      <w:proofErr w:type="gramEnd"/>
      <w:r w:rsidRPr="00724D2D">
        <w:rPr>
          <w:rFonts w:ascii="Times New Roman" w:eastAsia="宋体" w:hAnsi="Times New Roman" w:cs="Times New Roman"/>
        </w:rPr>
        <w:t>和</w:t>
      </w:r>
      <w:r w:rsidRPr="00724D2D">
        <w:rPr>
          <w:rFonts w:ascii="Times New Roman" w:eastAsia="宋体" w:hAnsi="Times New Roman" w:cs="Times New Roman"/>
        </w:rPr>
        <w:t>eGFR</w:t>
      </w:r>
      <w:r w:rsidRPr="00724D2D">
        <w:rPr>
          <w:rFonts w:ascii="Times New Roman" w:eastAsia="宋体" w:hAnsi="Times New Roman" w:cs="Times New Roman"/>
        </w:rPr>
        <w:t>，与结果相关性较低的特征将从数据集中消除，即消除</w:t>
      </w:r>
      <w:r w:rsidRPr="00724D2D">
        <w:rPr>
          <w:rFonts w:ascii="Times New Roman" w:eastAsia="宋体" w:hAnsi="Times New Roman" w:cs="Times New Roman"/>
        </w:rPr>
        <w:t>eGFR</w:t>
      </w:r>
      <w:r w:rsidRPr="00724D2D">
        <w:rPr>
          <w:rFonts w:ascii="Times New Roman" w:eastAsia="宋体" w:hAnsi="Times New Roman" w:cs="Times New Roman"/>
        </w:rPr>
        <w:t>。</w:t>
      </w:r>
      <w:r w:rsidR="00CC4D14" w:rsidRPr="00724D2D">
        <w:rPr>
          <w:rFonts w:ascii="Times New Roman" w:eastAsia="宋体" w:hAnsi="Times New Roman" w:cs="Times New Roman"/>
        </w:rPr>
        <w:t>纳入机器学习的剩下</w:t>
      </w:r>
      <w:r w:rsidR="00CC4D14" w:rsidRPr="00724D2D">
        <w:rPr>
          <w:rFonts w:ascii="Times New Roman" w:eastAsia="宋体" w:hAnsi="Times New Roman" w:cs="Times New Roman"/>
        </w:rPr>
        <w:t>18</w:t>
      </w:r>
      <w:r w:rsidR="00CC4D14" w:rsidRPr="00724D2D">
        <w:rPr>
          <w:rFonts w:ascii="Times New Roman" w:eastAsia="宋体" w:hAnsi="Times New Roman" w:cs="Times New Roman"/>
        </w:rPr>
        <w:t>个指标。</w:t>
      </w:r>
    </w:p>
    <w:p w14:paraId="5AACEC78" w14:textId="63AB98D5" w:rsidR="00FB2D9C" w:rsidRDefault="00FB2D9C" w:rsidP="00FB2D9C">
      <w:pPr>
        <w:rPr>
          <w:rFonts w:hint="eastAsia"/>
        </w:rPr>
      </w:pPr>
      <w:r>
        <w:rPr>
          <w:noProof/>
        </w:rPr>
        <w:drawing>
          <wp:inline distT="0" distB="0" distL="0" distR="0" wp14:anchorId="2FA4AA7A" wp14:editId="770C8E16">
            <wp:extent cx="5274310" cy="4363085"/>
            <wp:effectExtent l="0" t="0" r="2540" b="0"/>
            <wp:docPr id="1843395760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95760" name="图片 1" descr="图表, 散点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53F3" w14:textId="77777777" w:rsidR="00724D2D" w:rsidRDefault="00724D2D" w:rsidP="00724D2D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14:paraId="7126C2D0" w14:textId="1A1CACD6" w:rsidR="00FB2D9C" w:rsidRPr="00724D2D" w:rsidRDefault="00CC4D14" w:rsidP="00724D2D">
      <w:pPr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724D2D">
        <w:rPr>
          <w:rFonts w:ascii="Times New Roman" w:eastAsia="宋体" w:hAnsi="Times New Roman" w:cs="Times New Roman"/>
          <w:b/>
          <w:kern w:val="0"/>
          <w:sz w:val="24"/>
          <w:szCs w:val="24"/>
        </w:rPr>
        <w:t>机器学习模型开发和比较</w:t>
      </w:r>
    </w:p>
    <w:p w14:paraId="08F896EE" w14:textId="7FC50CE7" w:rsidR="000C4B14" w:rsidRPr="00724D2D" w:rsidRDefault="000C4B14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</w:rPr>
        <w:t xml:space="preserve">80% </w:t>
      </w:r>
      <w:r w:rsidRPr="00724D2D">
        <w:rPr>
          <w:rFonts w:ascii="Times New Roman" w:eastAsia="宋体" w:hAnsi="Times New Roman" w:cs="Times New Roman"/>
        </w:rPr>
        <w:t>用于训练，</w:t>
      </w:r>
      <w:r w:rsidRPr="00724D2D">
        <w:rPr>
          <w:rFonts w:ascii="Times New Roman" w:eastAsia="宋体" w:hAnsi="Times New Roman" w:cs="Times New Roman"/>
        </w:rPr>
        <w:t xml:space="preserve">20% </w:t>
      </w:r>
      <w:r w:rsidRPr="00724D2D">
        <w:rPr>
          <w:rFonts w:ascii="Times New Roman" w:eastAsia="宋体" w:hAnsi="Times New Roman" w:cs="Times New Roman"/>
        </w:rPr>
        <w:t>用于验证（内部验证），外部数据</w:t>
      </w:r>
      <w:proofErr w:type="gramStart"/>
      <w:r w:rsidRPr="00724D2D">
        <w:rPr>
          <w:rFonts w:ascii="Times New Roman" w:eastAsia="宋体" w:hAnsi="Times New Roman" w:cs="Times New Roman"/>
        </w:rPr>
        <w:t>集用于</w:t>
      </w:r>
      <w:proofErr w:type="gramEnd"/>
      <w:r w:rsidRPr="00724D2D">
        <w:rPr>
          <w:rFonts w:ascii="Times New Roman" w:eastAsia="宋体" w:hAnsi="Times New Roman" w:cs="Times New Roman"/>
        </w:rPr>
        <w:t>测试（外部验证）。</w:t>
      </w:r>
    </w:p>
    <w:p w14:paraId="10600658" w14:textId="78FB9D6D" w:rsidR="00476BB1" w:rsidRPr="00724D2D" w:rsidRDefault="000C4B14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</w:rPr>
        <w:t>总共</w:t>
      </w:r>
      <w:r w:rsidRPr="00724D2D">
        <w:rPr>
          <w:rFonts w:ascii="Times New Roman" w:eastAsia="宋体" w:hAnsi="Times New Roman" w:cs="Times New Roman"/>
        </w:rPr>
        <w:t>1</w:t>
      </w:r>
      <w:r w:rsidR="008D1101">
        <w:rPr>
          <w:rFonts w:ascii="Times New Roman" w:eastAsia="宋体" w:hAnsi="Times New Roman" w:cs="Times New Roman" w:hint="eastAsia"/>
        </w:rPr>
        <w:t>7</w:t>
      </w:r>
      <w:r w:rsidRPr="00724D2D">
        <w:rPr>
          <w:rFonts w:ascii="Times New Roman" w:eastAsia="宋体" w:hAnsi="Times New Roman" w:cs="Times New Roman"/>
        </w:rPr>
        <w:t>个特征用于开发预测模型。连续变量缺失数据采用均值插补法处理，分类变量缺失数据采用中位数插补法处理。</w:t>
      </w:r>
    </w:p>
    <w:p w14:paraId="331B85D3" w14:textId="6247B8EC" w:rsidR="00476BB1" w:rsidRPr="00724D2D" w:rsidRDefault="002E2838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</w:rPr>
        <w:t>5</w:t>
      </w:r>
      <w:r w:rsidRPr="00724D2D">
        <w:rPr>
          <w:rFonts w:ascii="Times New Roman" w:eastAsia="宋体" w:hAnsi="Times New Roman" w:cs="Times New Roman"/>
        </w:rPr>
        <w:t>个</w:t>
      </w:r>
      <w:r w:rsidRPr="00724D2D">
        <w:rPr>
          <w:rFonts w:ascii="Times New Roman" w:eastAsia="宋体" w:hAnsi="Times New Roman" w:cs="Times New Roman"/>
        </w:rPr>
        <w:t>ML</w:t>
      </w:r>
      <w:r w:rsidRPr="00724D2D">
        <w:rPr>
          <w:rFonts w:ascii="Times New Roman" w:eastAsia="宋体" w:hAnsi="Times New Roman" w:cs="Times New Roman"/>
        </w:rPr>
        <w:t>模型，即随机森林、</w:t>
      </w:r>
      <w:proofErr w:type="spellStart"/>
      <w:r w:rsidRPr="00724D2D">
        <w:rPr>
          <w:rFonts w:ascii="Times New Roman" w:eastAsia="宋体" w:hAnsi="Times New Roman" w:cs="Times New Roman"/>
        </w:rPr>
        <w:t>LightBGM</w:t>
      </w:r>
      <w:proofErr w:type="spellEnd"/>
      <w:r w:rsidRPr="00724D2D">
        <w:rPr>
          <w:rFonts w:ascii="Times New Roman" w:eastAsia="宋体" w:hAnsi="Times New Roman" w:cs="Times New Roman"/>
        </w:rPr>
        <w:t>、</w:t>
      </w:r>
      <w:proofErr w:type="spellStart"/>
      <w:r w:rsidRPr="00724D2D">
        <w:rPr>
          <w:rFonts w:ascii="Times New Roman" w:eastAsia="宋体" w:hAnsi="Times New Roman" w:cs="Times New Roman"/>
        </w:rPr>
        <w:t>XGBoost</w:t>
      </w:r>
      <w:proofErr w:type="spellEnd"/>
      <w:r w:rsidRPr="00724D2D">
        <w:rPr>
          <w:rFonts w:ascii="Times New Roman" w:eastAsia="宋体" w:hAnsi="Times New Roman" w:cs="Times New Roman"/>
        </w:rPr>
        <w:t>、决策树和</w:t>
      </w:r>
      <w:r w:rsidRPr="00724D2D">
        <w:rPr>
          <w:rFonts w:ascii="Times New Roman" w:eastAsia="宋体" w:hAnsi="Times New Roman" w:cs="Times New Roman"/>
        </w:rPr>
        <w:t>Logistic</w:t>
      </w:r>
      <w:r w:rsidRPr="00724D2D">
        <w:rPr>
          <w:rFonts w:ascii="Times New Roman" w:eastAsia="宋体" w:hAnsi="Times New Roman" w:cs="Times New Roman"/>
        </w:rPr>
        <w:t>用于预测</w:t>
      </w:r>
      <w:r w:rsidRPr="00724D2D">
        <w:rPr>
          <w:rFonts w:ascii="Times New Roman" w:eastAsia="宋体" w:hAnsi="Times New Roman" w:cs="Times New Roman"/>
        </w:rPr>
        <w:t>DKD</w:t>
      </w:r>
      <w:r w:rsidRPr="00724D2D">
        <w:rPr>
          <w:rFonts w:ascii="Times New Roman" w:eastAsia="宋体" w:hAnsi="Times New Roman" w:cs="Times New Roman"/>
        </w:rPr>
        <w:t>。</w:t>
      </w:r>
      <w:r w:rsidR="00110692" w:rsidRPr="00724D2D">
        <w:rPr>
          <w:rFonts w:ascii="Times New Roman" w:eastAsia="宋体" w:hAnsi="Times New Roman" w:cs="Times New Roman"/>
        </w:rPr>
        <w:t>表中列出了</w:t>
      </w:r>
      <w:r w:rsidR="00110692" w:rsidRPr="00724D2D">
        <w:rPr>
          <w:rFonts w:ascii="Times New Roman" w:eastAsia="宋体" w:hAnsi="Times New Roman" w:cs="Times New Roman"/>
        </w:rPr>
        <w:t>5</w:t>
      </w:r>
      <w:r w:rsidR="00110692" w:rsidRPr="00724D2D">
        <w:rPr>
          <w:rFonts w:ascii="Times New Roman" w:eastAsia="宋体" w:hAnsi="Times New Roman" w:cs="Times New Roman"/>
        </w:rPr>
        <w:t>个模型的判别性能。</w:t>
      </w:r>
    </w:p>
    <w:tbl>
      <w:tblPr>
        <w:tblStyle w:val="af4"/>
        <w:tblW w:w="86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1043"/>
        <w:gridCol w:w="1169"/>
        <w:gridCol w:w="1168"/>
        <w:gridCol w:w="956"/>
        <w:gridCol w:w="956"/>
        <w:gridCol w:w="1068"/>
        <w:gridCol w:w="1160"/>
      </w:tblGrid>
      <w:tr w:rsidR="00C31AD2" w:rsidRPr="00724D2D" w14:paraId="564288AF" w14:textId="77777777" w:rsidTr="00C31AD2">
        <w:trPr>
          <w:trHeight w:val="270"/>
        </w:trPr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E75B3A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bookmarkStart w:id="0" w:name="_Hlk196234702"/>
            <w:r w:rsidRPr="00724D2D">
              <w:rPr>
                <w:rFonts w:ascii="Times New Roman" w:eastAsia="宋体" w:hAnsi="Times New Roman" w:cs="Times New Roman"/>
                <w:b/>
                <w:bCs/>
              </w:rPr>
              <w:lastRenderedPageBreak/>
              <w:t>Model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A37785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AUC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2CECAE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Sensitivity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2808E00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Specificity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8D47815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PPV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A0F8E8C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NPV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DC97A8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B2D92E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F1-score</w:t>
            </w:r>
          </w:p>
        </w:tc>
      </w:tr>
      <w:tr w:rsidR="00C31AD2" w:rsidRPr="00724D2D" w14:paraId="6A8F2775" w14:textId="77777777" w:rsidTr="00C31AD2">
        <w:trPr>
          <w:trHeight w:val="270"/>
        </w:trPr>
        <w:tc>
          <w:tcPr>
            <w:tcW w:w="1150" w:type="dxa"/>
            <w:tcBorders>
              <w:top w:val="single" w:sz="4" w:space="0" w:color="auto"/>
            </w:tcBorders>
            <w:noWrap/>
            <w:hideMark/>
          </w:tcPr>
          <w:p w14:paraId="51828CA5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RF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noWrap/>
            <w:hideMark/>
          </w:tcPr>
          <w:p w14:paraId="185A8570" w14:textId="6561AB2A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0.883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noWrap/>
            <w:hideMark/>
          </w:tcPr>
          <w:p w14:paraId="63BDD7F3" w14:textId="0ECC3C64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0.800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05128350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0.875</w:t>
            </w:r>
          </w:p>
        </w:tc>
        <w:tc>
          <w:tcPr>
            <w:tcW w:w="956" w:type="dxa"/>
            <w:tcBorders>
              <w:top w:val="single" w:sz="4" w:space="0" w:color="auto"/>
            </w:tcBorders>
            <w:noWrap/>
            <w:hideMark/>
          </w:tcPr>
          <w:p w14:paraId="3244351B" w14:textId="3B63D9F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0.823</w:t>
            </w:r>
          </w:p>
        </w:tc>
        <w:tc>
          <w:tcPr>
            <w:tcW w:w="956" w:type="dxa"/>
            <w:tcBorders>
              <w:top w:val="single" w:sz="4" w:space="0" w:color="auto"/>
            </w:tcBorders>
            <w:noWrap/>
            <w:hideMark/>
          </w:tcPr>
          <w:p w14:paraId="7DB62A9E" w14:textId="6EB2C64D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0.858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hideMark/>
          </w:tcPr>
          <w:p w14:paraId="508DD91F" w14:textId="1FEE92F5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0.843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noWrap/>
            <w:hideMark/>
          </w:tcPr>
          <w:p w14:paraId="6CCF5F7D" w14:textId="62025DC0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0.811</w:t>
            </w:r>
          </w:p>
        </w:tc>
      </w:tr>
      <w:tr w:rsidR="00C31AD2" w:rsidRPr="00724D2D" w14:paraId="0F8E5EF1" w14:textId="77777777" w:rsidTr="00C31AD2">
        <w:trPr>
          <w:trHeight w:val="270"/>
        </w:trPr>
        <w:tc>
          <w:tcPr>
            <w:tcW w:w="1150" w:type="dxa"/>
            <w:noWrap/>
            <w:hideMark/>
          </w:tcPr>
          <w:p w14:paraId="10E9A6D2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DT</w:t>
            </w:r>
          </w:p>
        </w:tc>
        <w:tc>
          <w:tcPr>
            <w:tcW w:w="1043" w:type="dxa"/>
            <w:noWrap/>
            <w:hideMark/>
          </w:tcPr>
          <w:p w14:paraId="6EB18EAB" w14:textId="56E393BC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0.734</w:t>
            </w:r>
          </w:p>
        </w:tc>
        <w:tc>
          <w:tcPr>
            <w:tcW w:w="1169" w:type="dxa"/>
            <w:noWrap/>
            <w:hideMark/>
          </w:tcPr>
          <w:p w14:paraId="2CBB21CB" w14:textId="4C358013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0.662</w:t>
            </w:r>
          </w:p>
        </w:tc>
        <w:tc>
          <w:tcPr>
            <w:tcW w:w="1168" w:type="dxa"/>
            <w:noWrap/>
            <w:hideMark/>
          </w:tcPr>
          <w:p w14:paraId="220C4356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0.805</w:t>
            </w:r>
          </w:p>
        </w:tc>
        <w:tc>
          <w:tcPr>
            <w:tcW w:w="956" w:type="dxa"/>
            <w:noWrap/>
            <w:hideMark/>
          </w:tcPr>
          <w:p w14:paraId="4B8004DF" w14:textId="00ADA9F5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0.711</w:t>
            </w:r>
          </w:p>
        </w:tc>
        <w:tc>
          <w:tcPr>
            <w:tcW w:w="956" w:type="dxa"/>
            <w:noWrap/>
            <w:hideMark/>
          </w:tcPr>
          <w:p w14:paraId="0947B58F" w14:textId="33989B0D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0.767</w:t>
            </w:r>
          </w:p>
        </w:tc>
        <w:tc>
          <w:tcPr>
            <w:tcW w:w="1068" w:type="dxa"/>
            <w:noWrap/>
            <w:hideMark/>
          </w:tcPr>
          <w:p w14:paraId="1F0CDA8F" w14:textId="1C9FB3EE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0.745</w:t>
            </w:r>
          </w:p>
        </w:tc>
        <w:tc>
          <w:tcPr>
            <w:tcW w:w="1160" w:type="dxa"/>
            <w:noWrap/>
            <w:hideMark/>
          </w:tcPr>
          <w:p w14:paraId="4B296ED9" w14:textId="79B2F8DE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0.686</w:t>
            </w:r>
          </w:p>
        </w:tc>
      </w:tr>
      <w:tr w:rsidR="00C31AD2" w:rsidRPr="00724D2D" w14:paraId="69E839CA" w14:textId="77777777" w:rsidTr="00C31AD2">
        <w:trPr>
          <w:trHeight w:val="270"/>
        </w:trPr>
        <w:tc>
          <w:tcPr>
            <w:tcW w:w="1150" w:type="dxa"/>
            <w:noWrap/>
            <w:hideMark/>
          </w:tcPr>
          <w:p w14:paraId="63DCEA70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724D2D">
              <w:rPr>
                <w:rFonts w:ascii="Times New Roman" w:eastAsia="宋体" w:hAnsi="Times New Roman" w:cs="Times New Roman"/>
              </w:rPr>
              <w:t>LightGBM</w:t>
            </w:r>
            <w:proofErr w:type="spellEnd"/>
          </w:p>
        </w:tc>
        <w:tc>
          <w:tcPr>
            <w:tcW w:w="1043" w:type="dxa"/>
            <w:noWrap/>
            <w:hideMark/>
          </w:tcPr>
          <w:p w14:paraId="2D1AAEF1" w14:textId="26EDC48E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0.872</w:t>
            </w:r>
          </w:p>
        </w:tc>
        <w:tc>
          <w:tcPr>
            <w:tcW w:w="1169" w:type="dxa"/>
            <w:noWrap/>
            <w:hideMark/>
          </w:tcPr>
          <w:p w14:paraId="73B62EBC" w14:textId="1A996B63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0.738</w:t>
            </w:r>
          </w:p>
        </w:tc>
        <w:tc>
          <w:tcPr>
            <w:tcW w:w="1168" w:type="dxa"/>
            <w:noWrap/>
            <w:hideMark/>
          </w:tcPr>
          <w:p w14:paraId="2F2BE4AC" w14:textId="370567EC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0.860</w:t>
            </w:r>
          </w:p>
        </w:tc>
        <w:tc>
          <w:tcPr>
            <w:tcW w:w="956" w:type="dxa"/>
            <w:noWrap/>
            <w:hideMark/>
          </w:tcPr>
          <w:p w14:paraId="41F0766C" w14:textId="2657FA15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0.793</w:t>
            </w:r>
          </w:p>
        </w:tc>
        <w:tc>
          <w:tcPr>
            <w:tcW w:w="956" w:type="dxa"/>
            <w:noWrap/>
            <w:hideMark/>
          </w:tcPr>
          <w:p w14:paraId="40FBE234" w14:textId="00810829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0.819</w:t>
            </w:r>
          </w:p>
        </w:tc>
        <w:tc>
          <w:tcPr>
            <w:tcW w:w="1068" w:type="dxa"/>
            <w:noWrap/>
            <w:hideMark/>
          </w:tcPr>
          <w:p w14:paraId="1A21BDFC" w14:textId="1834D030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0.809</w:t>
            </w:r>
          </w:p>
        </w:tc>
        <w:tc>
          <w:tcPr>
            <w:tcW w:w="1160" w:type="dxa"/>
            <w:noWrap/>
            <w:hideMark/>
          </w:tcPr>
          <w:p w14:paraId="1B821EE7" w14:textId="198767A9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0.764</w:t>
            </w:r>
          </w:p>
        </w:tc>
      </w:tr>
      <w:tr w:rsidR="00C31AD2" w:rsidRPr="00724D2D" w14:paraId="318E88B0" w14:textId="77777777" w:rsidTr="00C31AD2">
        <w:trPr>
          <w:trHeight w:val="270"/>
        </w:trPr>
        <w:tc>
          <w:tcPr>
            <w:tcW w:w="1150" w:type="dxa"/>
            <w:noWrap/>
            <w:hideMark/>
          </w:tcPr>
          <w:p w14:paraId="0CFDEB3A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724D2D">
              <w:rPr>
                <w:rFonts w:ascii="Times New Roman" w:eastAsia="宋体" w:hAnsi="Times New Roman" w:cs="Times New Roman"/>
              </w:rPr>
              <w:t>XGBoost</w:t>
            </w:r>
            <w:proofErr w:type="spellEnd"/>
          </w:p>
        </w:tc>
        <w:tc>
          <w:tcPr>
            <w:tcW w:w="1043" w:type="dxa"/>
            <w:noWrap/>
            <w:hideMark/>
          </w:tcPr>
          <w:p w14:paraId="0435D8AE" w14:textId="34DB18E1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0.874</w:t>
            </w:r>
          </w:p>
        </w:tc>
        <w:tc>
          <w:tcPr>
            <w:tcW w:w="1169" w:type="dxa"/>
            <w:noWrap/>
            <w:hideMark/>
          </w:tcPr>
          <w:p w14:paraId="20C63F10" w14:textId="075E37EA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0.752</w:t>
            </w:r>
          </w:p>
        </w:tc>
        <w:tc>
          <w:tcPr>
            <w:tcW w:w="1168" w:type="dxa"/>
            <w:noWrap/>
            <w:hideMark/>
          </w:tcPr>
          <w:p w14:paraId="706E16F6" w14:textId="501CD792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0.870</w:t>
            </w:r>
          </w:p>
        </w:tc>
        <w:tc>
          <w:tcPr>
            <w:tcW w:w="956" w:type="dxa"/>
            <w:noWrap/>
            <w:hideMark/>
          </w:tcPr>
          <w:p w14:paraId="4A73C684" w14:textId="1821CCA3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0.807</w:t>
            </w:r>
          </w:p>
        </w:tc>
        <w:tc>
          <w:tcPr>
            <w:tcW w:w="956" w:type="dxa"/>
            <w:noWrap/>
            <w:hideMark/>
          </w:tcPr>
          <w:p w14:paraId="56938633" w14:textId="5BBF5F41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0.829</w:t>
            </w:r>
          </w:p>
        </w:tc>
        <w:tc>
          <w:tcPr>
            <w:tcW w:w="1068" w:type="dxa"/>
            <w:noWrap/>
            <w:hideMark/>
          </w:tcPr>
          <w:p w14:paraId="749040F8" w14:textId="3D238699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0.820</w:t>
            </w:r>
          </w:p>
        </w:tc>
        <w:tc>
          <w:tcPr>
            <w:tcW w:w="1160" w:type="dxa"/>
            <w:noWrap/>
            <w:hideMark/>
          </w:tcPr>
          <w:p w14:paraId="5D196041" w14:textId="70662431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0.779</w:t>
            </w:r>
          </w:p>
        </w:tc>
      </w:tr>
      <w:tr w:rsidR="00C31AD2" w:rsidRPr="00724D2D" w14:paraId="2F74C5AA" w14:textId="77777777" w:rsidTr="00C31AD2">
        <w:trPr>
          <w:trHeight w:val="270"/>
        </w:trPr>
        <w:tc>
          <w:tcPr>
            <w:tcW w:w="1150" w:type="dxa"/>
            <w:tcBorders>
              <w:bottom w:val="single" w:sz="4" w:space="0" w:color="auto"/>
            </w:tcBorders>
            <w:noWrap/>
            <w:hideMark/>
          </w:tcPr>
          <w:p w14:paraId="757A8FA0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LR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noWrap/>
            <w:hideMark/>
          </w:tcPr>
          <w:p w14:paraId="79E4EC20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0.866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noWrap/>
            <w:hideMark/>
          </w:tcPr>
          <w:p w14:paraId="5E438355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0.745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5F122985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0.890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noWrap/>
            <w:hideMark/>
          </w:tcPr>
          <w:p w14:paraId="56CFC4C2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0.831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noWrap/>
            <w:hideMark/>
          </w:tcPr>
          <w:p w14:paraId="7BBC2076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0.828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hideMark/>
          </w:tcPr>
          <w:p w14:paraId="7B3654D6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0.829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noWrap/>
            <w:hideMark/>
          </w:tcPr>
          <w:p w14:paraId="6E618D40" w14:textId="77777777" w:rsidR="00C31AD2" w:rsidRPr="00724D2D" w:rsidRDefault="00C31AD2" w:rsidP="00724D2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</w:rPr>
              <w:t>0.785</w:t>
            </w:r>
          </w:p>
        </w:tc>
      </w:tr>
      <w:tr w:rsidR="00C31AD2" w:rsidRPr="00724D2D" w14:paraId="69EF0BC0" w14:textId="77777777" w:rsidTr="000E5057">
        <w:trPr>
          <w:trHeight w:val="270"/>
        </w:trPr>
        <w:tc>
          <w:tcPr>
            <w:tcW w:w="8670" w:type="dxa"/>
            <w:gridSpan w:val="8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56CCC85" w14:textId="784489A5" w:rsidR="00C31AD2" w:rsidRPr="00724D2D" w:rsidRDefault="00C31AD2" w:rsidP="00724D2D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 w:rsidRPr="00724D2D">
              <w:rPr>
                <w:rFonts w:ascii="Times New Roman" w:eastAsia="宋体" w:hAnsi="Times New Roman" w:cs="Times New Roman"/>
                <w:szCs w:val="21"/>
              </w:rPr>
              <w:t xml:space="preserve">RF: random forest; </w:t>
            </w:r>
            <w:proofErr w:type="spellStart"/>
            <w:r w:rsidRPr="00724D2D">
              <w:rPr>
                <w:rFonts w:ascii="Times New Roman" w:eastAsia="宋体" w:hAnsi="Times New Roman" w:cs="Times New Roman"/>
                <w:szCs w:val="21"/>
              </w:rPr>
              <w:t>LightGBM</w:t>
            </w:r>
            <w:proofErr w:type="spellEnd"/>
            <w:r w:rsidRPr="00724D2D">
              <w:rPr>
                <w:rFonts w:ascii="Times New Roman" w:eastAsia="宋体" w:hAnsi="Times New Roman" w:cs="Times New Roman"/>
                <w:szCs w:val="21"/>
              </w:rPr>
              <w:t xml:space="preserve">: light gradient boosting </w:t>
            </w:r>
            <w:proofErr w:type="spellStart"/>
            <w:r w:rsidRPr="00724D2D">
              <w:rPr>
                <w:rFonts w:ascii="Times New Roman" w:eastAsia="宋体" w:hAnsi="Times New Roman" w:cs="Times New Roman"/>
                <w:szCs w:val="21"/>
              </w:rPr>
              <w:t>machin</w:t>
            </w:r>
            <w:proofErr w:type="spellEnd"/>
            <w:r w:rsidRPr="00724D2D">
              <w:rPr>
                <w:rFonts w:ascii="Times New Roman" w:eastAsia="宋体" w:hAnsi="Times New Roman" w:cs="Times New Roman"/>
                <w:szCs w:val="21"/>
              </w:rPr>
              <w:t xml:space="preserve">; LR: logistic regression; </w:t>
            </w:r>
            <w:proofErr w:type="spellStart"/>
            <w:r w:rsidRPr="00724D2D">
              <w:rPr>
                <w:rFonts w:ascii="Times New Roman" w:eastAsia="宋体" w:hAnsi="Times New Roman" w:cs="Times New Roman"/>
                <w:szCs w:val="21"/>
              </w:rPr>
              <w:t>XGBoost</w:t>
            </w:r>
            <w:proofErr w:type="spellEnd"/>
            <w:r w:rsidRPr="00724D2D">
              <w:rPr>
                <w:rFonts w:ascii="Times New Roman" w:eastAsia="宋体" w:hAnsi="Times New Roman" w:cs="Times New Roman"/>
                <w:szCs w:val="21"/>
              </w:rPr>
              <w:t>: Extreme Gradient Boosting; DT: decision tree.</w:t>
            </w:r>
          </w:p>
        </w:tc>
      </w:tr>
      <w:bookmarkEnd w:id="0"/>
    </w:tbl>
    <w:p w14:paraId="7B4EF21E" w14:textId="77777777" w:rsidR="00724D2D" w:rsidRDefault="00724D2D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573CA0B6" w14:textId="752DDB9C" w:rsidR="00C31AD2" w:rsidRPr="00724D2D" w:rsidRDefault="00110692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</w:rPr>
        <w:t>递归特征筛选（</w:t>
      </w:r>
      <w:r w:rsidRPr="00724D2D">
        <w:rPr>
          <w:rFonts w:ascii="Times New Roman" w:eastAsia="宋体" w:hAnsi="Times New Roman" w:cs="Times New Roman"/>
        </w:rPr>
        <w:t>Recursive Feature Elimination, RFE</w:t>
      </w:r>
      <w:r w:rsidRPr="00724D2D">
        <w:rPr>
          <w:rFonts w:ascii="Times New Roman" w:eastAsia="宋体" w:hAnsi="Times New Roman" w:cs="Times New Roman"/>
        </w:rPr>
        <w:t>）是一种常见的特征选择方法，其核心思想是基于模型自带的特征重要性排名，结合设定的步长和最低保留特征数量，对特征集进行逐步递归地筛选。在每次迭代中，根据模型计算的特征贡献度（如基于随机森林的</w:t>
      </w:r>
      <w:r w:rsidRPr="00724D2D">
        <w:rPr>
          <w:rFonts w:ascii="Times New Roman" w:eastAsia="宋体" w:hAnsi="Times New Roman" w:cs="Times New Roman"/>
        </w:rPr>
        <w:t>Gini</w:t>
      </w:r>
      <w:r w:rsidRPr="00724D2D">
        <w:rPr>
          <w:rFonts w:ascii="Times New Roman" w:eastAsia="宋体" w:hAnsi="Times New Roman" w:cs="Times New Roman"/>
        </w:rPr>
        <w:t>重要性或基于</w:t>
      </w:r>
      <w:r w:rsidRPr="00724D2D">
        <w:rPr>
          <w:rFonts w:ascii="Times New Roman" w:eastAsia="宋体" w:hAnsi="Times New Roman" w:cs="Times New Roman"/>
        </w:rPr>
        <w:t>Boosting</w:t>
      </w:r>
      <w:r w:rsidRPr="00724D2D">
        <w:rPr>
          <w:rFonts w:ascii="Times New Roman" w:eastAsia="宋体" w:hAnsi="Times New Roman" w:cs="Times New Roman"/>
        </w:rPr>
        <w:t>算法的分裂增益等），剔除一部分排名最低的特征，直到达到设定的最低特征数量或性能平衡点，该方法能够在减少特征数量的同时尽量保持模型性能的稳定性。在根据特征重要等级减少特征的过程中，这</w:t>
      </w:r>
      <w:r w:rsidRPr="00724D2D">
        <w:rPr>
          <w:rFonts w:ascii="Times New Roman" w:eastAsia="宋体" w:hAnsi="Times New Roman" w:cs="Times New Roman"/>
        </w:rPr>
        <w:t>5</w:t>
      </w:r>
      <w:r w:rsidRPr="00724D2D">
        <w:rPr>
          <w:rFonts w:ascii="Times New Roman" w:eastAsia="宋体" w:hAnsi="Times New Roman" w:cs="Times New Roman"/>
        </w:rPr>
        <w:t>个模型的</w:t>
      </w:r>
      <w:r w:rsidRPr="00724D2D">
        <w:rPr>
          <w:rFonts w:ascii="Times New Roman" w:eastAsia="宋体" w:hAnsi="Times New Roman" w:cs="Times New Roman"/>
        </w:rPr>
        <w:t xml:space="preserve"> AUC </w:t>
      </w:r>
      <w:r w:rsidRPr="00724D2D">
        <w:rPr>
          <w:rFonts w:ascii="Times New Roman" w:eastAsia="宋体" w:hAnsi="Times New Roman" w:cs="Times New Roman"/>
        </w:rPr>
        <w:t>变化如下图，</w:t>
      </w:r>
      <w:r w:rsidRPr="00724D2D">
        <w:rPr>
          <w:rFonts w:ascii="Times New Roman" w:eastAsia="宋体" w:hAnsi="Times New Roman" w:cs="Times New Roman"/>
        </w:rPr>
        <w:t xml:space="preserve">RF </w:t>
      </w:r>
      <w:r w:rsidRPr="00724D2D">
        <w:rPr>
          <w:rFonts w:ascii="Times New Roman" w:eastAsia="宋体" w:hAnsi="Times New Roman" w:cs="Times New Roman"/>
        </w:rPr>
        <w:t>模型几乎保持了这</w:t>
      </w:r>
      <w:r w:rsidRPr="00724D2D">
        <w:rPr>
          <w:rFonts w:ascii="Times New Roman" w:eastAsia="宋体" w:hAnsi="Times New Roman" w:cs="Times New Roman"/>
        </w:rPr>
        <w:t xml:space="preserve"> 5 </w:t>
      </w:r>
      <w:proofErr w:type="gramStart"/>
      <w:r w:rsidRPr="00724D2D">
        <w:rPr>
          <w:rFonts w:ascii="Times New Roman" w:eastAsia="宋体" w:hAnsi="Times New Roman" w:cs="Times New Roman"/>
        </w:rPr>
        <w:t>个</w:t>
      </w:r>
      <w:proofErr w:type="gramEnd"/>
      <w:r w:rsidRPr="00724D2D">
        <w:rPr>
          <w:rFonts w:ascii="Times New Roman" w:eastAsia="宋体" w:hAnsi="Times New Roman" w:cs="Times New Roman"/>
        </w:rPr>
        <w:t>模型中最好的预测能力。</w:t>
      </w:r>
    </w:p>
    <w:p w14:paraId="3B8331B9" w14:textId="001BA6C5" w:rsidR="00D63181" w:rsidRPr="00724D2D" w:rsidRDefault="00D63181" w:rsidP="00724D2D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  <w:noProof/>
        </w:rPr>
        <w:drawing>
          <wp:inline distT="0" distB="0" distL="0" distR="0" wp14:anchorId="3FD98445" wp14:editId="7365B60F">
            <wp:extent cx="5274310" cy="3277235"/>
            <wp:effectExtent l="0" t="0" r="2540" b="0"/>
            <wp:docPr id="1631545895" name="图片 3" descr="图表,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5895" name="图片 3" descr="图表, 条形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B769" w14:textId="61679510" w:rsidR="00476BB1" w:rsidRPr="00724D2D" w:rsidRDefault="002E2838" w:rsidP="00724D2D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D7A777B" wp14:editId="2369684D">
            <wp:extent cx="5274310" cy="3678555"/>
            <wp:effectExtent l="0" t="0" r="2540" b="0"/>
            <wp:docPr id="1318734379" name="图片 2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4379" name="图片 2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1CAF" w14:textId="2CEBCA1F" w:rsidR="00476BB1" w:rsidRPr="00724D2D" w:rsidRDefault="00724D2D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</w:rPr>
        <w:t>随后我们定义</w:t>
      </w:r>
      <w:r w:rsidRPr="00724D2D">
        <w:rPr>
          <w:rFonts w:ascii="Times New Roman" w:eastAsia="宋体" w:hAnsi="Times New Roman" w:cs="Times New Roman"/>
        </w:rPr>
        <w:t xml:space="preserve"> DeLong's test </w:t>
      </w:r>
      <w:r w:rsidRPr="00724D2D">
        <w:rPr>
          <w:rFonts w:ascii="Times New Roman" w:eastAsia="宋体" w:hAnsi="Times New Roman" w:cs="Times New Roman"/>
        </w:rPr>
        <w:t>函数</w:t>
      </w:r>
      <w:r>
        <w:rPr>
          <w:rFonts w:ascii="Times New Roman" w:eastAsia="宋体" w:hAnsi="Times New Roman" w:cs="Times New Roman" w:hint="eastAsia"/>
        </w:rPr>
        <w:t>，通过</w:t>
      </w:r>
      <w:r w:rsidRPr="00724D2D">
        <w:rPr>
          <w:rFonts w:ascii="Times New Roman" w:eastAsia="宋体" w:hAnsi="Times New Roman" w:cs="Times New Roman"/>
        </w:rPr>
        <w:t xml:space="preserve">DeLong's test </w:t>
      </w:r>
      <w:r w:rsidRPr="00724D2D">
        <w:rPr>
          <w:rFonts w:ascii="Times New Roman" w:eastAsia="宋体" w:hAnsi="Times New Roman" w:cs="Times New Roman"/>
        </w:rPr>
        <w:t>的相关算法实现了两个相关的</w:t>
      </w:r>
      <w:r w:rsidRPr="00724D2D">
        <w:rPr>
          <w:rFonts w:ascii="Times New Roman" w:eastAsia="宋体" w:hAnsi="Times New Roman" w:cs="Times New Roman"/>
        </w:rPr>
        <w:t xml:space="preserve"> ROC </w:t>
      </w:r>
      <w:r w:rsidRPr="00724D2D">
        <w:rPr>
          <w:rFonts w:ascii="Times New Roman" w:eastAsia="宋体" w:hAnsi="Times New Roman" w:cs="Times New Roman"/>
        </w:rPr>
        <w:t>曲线下面积差异</w:t>
      </w:r>
      <w:r>
        <w:rPr>
          <w:rFonts w:ascii="Times New Roman" w:eastAsia="宋体" w:hAnsi="Times New Roman" w:cs="Times New Roman" w:hint="eastAsia"/>
        </w:rPr>
        <w:t>的比较</w:t>
      </w:r>
      <w:r w:rsidRPr="00724D2D"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 w:hint="eastAsia"/>
        </w:rPr>
        <w:t>我们比较了使用前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个指标</w:t>
      </w:r>
      <w:r w:rsidRPr="00724D2D">
        <w:rPr>
          <w:rFonts w:ascii="Times New Roman" w:eastAsia="宋体" w:hAnsi="Times New Roman" w:cs="Times New Roman"/>
        </w:rPr>
        <w:t>的模型与使用全部特征的模型，计算</w:t>
      </w:r>
      <w:r w:rsidRPr="00724D2D">
        <w:rPr>
          <w:rFonts w:ascii="Times New Roman" w:eastAsia="宋体" w:hAnsi="Times New Roman" w:cs="Times New Roman"/>
        </w:rPr>
        <w:t xml:space="preserve"> AUC </w:t>
      </w:r>
      <w:r w:rsidRPr="00724D2D">
        <w:rPr>
          <w:rFonts w:ascii="Times New Roman" w:eastAsia="宋体" w:hAnsi="Times New Roman" w:cs="Times New Roman"/>
        </w:rPr>
        <w:t>差值（</w:t>
      </w:r>
      <w:r w:rsidRPr="00724D2D">
        <w:rPr>
          <w:rFonts w:ascii="Times New Roman" w:eastAsia="宋体" w:hAnsi="Times New Roman" w:cs="Times New Roman"/>
        </w:rPr>
        <w:t>ΔAUC</w:t>
      </w:r>
      <w:r w:rsidRPr="00724D2D">
        <w:rPr>
          <w:rFonts w:ascii="Times New Roman" w:eastAsia="宋体" w:hAnsi="Times New Roman" w:cs="Times New Roman"/>
        </w:rPr>
        <w:t>）和对应的</w:t>
      </w:r>
      <w:r w:rsidR="00DE462D">
        <w:rPr>
          <w:rFonts w:ascii="Times New Roman" w:eastAsia="宋体" w:hAnsi="Times New Roman" w:cs="Times New Roman" w:hint="eastAsia"/>
        </w:rPr>
        <w:t>P</w:t>
      </w:r>
      <w:r w:rsidRPr="00724D2D">
        <w:rPr>
          <w:rFonts w:ascii="Times New Roman" w:eastAsia="宋体" w:hAnsi="Times New Roman" w:cs="Times New Roman"/>
        </w:rPr>
        <w:t>值。显示比较结果：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个指标的</w:t>
      </w:r>
      <w:r>
        <w:rPr>
          <w:rFonts w:ascii="Times New Roman" w:eastAsia="宋体" w:hAnsi="Times New Roman" w:cs="Times New Roman" w:hint="eastAsia"/>
        </w:rPr>
        <w:t>AUC</w:t>
      </w:r>
      <w:r>
        <w:rPr>
          <w:rFonts w:ascii="Times New Roman" w:eastAsia="宋体" w:hAnsi="Times New Roman" w:cs="Times New Roman" w:hint="eastAsia"/>
        </w:rPr>
        <w:t>与全部指标的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值为</w:t>
      </w:r>
      <w:r>
        <w:rPr>
          <w:rFonts w:ascii="Times New Roman" w:eastAsia="宋体" w:hAnsi="Times New Roman" w:cs="Times New Roman" w:hint="eastAsia"/>
        </w:rPr>
        <w:t>0.015</w:t>
      </w:r>
      <w:r>
        <w:rPr>
          <w:rFonts w:ascii="Times New Roman" w:eastAsia="宋体" w:hAnsi="Times New Roman" w:cs="Times New Roman" w:hint="eastAsia"/>
        </w:rPr>
        <w:t>，存在统计学差异；而纳入前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个指标时的</w:t>
      </w:r>
      <w:r>
        <w:rPr>
          <w:rFonts w:ascii="Times New Roman" w:eastAsia="宋体" w:hAnsi="Times New Roman" w:cs="Times New Roman" w:hint="eastAsia"/>
        </w:rPr>
        <w:t>AUC</w:t>
      </w:r>
      <w:r>
        <w:rPr>
          <w:rFonts w:ascii="Times New Roman" w:eastAsia="宋体" w:hAnsi="Times New Roman" w:cs="Times New Roman" w:hint="eastAsia"/>
        </w:rPr>
        <w:t>与全部指标的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值为</w:t>
      </w:r>
      <w:r>
        <w:rPr>
          <w:rFonts w:ascii="Times New Roman" w:eastAsia="宋体" w:hAnsi="Times New Roman" w:cs="Times New Roman" w:hint="eastAsia"/>
        </w:rPr>
        <w:t>0.176</w:t>
      </w:r>
      <w:r>
        <w:rPr>
          <w:rFonts w:ascii="Times New Roman" w:eastAsia="宋体" w:hAnsi="Times New Roman" w:cs="Times New Roman" w:hint="eastAsia"/>
        </w:rPr>
        <w:t>，无统计学差异。</w:t>
      </w:r>
    </w:p>
    <w:p w14:paraId="2CCEBDDF" w14:textId="5BA79FD0" w:rsidR="00476BB1" w:rsidRPr="00724D2D" w:rsidRDefault="00724D2D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4D2D">
        <w:rPr>
          <w:rFonts w:ascii="Times New Roman" w:eastAsia="宋体" w:hAnsi="Times New Roman" w:cs="Times New Roman"/>
          <w:noProof/>
        </w:rPr>
        <w:drawing>
          <wp:inline distT="0" distB="0" distL="0" distR="0" wp14:anchorId="06F3C1C0" wp14:editId="6690ED61">
            <wp:extent cx="5274310" cy="3522345"/>
            <wp:effectExtent l="0" t="0" r="2540" b="1905"/>
            <wp:docPr id="1893721123" name="图片 4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21123" name="图片 4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4B27" w14:textId="2F7A47AB" w:rsidR="00476BB1" w:rsidRDefault="005B4509" w:rsidP="006955A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因此，我们后续建模及验证采用重要性前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的指标即</w:t>
      </w:r>
      <w:r w:rsidR="001600AA" w:rsidRPr="001600AA">
        <w:rPr>
          <w:rFonts w:ascii="Times New Roman" w:eastAsia="宋体" w:hAnsi="Times New Roman" w:cs="Times New Roman"/>
        </w:rPr>
        <w:t>DR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Duration of DM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HbA1c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Serum creatinine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TC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Urine protein excretion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FBG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BMI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Age</w:t>
      </w:r>
      <w:r w:rsidR="001600AA">
        <w:rPr>
          <w:rFonts w:ascii="Times New Roman" w:eastAsia="宋体" w:hAnsi="Times New Roman" w:cs="Times New Roman" w:hint="eastAsia"/>
        </w:rPr>
        <w:t>、</w:t>
      </w:r>
      <w:r w:rsidR="001600AA" w:rsidRPr="001600AA">
        <w:rPr>
          <w:rFonts w:ascii="Times New Roman" w:eastAsia="宋体" w:hAnsi="Times New Roman" w:cs="Times New Roman"/>
        </w:rPr>
        <w:t>SBP</w:t>
      </w:r>
      <w:r w:rsidR="001600AA">
        <w:rPr>
          <w:rFonts w:ascii="Times New Roman" w:eastAsia="宋体" w:hAnsi="Times New Roman" w:cs="Times New Roman" w:hint="eastAsia"/>
        </w:rPr>
        <w:t>进行建模及内部和外部验证。为了更好地评估模型性能和，避免模型的过拟合和欠拟合，我们在</w:t>
      </w:r>
      <w:r w:rsidR="00E1280A">
        <w:rPr>
          <w:rFonts w:ascii="Times New Roman" w:eastAsia="宋体" w:hAnsi="Times New Roman" w:cs="Times New Roman" w:hint="eastAsia"/>
        </w:rPr>
        <w:t>内部验证队列中采用</w:t>
      </w:r>
      <w:r w:rsidR="00E1280A">
        <w:rPr>
          <w:rFonts w:ascii="Times New Roman" w:eastAsia="宋体" w:hAnsi="Times New Roman" w:cs="Times New Roman" w:hint="eastAsia"/>
        </w:rPr>
        <w:t>5</w:t>
      </w:r>
      <w:r w:rsidR="00E1280A">
        <w:rPr>
          <w:rFonts w:ascii="Times New Roman" w:eastAsia="宋体" w:hAnsi="Times New Roman" w:cs="Times New Roman" w:hint="eastAsia"/>
        </w:rPr>
        <w:t>倍和</w:t>
      </w:r>
      <w:r w:rsidR="00E1280A">
        <w:rPr>
          <w:rFonts w:ascii="Times New Roman" w:eastAsia="宋体" w:hAnsi="Times New Roman" w:cs="Times New Roman" w:hint="eastAsia"/>
        </w:rPr>
        <w:t>10</w:t>
      </w:r>
      <w:r w:rsidR="00E1280A">
        <w:rPr>
          <w:rFonts w:ascii="Times New Roman" w:eastAsia="宋体" w:hAnsi="Times New Roman" w:cs="Times New Roman" w:hint="eastAsia"/>
        </w:rPr>
        <w:t>倍交叉验证，</w:t>
      </w:r>
      <w:r w:rsidR="00E1280A" w:rsidRPr="00E1280A">
        <w:rPr>
          <w:rFonts w:ascii="Times New Roman" w:eastAsia="宋体" w:hAnsi="Times New Roman" w:cs="Times New Roman"/>
        </w:rPr>
        <w:t>最终模型在</w:t>
      </w:r>
      <w:r w:rsidR="00E1280A">
        <w:rPr>
          <w:rFonts w:ascii="Times New Roman" w:eastAsia="宋体" w:hAnsi="Times New Roman" w:cs="Times New Roman" w:hint="eastAsia"/>
        </w:rPr>
        <w:t>5</w:t>
      </w:r>
      <w:r w:rsidR="00E1280A" w:rsidRPr="00E1280A">
        <w:rPr>
          <w:rFonts w:ascii="Times New Roman" w:eastAsia="宋体" w:hAnsi="Times New Roman" w:cs="Times New Roman"/>
        </w:rPr>
        <w:t>倍和</w:t>
      </w:r>
      <w:r w:rsidR="00E1280A">
        <w:rPr>
          <w:rFonts w:ascii="Times New Roman" w:eastAsia="宋体" w:hAnsi="Times New Roman" w:cs="Times New Roman" w:hint="eastAsia"/>
        </w:rPr>
        <w:t>10</w:t>
      </w:r>
      <w:r w:rsidR="00E1280A" w:rsidRPr="00E1280A">
        <w:rPr>
          <w:rFonts w:ascii="Times New Roman" w:eastAsia="宋体" w:hAnsi="Times New Roman" w:cs="Times New Roman"/>
        </w:rPr>
        <w:t>倍交叉验证中</w:t>
      </w:r>
      <w:r w:rsidR="00E1280A">
        <w:rPr>
          <w:rFonts w:ascii="Times New Roman" w:eastAsia="宋体" w:hAnsi="Times New Roman" w:cs="Times New Roman" w:hint="eastAsia"/>
        </w:rPr>
        <w:t>均</w:t>
      </w:r>
      <w:r w:rsidR="00E1280A" w:rsidRPr="00E1280A">
        <w:rPr>
          <w:rFonts w:ascii="Times New Roman" w:eastAsia="宋体" w:hAnsi="Times New Roman" w:cs="Times New Roman"/>
        </w:rPr>
        <w:t>实现了</w:t>
      </w:r>
      <w:r w:rsidR="00E1280A">
        <w:rPr>
          <w:rFonts w:ascii="Times New Roman" w:eastAsia="宋体" w:hAnsi="Times New Roman" w:cs="Times New Roman" w:hint="eastAsia"/>
        </w:rPr>
        <w:t>0.88</w:t>
      </w:r>
      <w:r w:rsidR="00E1280A" w:rsidRPr="00E1280A">
        <w:rPr>
          <w:rFonts w:ascii="Times New Roman" w:eastAsia="宋体" w:hAnsi="Times New Roman" w:cs="Times New Roman"/>
        </w:rPr>
        <w:t xml:space="preserve">± </w:t>
      </w:r>
      <w:r w:rsidR="00E1280A">
        <w:rPr>
          <w:rFonts w:ascii="Times New Roman" w:eastAsia="宋体" w:hAnsi="Times New Roman" w:cs="Times New Roman" w:hint="eastAsia"/>
        </w:rPr>
        <w:t>0.02</w:t>
      </w:r>
      <w:r w:rsidR="00E1280A" w:rsidRPr="00E1280A">
        <w:rPr>
          <w:rFonts w:ascii="Times New Roman" w:eastAsia="宋体" w:hAnsi="Times New Roman" w:cs="Times New Roman"/>
        </w:rPr>
        <w:t>的平均</w:t>
      </w:r>
      <w:r w:rsidR="00E1280A" w:rsidRPr="00E1280A">
        <w:rPr>
          <w:rFonts w:ascii="Times New Roman" w:eastAsia="宋体" w:hAnsi="Times New Roman" w:cs="Times New Roman"/>
        </w:rPr>
        <w:t xml:space="preserve"> AUC</w:t>
      </w:r>
      <w:r w:rsidR="00E1280A">
        <w:rPr>
          <w:rFonts w:ascii="Times New Roman" w:eastAsia="宋体" w:hAnsi="Times New Roman" w:cs="Times New Roman" w:hint="eastAsia"/>
        </w:rPr>
        <w:t>。</w:t>
      </w:r>
      <w:r w:rsidR="006955AD" w:rsidRPr="006955AD">
        <w:rPr>
          <w:rFonts w:ascii="Times New Roman" w:eastAsia="宋体" w:hAnsi="Times New Roman" w:cs="Times New Roman"/>
        </w:rPr>
        <w:t>最终的</w:t>
      </w:r>
      <w:r w:rsidR="006955AD">
        <w:rPr>
          <w:rFonts w:ascii="Times New Roman" w:eastAsia="宋体" w:hAnsi="Times New Roman" w:cs="Times New Roman" w:hint="eastAsia"/>
        </w:rPr>
        <w:t>RF</w:t>
      </w:r>
      <w:r w:rsidR="006955AD" w:rsidRPr="006955AD">
        <w:rPr>
          <w:rFonts w:ascii="Times New Roman" w:eastAsia="宋体" w:hAnsi="Times New Roman" w:cs="Times New Roman"/>
        </w:rPr>
        <w:t>模型在</w:t>
      </w:r>
      <w:r w:rsidR="006955AD">
        <w:rPr>
          <w:rFonts w:ascii="Times New Roman" w:eastAsia="宋体" w:hAnsi="Times New Roman" w:cs="Times New Roman" w:hint="eastAsia"/>
        </w:rPr>
        <w:t>5</w:t>
      </w:r>
      <w:r w:rsidR="006955AD">
        <w:rPr>
          <w:rFonts w:ascii="Times New Roman" w:eastAsia="宋体" w:hAnsi="Times New Roman" w:cs="Times New Roman" w:hint="eastAsia"/>
        </w:rPr>
        <w:t>倍交叉验证中</w:t>
      </w:r>
      <w:r w:rsidR="006955AD" w:rsidRPr="006955AD">
        <w:rPr>
          <w:rFonts w:ascii="Times New Roman" w:eastAsia="宋体" w:hAnsi="Times New Roman" w:cs="Times New Roman"/>
        </w:rPr>
        <w:t>预测</w:t>
      </w:r>
      <w:r w:rsidR="006955AD">
        <w:rPr>
          <w:rFonts w:ascii="Times New Roman" w:eastAsia="宋体" w:hAnsi="Times New Roman" w:cs="Times New Roman" w:hint="eastAsia"/>
        </w:rPr>
        <w:t>DKD</w:t>
      </w:r>
      <w:r w:rsidR="006955AD" w:rsidRPr="006955AD">
        <w:rPr>
          <w:rFonts w:ascii="Times New Roman" w:eastAsia="宋体" w:hAnsi="Times New Roman" w:cs="Times New Roman"/>
        </w:rPr>
        <w:t>方面</w:t>
      </w:r>
      <w:r w:rsidR="006955AD">
        <w:rPr>
          <w:rFonts w:ascii="Times New Roman" w:eastAsia="宋体" w:hAnsi="Times New Roman" w:cs="Times New Roman" w:hint="eastAsia"/>
        </w:rPr>
        <w:t>AUC</w:t>
      </w:r>
      <w:r w:rsidR="006955AD" w:rsidRPr="006955AD">
        <w:rPr>
          <w:rFonts w:ascii="Times New Roman" w:eastAsia="宋体" w:hAnsi="Times New Roman" w:cs="Times New Roman"/>
        </w:rPr>
        <w:t>为</w:t>
      </w:r>
      <w:r w:rsidR="006955AD" w:rsidRPr="006955AD">
        <w:rPr>
          <w:rFonts w:ascii="Times New Roman" w:eastAsia="宋体" w:hAnsi="Times New Roman" w:cs="Times New Roman"/>
        </w:rPr>
        <w:t>0.</w:t>
      </w:r>
      <w:r w:rsidR="00E7298C">
        <w:rPr>
          <w:rFonts w:ascii="Times New Roman" w:eastAsia="宋体" w:hAnsi="Times New Roman" w:cs="Times New Roman" w:hint="eastAsia"/>
        </w:rPr>
        <w:t>88</w:t>
      </w:r>
      <w:r w:rsidR="006955AD" w:rsidRPr="006955AD">
        <w:rPr>
          <w:rFonts w:ascii="Times New Roman" w:eastAsia="宋体" w:hAnsi="Times New Roman" w:cs="Times New Roman"/>
        </w:rPr>
        <w:t>，灵敏度为</w:t>
      </w:r>
      <w:r w:rsidR="00E7298C">
        <w:rPr>
          <w:rFonts w:ascii="Times New Roman" w:eastAsia="宋体" w:hAnsi="Times New Roman" w:cs="Times New Roman" w:hint="eastAsia"/>
        </w:rPr>
        <w:t>0.73</w:t>
      </w:r>
      <w:r w:rsidR="006955AD" w:rsidRPr="006955AD">
        <w:rPr>
          <w:rFonts w:ascii="Times New Roman" w:eastAsia="宋体" w:hAnsi="Times New Roman" w:cs="Times New Roman"/>
        </w:rPr>
        <w:t>，特异性为</w:t>
      </w:r>
      <w:r w:rsidR="006955AD" w:rsidRPr="006955AD">
        <w:rPr>
          <w:rFonts w:ascii="Times New Roman" w:eastAsia="宋体" w:hAnsi="Times New Roman" w:cs="Times New Roman"/>
        </w:rPr>
        <w:t>0.8</w:t>
      </w:r>
      <w:r w:rsidR="00E7298C">
        <w:rPr>
          <w:rFonts w:ascii="Times New Roman" w:eastAsia="宋体" w:hAnsi="Times New Roman" w:cs="Times New Roman" w:hint="eastAsia"/>
        </w:rPr>
        <w:t>8</w:t>
      </w:r>
      <w:r w:rsidR="006955AD" w:rsidRPr="006955AD">
        <w:rPr>
          <w:rFonts w:ascii="Times New Roman" w:eastAsia="宋体" w:hAnsi="Times New Roman" w:cs="Times New Roman"/>
        </w:rPr>
        <w:t>，</w:t>
      </w:r>
      <w:r w:rsidR="006955AD" w:rsidRPr="006955AD">
        <w:rPr>
          <w:rFonts w:ascii="Times New Roman" w:eastAsia="宋体" w:hAnsi="Times New Roman" w:cs="Times New Roman"/>
        </w:rPr>
        <w:t>PPV</w:t>
      </w:r>
      <w:r w:rsidR="006955AD" w:rsidRPr="006955AD">
        <w:rPr>
          <w:rFonts w:ascii="Times New Roman" w:eastAsia="宋体" w:hAnsi="Times New Roman" w:cs="Times New Roman"/>
        </w:rPr>
        <w:t>为</w:t>
      </w:r>
      <w:r w:rsidR="006955AD" w:rsidRPr="006955AD">
        <w:rPr>
          <w:rFonts w:ascii="Times New Roman" w:eastAsia="宋体" w:hAnsi="Times New Roman" w:cs="Times New Roman"/>
        </w:rPr>
        <w:t>0.</w:t>
      </w:r>
      <w:r w:rsidR="00E7298C">
        <w:rPr>
          <w:rFonts w:ascii="Times New Roman" w:eastAsia="宋体" w:hAnsi="Times New Roman" w:cs="Times New Roman" w:hint="eastAsia"/>
        </w:rPr>
        <w:t>8</w:t>
      </w:r>
      <w:r w:rsidR="006955AD" w:rsidRPr="006955AD">
        <w:rPr>
          <w:rFonts w:ascii="Times New Roman" w:eastAsia="宋体" w:hAnsi="Times New Roman" w:cs="Times New Roman"/>
        </w:rPr>
        <w:t>1</w:t>
      </w:r>
      <w:r w:rsidR="00E7298C">
        <w:rPr>
          <w:rFonts w:ascii="Times New Roman" w:eastAsia="宋体" w:hAnsi="Times New Roman" w:cs="Times New Roman" w:hint="eastAsia"/>
        </w:rPr>
        <w:t>，</w:t>
      </w:r>
      <w:r w:rsidR="006955AD" w:rsidRPr="006955AD">
        <w:rPr>
          <w:rFonts w:ascii="Times New Roman" w:eastAsia="宋体" w:hAnsi="Times New Roman" w:cs="Times New Roman"/>
        </w:rPr>
        <w:t>NPV</w:t>
      </w:r>
      <w:r w:rsidR="006955AD" w:rsidRPr="006955AD">
        <w:rPr>
          <w:rFonts w:ascii="Times New Roman" w:eastAsia="宋体" w:hAnsi="Times New Roman" w:cs="Times New Roman"/>
        </w:rPr>
        <w:t>为</w:t>
      </w:r>
      <w:r w:rsidR="006955AD" w:rsidRPr="006955AD">
        <w:rPr>
          <w:rFonts w:ascii="Times New Roman" w:eastAsia="宋体" w:hAnsi="Times New Roman" w:cs="Times New Roman"/>
        </w:rPr>
        <w:t>0.</w:t>
      </w:r>
      <w:r w:rsidR="00E7298C">
        <w:rPr>
          <w:rFonts w:ascii="Times New Roman" w:eastAsia="宋体" w:hAnsi="Times New Roman" w:cs="Times New Roman" w:hint="eastAsia"/>
        </w:rPr>
        <w:t>82</w:t>
      </w:r>
      <w:r w:rsidR="006955AD" w:rsidRPr="006955AD">
        <w:rPr>
          <w:rFonts w:ascii="Times New Roman" w:eastAsia="宋体" w:hAnsi="Times New Roman" w:cs="Times New Roman"/>
        </w:rPr>
        <w:t>，准确性为</w:t>
      </w:r>
      <w:r w:rsidR="006955AD" w:rsidRPr="006955AD">
        <w:rPr>
          <w:rFonts w:ascii="Times New Roman" w:eastAsia="宋体" w:hAnsi="Times New Roman" w:cs="Times New Roman"/>
        </w:rPr>
        <w:t>0.82</w:t>
      </w:r>
      <w:r w:rsidR="006955AD" w:rsidRPr="006955AD">
        <w:rPr>
          <w:rFonts w:ascii="Times New Roman" w:eastAsia="宋体" w:hAnsi="Times New Roman" w:cs="Times New Roman"/>
        </w:rPr>
        <w:t>，</w:t>
      </w:r>
      <w:r w:rsidR="006955AD" w:rsidRPr="006955AD">
        <w:rPr>
          <w:rFonts w:ascii="Times New Roman" w:eastAsia="宋体" w:hAnsi="Times New Roman" w:cs="Times New Roman"/>
        </w:rPr>
        <w:t>F1</w:t>
      </w:r>
      <w:r w:rsidR="006955AD" w:rsidRPr="006955AD">
        <w:rPr>
          <w:rFonts w:ascii="Times New Roman" w:eastAsia="宋体" w:hAnsi="Times New Roman" w:cs="Times New Roman"/>
        </w:rPr>
        <w:t>评分为</w:t>
      </w:r>
      <w:r w:rsidR="00E7298C">
        <w:rPr>
          <w:rFonts w:ascii="Times New Roman" w:eastAsia="宋体" w:hAnsi="Times New Roman" w:cs="Times New Roman" w:hint="eastAsia"/>
        </w:rPr>
        <w:t>0.77</w:t>
      </w:r>
      <w:r w:rsidR="006955AD" w:rsidRPr="006955AD">
        <w:rPr>
          <w:rFonts w:ascii="Times New Roman" w:eastAsia="宋体" w:hAnsi="Times New Roman" w:cs="Times New Roman"/>
        </w:rPr>
        <w:t>。</w:t>
      </w:r>
    </w:p>
    <w:p w14:paraId="771B964B" w14:textId="5738E9C5" w:rsidR="006955AD" w:rsidRDefault="006955AD" w:rsidP="00E7298C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C8B56E" wp14:editId="304CF40E">
            <wp:extent cx="4451350" cy="3337708"/>
            <wp:effectExtent l="0" t="0" r="6350" b="0"/>
            <wp:docPr id="890852556" name="图片 5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52556" name="图片 5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37" cy="334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57D6" w14:textId="4E1F62A7" w:rsidR="006955AD" w:rsidRPr="00724D2D" w:rsidRDefault="006955AD" w:rsidP="00E7298C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64BAAB" wp14:editId="011C2891">
            <wp:extent cx="4454538" cy="3340100"/>
            <wp:effectExtent l="0" t="0" r="3175" b="0"/>
            <wp:docPr id="271925733" name="图片 6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25733" name="图片 6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27" cy="33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1D52" w14:textId="43FDFC10" w:rsidR="00476BB1" w:rsidRPr="00724D2D" w:rsidRDefault="00E7298C" w:rsidP="00724D2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倍交叉验证结果：</w:t>
      </w:r>
    </w:p>
    <w:tbl>
      <w:tblPr>
        <w:tblStyle w:val="af4"/>
        <w:tblW w:w="86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1043"/>
        <w:gridCol w:w="1169"/>
        <w:gridCol w:w="1168"/>
        <w:gridCol w:w="956"/>
        <w:gridCol w:w="956"/>
        <w:gridCol w:w="1068"/>
        <w:gridCol w:w="1160"/>
      </w:tblGrid>
      <w:tr w:rsidR="00E7298C" w:rsidRPr="00724D2D" w14:paraId="65507139" w14:textId="77777777" w:rsidTr="003C7D78">
        <w:trPr>
          <w:trHeight w:val="270"/>
        </w:trPr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37B935" w14:textId="7945881A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9C90FD4" w14:textId="77777777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AUC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710F3B" w14:textId="77777777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Sensitivity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6234C2" w14:textId="77777777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Specificity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8EC6A7" w14:textId="77777777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PPV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67B5C7" w14:textId="77777777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NPV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B58D93" w14:textId="77777777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052B06" w14:textId="77777777" w:rsidR="00E7298C" w:rsidRPr="00724D2D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724D2D">
              <w:rPr>
                <w:rFonts w:ascii="Times New Roman" w:eastAsia="宋体" w:hAnsi="Times New Roman" w:cs="Times New Roman"/>
                <w:b/>
                <w:bCs/>
              </w:rPr>
              <w:t>F1-score</w:t>
            </w:r>
          </w:p>
        </w:tc>
      </w:tr>
      <w:tr w:rsidR="00E7298C" w:rsidRPr="00724D2D" w14:paraId="5E61C9A4" w14:textId="77777777" w:rsidTr="003C7D78">
        <w:trPr>
          <w:trHeight w:val="270"/>
        </w:trPr>
        <w:tc>
          <w:tcPr>
            <w:tcW w:w="1150" w:type="dxa"/>
            <w:tcBorders>
              <w:top w:val="single" w:sz="4" w:space="0" w:color="auto"/>
            </w:tcBorders>
            <w:noWrap/>
            <w:hideMark/>
          </w:tcPr>
          <w:p w14:paraId="5A149510" w14:textId="6308DD9D" w:rsidR="00E7298C" w:rsidRPr="00724D2D" w:rsidRDefault="00E7298C" w:rsidP="00E7298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MEAN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noWrap/>
            <w:hideMark/>
          </w:tcPr>
          <w:p w14:paraId="62A75C3B" w14:textId="2354E269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69" w:type="dxa"/>
            <w:tcBorders>
              <w:top w:val="single" w:sz="4" w:space="0" w:color="auto"/>
            </w:tcBorders>
            <w:noWrap/>
            <w:hideMark/>
          </w:tcPr>
          <w:p w14:paraId="498A1FF8" w14:textId="70B0F33A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52F95372" w14:textId="12188A81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56" w:type="dxa"/>
            <w:tcBorders>
              <w:top w:val="single" w:sz="4" w:space="0" w:color="auto"/>
            </w:tcBorders>
            <w:noWrap/>
            <w:hideMark/>
          </w:tcPr>
          <w:p w14:paraId="42031AE6" w14:textId="52863581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956" w:type="dxa"/>
            <w:tcBorders>
              <w:top w:val="single" w:sz="4" w:space="0" w:color="auto"/>
            </w:tcBorders>
            <w:noWrap/>
            <w:hideMark/>
          </w:tcPr>
          <w:p w14:paraId="0C2BC545" w14:textId="28FFB584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hideMark/>
          </w:tcPr>
          <w:p w14:paraId="063BA822" w14:textId="720BAE56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noWrap/>
            <w:hideMark/>
          </w:tcPr>
          <w:p w14:paraId="39ADDF71" w14:textId="1A1E9D98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7298C" w:rsidRPr="00724D2D" w14:paraId="1999241D" w14:textId="77777777" w:rsidTr="003C7D78">
        <w:trPr>
          <w:trHeight w:val="270"/>
        </w:trPr>
        <w:tc>
          <w:tcPr>
            <w:tcW w:w="1150" w:type="dxa"/>
            <w:noWrap/>
            <w:hideMark/>
          </w:tcPr>
          <w:p w14:paraId="68817F61" w14:textId="7BC7F210" w:rsidR="00E7298C" w:rsidRPr="00724D2D" w:rsidRDefault="00E7298C" w:rsidP="00E7298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Std</w:t>
            </w:r>
          </w:p>
        </w:tc>
        <w:tc>
          <w:tcPr>
            <w:tcW w:w="1043" w:type="dxa"/>
            <w:noWrap/>
            <w:hideMark/>
          </w:tcPr>
          <w:p w14:paraId="4B008E2B" w14:textId="33E84522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169" w:type="dxa"/>
            <w:noWrap/>
            <w:hideMark/>
          </w:tcPr>
          <w:p w14:paraId="6F5AF0F8" w14:textId="4F6FFC05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168" w:type="dxa"/>
            <w:noWrap/>
            <w:hideMark/>
          </w:tcPr>
          <w:p w14:paraId="0EDB42C6" w14:textId="0307B83E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956" w:type="dxa"/>
            <w:noWrap/>
            <w:hideMark/>
          </w:tcPr>
          <w:p w14:paraId="0C9D4FF8" w14:textId="2752A7E5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56" w:type="dxa"/>
            <w:noWrap/>
            <w:hideMark/>
          </w:tcPr>
          <w:p w14:paraId="0A118CC0" w14:textId="74E351B5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68" w:type="dxa"/>
            <w:noWrap/>
            <w:hideMark/>
          </w:tcPr>
          <w:p w14:paraId="5E51694E" w14:textId="4A280226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160" w:type="dxa"/>
            <w:noWrap/>
            <w:hideMark/>
          </w:tcPr>
          <w:p w14:paraId="7441C114" w14:textId="19404906" w:rsidR="00E7298C" w:rsidRPr="00E7298C" w:rsidRDefault="00E7298C" w:rsidP="00E7298C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7298C">
              <w:rPr>
                <w:rFonts w:ascii="Times New Roman" w:hAnsi="Times New Roman" w:cs="Times New Roman"/>
              </w:rPr>
              <w:t>0.02</w:t>
            </w:r>
          </w:p>
        </w:tc>
      </w:tr>
      <w:tr w:rsidR="00E7298C" w:rsidRPr="00724D2D" w14:paraId="23406A94" w14:textId="77777777" w:rsidTr="003C7D78">
        <w:trPr>
          <w:trHeight w:val="270"/>
        </w:trPr>
        <w:tc>
          <w:tcPr>
            <w:tcW w:w="8670" w:type="dxa"/>
            <w:gridSpan w:val="8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3FE70F7" w14:textId="77F2D129" w:rsidR="00E7298C" w:rsidRPr="00724D2D" w:rsidRDefault="00E7298C" w:rsidP="003C7D78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Std: </w:t>
            </w:r>
            <w:r w:rsidRPr="00E7298C">
              <w:rPr>
                <w:rFonts w:ascii="Times New Roman" w:eastAsia="宋体" w:hAnsi="Times New Roman" w:cs="Times New Roman" w:hint="eastAsia"/>
                <w:szCs w:val="21"/>
              </w:rPr>
              <w:t>Standard Deviation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</w:p>
        </w:tc>
      </w:tr>
    </w:tbl>
    <w:p w14:paraId="33217903" w14:textId="77777777" w:rsidR="00DE462D" w:rsidRDefault="00DE462D" w:rsidP="00DE462D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14:paraId="7706561E" w14:textId="77777777" w:rsidR="000F1D7F" w:rsidRDefault="00DE462D" w:rsidP="000F1D7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DE462D">
        <w:rPr>
          <w:rFonts w:ascii="Times New Roman" w:eastAsia="宋体" w:hAnsi="Times New Roman" w:cs="Times New Roman"/>
        </w:rPr>
        <w:t>如前所述训练的</w:t>
      </w:r>
      <w:r w:rsidRPr="00DE462D">
        <w:rPr>
          <w:rFonts w:ascii="Times New Roman" w:eastAsia="宋体" w:hAnsi="Times New Roman" w:cs="Times New Roman"/>
        </w:rPr>
        <w:t xml:space="preserve"> RF </w:t>
      </w:r>
      <w:r w:rsidRPr="00DE462D">
        <w:rPr>
          <w:rFonts w:ascii="Times New Roman" w:eastAsia="宋体" w:hAnsi="Times New Roman" w:cs="Times New Roman"/>
        </w:rPr>
        <w:t>模型的性能在外部测试集中保持稳定</w:t>
      </w:r>
      <w:r>
        <w:rPr>
          <w:rFonts w:ascii="Times New Roman" w:eastAsia="宋体" w:hAnsi="Times New Roman" w:cs="Times New Roman" w:hint="eastAsia"/>
        </w:rPr>
        <w:t>(</w:t>
      </w:r>
      <w:r w:rsidRPr="00DE462D">
        <w:rPr>
          <w:rFonts w:ascii="Times New Roman" w:eastAsia="宋体" w:hAnsi="Times New Roman" w:cs="Times New Roman"/>
        </w:rPr>
        <w:t>AUC</w:t>
      </w:r>
      <w:r>
        <w:rPr>
          <w:rFonts w:ascii="Times New Roman" w:eastAsia="宋体" w:hAnsi="Times New Roman" w:cs="Times New Roman" w:hint="eastAsia"/>
        </w:rPr>
        <w:t xml:space="preserve">: </w:t>
      </w:r>
      <w:r w:rsidRPr="00DE462D">
        <w:rPr>
          <w:rFonts w:ascii="Times New Roman" w:eastAsia="宋体" w:hAnsi="Times New Roman" w:cs="Times New Roman"/>
        </w:rPr>
        <w:t>0.8</w:t>
      </w:r>
      <w:r>
        <w:rPr>
          <w:rFonts w:ascii="Times New Roman" w:eastAsia="宋体" w:hAnsi="Times New Roman" w:cs="Times New Roman" w:hint="eastAsia"/>
        </w:rPr>
        <w:t>3)</w:t>
      </w:r>
      <w:r>
        <w:rPr>
          <w:rFonts w:ascii="Times New Roman" w:eastAsia="宋体" w:hAnsi="Times New Roman" w:cs="Times New Roman" w:hint="eastAsia"/>
        </w:rPr>
        <w:t>。</w:t>
      </w:r>
      <w:r w:rsidR="00B74021" w:rsidRPr="00B74021">
        <w:rPr>
          <w:rFonts w:ascii="Times New Roman" w:eastAsia="宋体" w:hAnsi="Times New Roman" w:cs="Times New Roman"/>
          <w:noProof/>
        </w:rPr>
        <w:drawing>
          <wp:inline distT="0" distB="0" distL="0" distR="0" wp14:anchorId="2DCCF1F8" wp14:editId="5847ACF1">
            <wp:extent cx="5274310" cy="3956050"/>
            <wp:effectExtent l="0" t="0" r="2540" b="6350"/>
            <wp:docPr id="327484857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84857" name="图片 1" descr="图表, 折线图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1A2" w14:textId="77777777" w:rsidR="000F1D7F" w:rsidRDefault="000F1D7F" w:rsidP="000F1D7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14:paraId="1B0E4B53" w14:textId="45A5A6CB" w:rsidR="00B10748" w:rsidRDefault="000F1D7F" w:rsidP="000F1D7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我们使用</w:t>
      </w:r>
      <w:r>
        <w:rPr>
          <w:rFonts w:ascii="Times New Roman" w:eastAsia="宋体" w:hAnsi="Times New Roman" w:cs="Times New Roman" w:hint="eastAsia"/>
        </w:rPr>
        <w:t>SHAP</w:t>
      </w:r>
      <w:r>
        <w:rPr>
          <w:rFonts w:ascii="Times New Roman" w:eastAsia="宋体" w:hAnsi="Times New Roman" w:cs="Times New Roman" w:hint="eastAsia"/>
        </w:rPr>
        <w:t>方法对模型进行解释，首先是对模型全局进行解释：</w:t>
      </w:r>
      <w:r w:rsidRPr="000F1D7F">
        <w:rPr>
          <w:rFonts w:ascii="Times New Roman" w:eastAsia="宋体" w:hAnsi="Times New Roman" w:cs="Times New Roman"/>
        </w:rPr>
        <w:t>变量对结果的</w:t>
      </w:r>
      <w:r>
        <w:rPr>
          <w:rFonts w:ascii="Times New Roman" w:eastAsia="宋体" w:hAnsi="Times New Roman" w:cs="Times New Roman" w:hint="eastAsia"/>
        </w:rPr>
        <w:t>影响可以</w:t>
      </w:r>
      <w:r w:rsidRPr="000F1D7F">
        <w:rPr>
          <w:rFonts w:ascii="Times New Roman" w:eastAsia="宋体" w:hAnsi="Times New Roman" w:cs="Times New Roman"/>
        </w:rPr>
        <w:t>通过</w:t>
      </w:r>
      <w:r w:rsidRPr="000F1D7F">
        <w:rPr>
          <w:rFonts w:ascii="Times New Roman" w:eastAsia="宋体" w:hAnsi="Times New Roman" w:cs="Times New Roman"/>
        </w:rPr>
        <w:t xml:space="preserve"> SHAP </w:t>
      </w:r>
      <w:r w:rsidRPr="000F1D7F">
        <w:rPr>
          <w:rFonts w:ascii="Times New Roman" w:eastAsia="宋体" w:hAnsi="Times New Roman" w:cs="Times New Roman"/>
        </w:rPr>
        <w:t>值的大小（由颜色变化表示）和变量横轴上的趋势来直观地解释。如</w:t>
      </w:r>
      <w:r w:rsidRPr="000F1D7F">
        <w:rPr>
          <w:rFonts w:ascii="Times New Roman" w:eastAsia="宋体" w:hAnsi="Times New Roman" w:cs="Times New Roman"/>
        </w:rPr>
        <w:t xml:space="preserve"> SHAP</w:t>
      </w:r>
      <w:r w:rsidRPr="000F1D7F">
        <w:rPr>
          <w:rFonts w:ascii="Times New Roman" w:eastAsia="宋体" w:hAnsi="Times New Roman" w:cs="Times New Roman"/>
        </w:rPr>
        <w:t>汇总图所示，使用平均</w:t>
      </w:r>
      <w:r w:rsidRPr="000F1D7F">
        <w:rPr>
          <w:rFonts w:ascii="Times New Roman" w:eastAsia="宋体" w:hAnsi="Times New Roman" w:cs="Times New Roman"/>
        </w:rPr>
        <w:t>SHAP</w:t>
      </w:r>
      <w:r w:rsidRPr="000F1D7F">
        <w:rPr>
          <w:rFonts w:ascii="Times New Roman" w:eastAsia="宋体" w:hAnsi="Times New Roman" w:cs="Times New Roman"/>
        </w:rPr>
        <w:t>值评估特征对模型的贡献</w:t>
      </w:r>
      <w:r>
        <w:rPr>
          <w:rFonts w:ascii="Times New Roman" w:eastAsia="宋体" w:hAnsi="Times New Roman" w:cs="Times New Roman" w:hint="eastAsia"/>
        </w:rPr>
        <w:t>，</w:t>
      </w:r>
      <w:r w:rsidRPr="000F1D7F">
        <w:rPr>
          <w:rFonts w:ascii="Times New Roman" w:eastAsia="宋体" w:hAnsi="Times New Roman" w:cs="Times New Roman"/>
        </w:rPr>
        <w:t>并按降序显示。</w:t>
      </w:r>
      <w:r>
        <w:rPr>
          <w:rFonts w:ascii="Times New Roman" w:eastAsia="宋体" w:hAnsi="Times New Roman" w:cs="Times New Roman" w:hint="eastAsia"/>
        </w:rPr>
        <w:t>然后评估</w:t>
      </w:r>
      <w:r w:rsidRPr="000F1D7F">
        <w:rPr>
          <w:rFonts w:ascii="Times New Roman" w:eastAsia="宋体" w:hAnsi="Times New Roman" w:cs="Times New Roman"/>
        </w:rPr>
        <w:t>单个特征如何影响预测模型的输出例如，</w:t>
      </w:r>
      <w:r>
        <w:rPr>
          <w:rFonts w:ascii="Times New Roman" w:eastAsia="宋体" w:hAnsi="Times New Roman" w:cs="Times New Roman" w:hint="eastAsia"/>
        </w:rPr>
        <w:t>DR</w:t>
      </w:r>
      <w:r>
        <w:rPr>
          <w:rFonts w:ascii="Times New Roman" w:eastAsia="宋体" w:hAnsi="Times New Roman" w:cs="Times New Roman" w:hint="eastAsia"/>
        </w:rPr>
        <w:t>与没有</w:t>
      </w:r>
      <w:r>
        <w:rPr>
          <w:rFonts w:ascii="Times New Roman" w:eastAsia="宋体" w:hAnsi="Times New Roman" w:cs="Times New Roman" w:hint="eastAsia"/>
        </w:rPr>
        <w:t>DR</w:t>
      </w:r>
      <w:r>
        <w:rPr>
          <w:rFonts w:ascii="Times New Roman" w:eastAsia="宋体" w:hAnsi="Times New Roman" w:cs="Times New Roman" w:hint="eastAsia"/>
        </w:rPr>
        <w:t>的患者相比，</w:t>
      </w:r>
      <w:r>
        <w:rPr>
          <w:rFonts w:ascii="Times New Roman" w:eastAsia="宋体" w:hAnsi="Times New Roman" w:cs="Times New Roman" w:hint="eastAsia"/>
        </w:rPr>
        <w:t>DKD</w:t>
      </w:r>
      <w:r>
        <w:rPr>
          <w:rFonts w:ascii="Times New Roman" w:eastAsia="宋体" w:hAnsi="Times New Roman" w:cs="Times New Roman" w:hint="eastAsia"/>
        </w:rPr>
        <w:t>发生的概率更大；对于糖尿病病程，时间越长，</w:t>
      </w:r>
      <w:r>
        <w:rPr>
          <w:rFonts w:ascii="Times New Roman" w:eastAsia="宋体" w:hAnsi="Times New Roman" w:cs="Times New Roman" w:hint="eastAsia"/>
        </w:rPr>
        <w:t>DKD</w:t>
      </w:r>
      <w:r>
        <w:rPr>
          <w:rFonts w:ascii="Times New Roman" w:eastAsia="宋体" w:hAnsi="Times New Roman" w:cs="Times New Roman" w:hint="eastAsia"/>
        </w:rPr>
        <w:t>的概率越大。</w:t>
      </w:r>
    </w:p>
    <w:p w14:paraId="635A1E52" w14:textId="42DEBD47" w:rsidR="000F1D7F" w:rsidRPr="000F1D7F" w:rsidRDefault="000F1D7F" w:rsidP="000F1D7F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2867A7" wp14:editId="5237E6FF">
            <wp:extent cx="5274310" cy="3625850"/>
            <wp:effectExtent l="0" t="0" r="2540" b="0"/>
            <wp:docPr id="1179107503" name="图片 2" descr="图表,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07503" name="图片 2" descr="图表, 条形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055A" w14:textId="054D51CF" w:rsidR="000F1D7F" w:rsidRDefault="000F1D7F" w:rsidP="000F1D7F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1257C6" wp14:editId="683CAF50">
            <wp:extent cx="5274310" cy="3625850"/>
            <wp:effectExtent l="0" t="0" r="2540" b="0"/>
            <wp:docPr id="1444800884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00884" name="图片 1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B152" w14:textId="77777777" w:rsidR="00CF1629" w:rsidRDefault="00CF1629" w:rsidP="00185A4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1F719499" w14:textId="77777777" w:rsidR="00CF1629" w:rsidRDefault="00CF1629" w:rsidP="00185A4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3C6B07AB" w14:textId="77777777" w:rsidR="00CF1629" w:rsidRDefault="00CF1629" w:rsidP="00185A4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5813888B" w14:textId="77777777" w:rsidR="00CF1629" w:rsidRDefault="00CF1629" w:rsidP="00185A4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2F8EC824" w14:textId="7111EF3A" w:rsidR="007E7B65" w:rsidRDefault="007E7B65" w:rsidP="00185A4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对于单样本的解释，我们随机选择了一名患者，患者的基本信息如下：患者</w:t>
      </w:r>
      <w:r w:rsidR="00053A5D">
        <w:rPr>
          <w:rFonts w:ascii="Times New Roman" w:eastAsia="宋体" w:hAnsi="Times New Roman" w:cs="Times New Roman" w:hint="eastAsia"/>
        </w:rPr>
        <w:t>59</w:t>
      </w:r>
      <w:r>
        <w:rPr>
          <w:rFonts w:ascii="Times New Roman" w:eastAsia="宋体" w:hAnsi="Times New Roman" w:cs="Times New Roman" w:hint="eastAsia"/>
        </w:rPr>
        <w:t>岁，</w:t>
      </w:r>
      <w:r w:rsidR="00185A47">
        <w:rPr>
          <w:rFonts w:ascii="Times New Roman" w:eastAsia="宋体" w:hAnsi="Times New Roman" w:cs="Times New Roman" w:hint="eastAsia"/>
        </w:rPr>
        <w:t xml:space="preserve">BMI </w:t>
      </w:r>
      <w:r w:rsidR="00053A5D">
        <w:rPr>
          <w:rFonts w:ascii="Times New Roman" w:eastAsia="宋体" w:hAnsi="Times New Roman" w:cs="Times New Roman" w:hint="eastAsia"/>
        </w:rPr>
        <w:t>26.19</w:t>
      </w:r>
      <w:r w:rsidR="00185A47">
        <w:rPr>
          <w:rFonts w:ascii="Times New Roman" w:eastAsia="宋体" w:hAnsi="Times New Roman" w:cs="Times New Roman" w:hint="eastAsia"/>
        </w:rPr>
        <w:t>，</w:t>
      </w:r>
      <w:r w:rsidR="00185A47">
        <w:rPr>
          <w:rFonts w:ascii="Times New Roman" w:eastAsia="宋体" w:hAnsi="Times New Roman" w:cs="Times New Roman" w:hint="eastAsia"/>
        </w:rPr>
        <w:t>SBP1</w:t>
      </w:r>
      <w:r w:rsidR="00053A5D">
        <w:rPr>
          <w:rFonts w:ascii="Times New Roman" w:eastAsia="宋体" w:hAnsi="Times New Roman" w:cs="Times New Roman" w:hint="eastAsia"/>
        </w:rPr>
        <w:t>28</w:t>
      </w:r>
      <w:r w:rsidR="00185A47">
        <w:rPr>
          <w:rFonts w:ascii="Times New Roman" w:eastAsia="宋体" w:hAnsi="Times New Roman" w:cs="Times New Roman" w:hint="eastAsia"/>
        </w:rPr>
        <w:t>mmHg</w:t>
      </w:r>
      <w:r w:rsidR="00185A47">
        <w:rPr>
          <w:rFonts w:ascii="Times New Roman" w:eastAsia="宋体" w:hAnsi="Times New Roman" w:cs="Times New Roman" w:hint="eastAsia"/>
        </w:rPr>
        <w:t>，患有</w:t>
      </w:r>
      <w:r>
        <w:rPr>
          <w:rFonts w:ascii="Times New Roman" w:eastAsia="宋体" w:hAnsi="Times New Roman" w:cs="Times New Roman" w:hint="eastAsia"/>
        </w:rPr>
        <w:t>糖尿病</w:t>
      </w:r>
      <w:r w:rsidR="00053A5D">
        <w:rPr>
          <w:rFonts w:ascii="Times New Roman" w:eastAsia="宋体" w:hAnsi="Times New Roman" w:cs="Times New Roman" w:hint="eastAsia"/>
        </w:rPr>
        <w:t>6</w:t>
      </w:r>
      <w:r w:rsidR="00053A5D"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，</w:t>
      </w:r>
      <w:r w:rsidR="00CF1629">
        <w:rPr>
          <w:rFonts w:ascii="Times New Roman" w:eastAsia="宋体" w:hAnsi="Times New Roman" w:cs="Times New Roman" w:hint="eastAsia"/>
        </w:rPr>
        <w:t>无</w:t>
      </w:r>
      <w:r w:rsidR="00185A47">
        <w:rPr>
          <w:rFonts w:ascii="Times New Roman" w:eastAsia="宋体" w:hAnsi="Times New Roman" w:cs="Times New Roman" w:hint="eastAsia"/>
        </w:rPr>
        <w:t>糖尿病视网膜病变</w:t>
      </w:r>
      <w:r>
        <w:rPr>
          <w:rFonts w:ascii="Times New Roman" w:eastAsia="宋体" w:hAnsi="Times New Roman" w:cs="Times New Roman" w:hint="eastAsia"/>
        </w:rPr>
        <w:t>，生化检测显示</w:t>
      </w:r>
      <w:r w:rsidR="00185A47">
        <w:rPr>
          <w:rFonts w:ascii="Times New Roman" w:eastAsia="宋体" w:hAnsi="Times New Roman" w:cs="Times New Roman" w:hint="eastAsia"/>
        </w:rPr>
        <w:t xml:space="preserve">HbA1c </w:t>
      </w:r>
      <w:r w:rsidR="00053A5D">
        <w:rPr>
          <w:rFonts w:ascii="Times New Roman" w:eastAsia="宋体" w:hAnsi="Times New Roman" w:cs="Times New Roman" w:hint="eastAsia"/>
        </w:rPr>
        <w:t>7</w:t>
      </w:r>
      <w:r w:rsidR="00185A47">
        <w:rPr>
          <w:rFonts w:ascii="Times New Roman" w:eastAsia="宋体" w:hAnsi="Times New Roman" w:cs="Times New Roman" w:hint="eastAsia"/>
        </w:rPr>
        <w:t>，</w:t>
      </w:r>
      <w:r w:rsidR="00185A47">
        <w:rPr>
          <w:rFonts w:ascii="Times New Roman" w:eastAsia="宋体" w:hAnsi="Times New Roman" w:cs="Times New Roman" w:hint="eastAsia"/>
        </w:rPr>
        <w:t>FBG</w:t>
      </w:r>
      <w:r w:rsidR="00053A5D">
        <w:rPr>
          <w:rFonts w:ascii="Times New Roman" w:eastAsia="宋体" w:hAnsi="Times New Roman" w:cs="Times New Roman" w:hint="eastAsia"/>
        </w:rPr>
        <w:t>5.06</w:t>
      </w:r>
      <w:r w:rsidR="00185A47">
        <w:rPr>
          <w:rFonts w:ascii="Times New Roman" w:eastAsia="宋体" w:hAnsi="Times New Roman" w:cs="Times New Roman" w:hint="eastAsia"/>
        </w:rPr>
        <w:t>，</w:t>
      </w:r>
      <w:r w:rsidR="00185A47" w:rsidRPr="00185A47">
        <w:rPr>
          <w:rFonts w:ascii="Times New Roman" w:eastAsia="宋体" w:hAnsi="Times New Roman" w:cs="Times New Roman" w:hint="eastAsia"/>
        </w:rPr>
        <w:t>Serum creatinine</w:t>
      </w:r>
      <w:r w:rsidR="00185A47">
        <w:rPr>
          <w:rFonts w:ascii="Times New Roman" w:eastAsia="宋体" w:hAnsi="Times New Roman" w:cs="Times New Roman" w:hint="eastAsia"/>
        </w:rPr>
        <w:t xml:space="preserve"> </w:t>
      </w:r>
      <w:r w:rsidR="00053A5D">
        <w:rPr>
          <w:rFonts w:ascii="Times New Roman" w:eastAsia="宋体" w:hAnsi="Times New Roman" w:cs="Times New Roman" w:hint="eastAsia"/>
        </w:rPr>
        <w:t>62.3</w:t>
      </w:r>
      <w:r w:rsidR="00185A47">
        <w:rPr>
          <w:rFonts w:ascii="Times New Roman" w:eastAsia="宋体" w:hAnsi="Times New Roman" w:cs="Times New Roman" w:hint="eastAsia"/>
        </w:rPr>
        <w:t>，</w:t>
      </w:r>
      <w:r w:rsidR="00185A47">
        <w:rPr>
          <w:rFonts w:ascii="Times New Roman" w:eastAsia="宋体" w:hAnsi="Times New Roman" w:cs="Times New Roman" w:hint="eastAsia"/>
        </w:rPr>
        <w:t xml:space="preserve">TC </w:t>
      </w:r>
      <w:r w:rsidR="00053A5D">
        <w:rPr>
          <w:rFonts w:ascii="Times New Roman" w:eastAsia="宋体" w:hAnsi="Times New Roman" w:cs="Times New Roman" w:hint="eastAsia"/>
        </w:rPr>
        <w:t>5.55</w:t>
      </w:r>
      <w:r w:rsidR="00185A47">
        <w:rPr>
          <w:rFonts w:ascii="Times New Roman" w:eastAsia="宋体" w:hAnsi="Times New Roman" w:cs="Times New Roman" w:hint="eastAsia"/>
        </w:rPr>
        <w:t>，</w:t>
      </w:r>
      <w:r w:rsidR="00185A47" w:rsidRPr="00185A47">
        <w:rPr>
          <w:rFonts w:ascii="Times New Roman" w:eastAsia="宋体" w:hAnsi="Times New Roman" w:cs="Times New Roman" w:hint="eastAsia"/>
        </w:rPr>
        <w:t>Urine protein excretion</w:t>
      </w:r>
      <w:r w:rsidR="00185A47">
        <w:rPr>
          <w:rFonts w:ascii="Times New Roman" w:eastAsia="宋体" w:hAnsi="Times New Roman" w:cs="Times New Roman" w:hint="eastAsia"/>
        </w:rPr>
        <w:t xml:space="preserve"> </w:t>
      </w:r>
      <w:r w:rsidR="00053A5D">
        <w:rPr>
          <w:rFonts w:ascii="Times New Roman" w:eastAsia="宋体" w:hAnsi="Times New Roman" w:cs="Times New Roman" w:hint="eastAsia"/>
        </w:rPr>
        <w:t>15.57</w:t>
      </w:r>
      <w:r w:rsidR="00185A47">
        <w:rPr>
          <w:rFonts w:ascii="Times New Roman" w:eastAsia="宋体" w:hAnsi="Times New Roman" w:cs="Times New Roman" w:hint="eastAsia"/>
        </w:rPr>
        <w:t>，通过该模型计算出患者患有</w:t>
      </w:r>
      <w:r w:rsidR="00185A47">
        <w:rPr>
          <w:rFonts w:ascii="Times New Roman" w:eastAsia="宋体" w:hAnsi="Times New Roman" w:cs="Times New Roman" w:hint="eastAsia"/>
        </w:rPr>
        <w:t>DKD</w:t>
      </w:r>
      <w:r w:rsidR="00185A47">
        <w:rPr>
          <w:rFonts w:ascii="Times New Roman" w:eastAsia="宋体" w:hAnsi="Times New Roman" w:cs="Times New Roman" w:hint="eastAsia"/>
        </w:rPr>
        <w:t>的概率为</w:t>
      </w:r>
      <w:r w:rsidR="00185A47">
        <w:rPr>
          <w:rFonts w:ascii="Times New Roman" w:eastAsia="宋体" w:hAnsi="Times New Roman" w:cs="Times New Roman" w:hint="eastAsia"/>
        </w:rPr>
        <w:t>0.</w:t>
      </w:r>
      <w:r w:rsidR="00053A5D">
        <w:rPr>
          <w:rFonts w:ascii="Times New Roman" w:eastAsia="宋体" w:hAnsi="Times New Roman" w:cs="Times New Roman" w:hint="eastAsia"/>
        </w:rPr>
        <w:t>03</w:t>
      </w:r>
      <w:r w:rsidR="00185A47">
        <w:rPr>
          <w:rFonts w:ascii="Times New Roman" w:eastAsia="宋体" w:hAnsi="Times New Roman" w:cs="Times New Roman" w:hint="eastAsia"/>
        </w:rPr>
        <w:t>，该患者的临床诊断为</w:t>
      </w:r>
      <w:r w:rsidR="00185A47">
        <w:rPr>
          <w:rFonts w:ascii="Times New Roman" w:eastAsia="宋体" w:hAnsi="Times New Roman" w:cs="Times New Roman" w:hint="eastAsia"/>
        </w:rPr>
        <w:t>NDKD</w:t>
      </w:r>
      <w:r w:rsidR="00185A47">
        <w:rPr>
          <w:rFonts w:ascii="Times New Roman" w:eastAsia="宋体" w:hAnsi="Times New Roman" w:cs="Times New Roman" w:hint="eastAsia"/>
        </w:rPr>
        <w:t>，与我们的模型相符。</w:t>
      </w:r>
    </w:p>
    <w:p w14:paraId="0606372D" w14:textId="58874E32" w:rsidR="00185A47" w:rsidRDefault="00FA308C" w:rsidP="00185A47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A0EC3BA" wp14:editId="528C29A3">
            <wp:extent cx="5274310" cy="4285615"/>
            <wp:effectExtent l="0" t="0" r="2540" b="635"/>
            <wp:docPr id="195967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A0E8" w14:textId="70CB20DF" w:rsidR="00185A47" w:rsidRDefault="00185A47" w:rsidP="00185A47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46B5510" wp14:editId="12DD8FBA">
            <wp:extent cx="5274310" cy="708025"/>
            <wp:effectExtent l="0" t="0" r="2540" b="0"/>
            <wp:docPr id="775491856" name="图片 6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1856" name="图片 6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28"/>
                    <a:stretch/>
                  </pic:blipFill>
                  <pic:spPr bwMode="auto"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9CF93" w14:textId="77777777" w:rsidR="00CF1629" w:rsidRDefault="00CF1629" w:rsidP="00CF162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72BC8FC9" w14:textId="77777777" w:rsidR="00CF1629" w:rsidRDefault="00CF1629" w:rsidP="00CF162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7672C1B5" w14:textId="4A297658" w:rsidR="00CF1629" w:rsidRDefault="00CF1629" w:rsidP="00CF162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DKD</w:t>
      </w:r>
      <w:r>
        <w:rPr>
          <w:rFonts w:ascii="Times New Roman" w:eastAsia="宋体" w:hAnsi="Times New Roman" w:cs="Times New Roman" w:hint="eastAsia"/>
        </w:rPr>
        <w:t>患者，患者的基本信息如下：患者</w:t>
      </w:r>
      <w:r>
        <w:rPr>
          <w:rFonts w:ascii="Times New Roman" w:eastAsia="宋体" w:hAnsi="Times New Roman" w:cs="Times New Roman" w:hint="eastAsia"/>
        </w:rPr>
        <w:t>55</w:t>
      </w:r>
      <w:r>
        <w:rPr>
          <w:rFonts w:ascii="Times New Roman" w:eastAsia="宋体" w:hAnsi="Times New Roman" w:cs="Times New Roman" w:hint="eastAsia"/>
        </w:rPr>
        <w:t>岁，</w:t>
      </w:r>
      <w:r>
        <w:rPr>
          <w:rFonts w:ascii="Times New Roman" w:eastAsia="宋体" w:hAnsi="Times New Roman" w:cs="Times New Roman" w:hint="eastAsia"/>
        </w:rPr>
        <w:t>BMI 30.11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SBP173mmHg</w:t>
      </w:r>
      <w:r>
        <w:rPr>
          <w:rFonts w:ascii="Times New Roman" w:eastAsia="宋体" w:hAnsi="Times New Roman" w:cs="Times New Roman" w:hint="eastAsia"/>
        </w:rPr>
        <w:t>，患有糖尿病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年，有糖尿病视网膜病变，生化检测显示</w:t>
      </w:r>
      <w:r>
        <w:rPr>
          <w:rFonts w:ascii="Times New Roman" w:eastAsia="宋体" w:hAnsi="Times New Roman" w:cs="Times New Roman" w:hint="eastAsia"/>
        </w:rPr>
        <w:t>HbA1c 5.9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FBG5.36</w:t>
      </w:r>
      <w:r>
        <w:rPr>
          <w:rFonts w:ascii="Times New Roman" w:eastAsia="宋体" w:hAnsi="Times New Roman" w:cs="Times New Roman" w:hint="eastAsia"/>
        </w:rPr>
        <w:t>，</w:t>
      </w:r>
      <w:r w:rsidRPr="00185A47">
        <w:rPr>
          <w:rFonts w:ascii="Times New Roman" w:eastAsia="宋体" w:hAnsi="Times New Roman" w:cs="Times New Roman" w:hint="eastAsia"/>
        </w:rPr>
        <w:t>Serum creatinine</w:t>
      </w:r>
      <w:r>
        <w:rPr>
          <w:rFonts w:ascii="Times New Roman" w:eastAsia="宋体" w:hAnsi="Times New Roman" w:cs="Times New Roman" w:hint="eastAsia"/>
        </w:rPr>
        <w:t xml:space="preserve"> 135.7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TC 5.12</w:t>
      </w:r>
      <w:r>
        <w:rPr>
          <w:rFonts w:ascii="Times New Roman" w:eastAsia="宋体" w:hAnsi="Times New Roman" w:cs="Times New Roman" w:hint="eastAsia"/>
        </w:rPr>
        <w:t>，</w:t>
      </w:r>
      <w:r w:rsidRPr="00185A47">
        <w:rPr>
          <w:rFonts w:ascii="Times New Roman" w:eastAsia="宋体" w:hAnsi="Times New Roman" w:cs="Times New Roman" w:hint="eastAsia"/>
        </w:rPr>
        <w:t>Urine protein excretion</w:t>
      </w:r>
      <w:r>
        <w:rPr>
          <w:rFonts w:ascii="Times New Roman" w:eastAsia="宋体" w:hAnsi="Times New Roman" w:cs="Times New Roman" w:hint="eastAsia"/>
        </w:rPr>
        <w:t xml:space="preserve"> 2.36</w:t>
      </w:r>
      <w:r>
        <w:rPr>
          <w:rFonts w:ascii="Times New Roman" w:eastAsia="宋体" w:hAnsi="Times New Roman" w:cs="Times New Roman" w:hint="eastAsia"/>
        </w:rPr>
        <w:t>，通过我们的模型计算出患者患有</w:t>
      </w:r>
      <w:r>
        <w:rPr>
          <w:rFonts w:ascii="Times New Roman" w:eastAsia="宋体" w:hAnsi="Times New Roman" w:cs="Times New Roman" w:hint="eastAsia"/>
        </w:rPr>
        <w:t>DKD</w:t>
      </w:r>
      <w:r>
        <w:rPr>
          <w:rFonts w:ascii="Times New Roman" w:eastAsia="宋体" w:hAnsi="Times New Roman" w:cs="Times New Roman" w:hint="eastAsia"/>
        </w:rPr>
        <w:t>的概率为</w:t>
      </w:r>
      <w:r>
        <w:rPr>
          <w:rFonts w:ascii="Times New Roman" w:eastAsia="宋体" w:hAnsi="Times New Roman" w:cs="Times New Roman" w:hint="eastAsia"/>
        </w:rPr>
        <w:t>076</w:t>
      </w:r>
      <w:r>
        <w:rPr>
          <w:rFonts w:ascii="Times New Roman" w:eastAsia="宋体" w:hAnsi="Times New Roman" w:cs="Times New Roman" w:hint="eastAsia"/>
        </w:rPr>
        <w:t>。</w:t>
      </w:r>
    </w:p>
    <w:p w14:paraId="3D130841" w14:textId="69B20925" w:rsidR="00CF1629" w:rsidRDefault="00CF1629" w:rsidP="00CF1629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D8F2DDD" wp14:editId="006A1BBC">
            <wp:extent cx="5274310" cy="397510"/>
            <wp:effectExtent l="0" t="0" r="2540" b="2540"/>
            <wp:docPr id="1779954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1EEA" w14:textId="180BE419" w:rsidR="00CF1629" w:rsidRPr="00CF1629" w:rsidRDefault="00CF1629" w:rsidP="00CF1629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ED4B3B" wp14:editId="603C9608">
            <wp:extent cx="5274310" cy="4285615"/>
            <wp:effectExtent l="0" t="0" r="2540" b="635"/>
            <wp:docPr id="2018656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629" w:rsidRPr="00CF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A9F44" w14:textId="77777777" w:rsidR="00A93719" w:rsidRDefault="00A93719" w:rsidP="00B53EE0">
      <w:pPr>
        <w:rPr>
          <w:rFonts w:hint="eastAsia"/>
        </w:rPr>
      </w:pPr>
      <w:r>
        <w:separator/>
      </w:r>
    </w:p>
  </w:endnote>
  <w:endnote w:type="continuationSeparator" w:id="0">
    <w:p w14:paraId="3CDFB78A" w14:textId="77777777" w:rsidR="00A93719" w:rsidRDefault="00A93719" w:rsidP="00B53E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1E172" w14:textId="77777777" w:rsidR="00A93719" w:rsidRDefault="00A93719" w:rsidP="00B53EE0">
      <w:pPr>
        <w:rPr>
          <w:rFonts w:hint="eastAsia"/>
        </w:rPr>
      </w:pPr>
      <w:r>
        <w:separator/>
      </w:r>
    </w:p>
  </w:footnote>
  <w:footnote w:type="continuationSeparator" w:id="0">
    <w:p w14:paraId="2F63221B" w14:textId="77777777" w:rsidR="00A93719" w:rsidRDefault="00A93719" w:rsidP="00B53EE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40A82"/>
    <w:multiLevelType w:val="multilevel"/>
    <w:tmpl w:val="782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10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0"/>
    <w:rsid w:val="00053A5D"/>
    <w:rsid w:val="000C4B14"/>
    <w:rsid w:val="000F1D7F"/>
    <w:rsid w:val="00110692"/>
    <w:rsid w:val="001600AA"/>
    <w:rsid w:val="00161DDD"/>
    <w:rsid w:val="00185A47"/>
    <w:rsid w:val="001E6FA2"/>
    <w:rsid w:val="00222191"/>
    <w:rsid w:val="002273C8"/>
    <w:rsid w:val="002E2838"/>
    <w:rsid w:val="002E6CCD"/>
    <w:rsid w:val="003D2DAD"/>
    <w:rsid w:val="00476BB1"/>
    <w:rsid w:val="004C07AC"/>
    <w:rsid w:val="00582C04"/>
    <w:rsid w:val="005B4509"/>
    <w:rsid w:val="00606FB3"/>
    <w:rsid w:val="006955AD"/>
    <w:rsid w:val="006B5308"/>
    <w:rsid w:val="006D0787"/>
    <w:rsid w:val="00724D2D"/>
    <w:rsid w:val="00761314"/>
    <w:rsid w:val="00795018"/>
    <w:rsid w:val="007E7B65"/>
    <w:rsid w:val="008D1101"/>
    <w:rsid w:val="009247F6"/>
    <w:rsid w:val="00926F85"/>
    <w:rsid w:val="009972D8"/>
    <w:rsid w:val="00A63B14"/>
    <w:rsid w:val="00A93719"/>
    <w:rsid w:val="00B10748"/>
    <w:rsid w:val="00B115FC"/>
    <w:rsid w:val="00B53EE0"/>
    <w:rsid w:val="00B63917"/>
    <w:rsid w:val="00B74021"/>
    <w:rsid w:val="00C31AD2"/>
    <w:rsid w:val="00C348BF"/>
    <w:rsid w:val="00CC4D14"/>
    <w:rsid w:val="00CF1629"/>
    <w:rsid w:val="00D63181"/>
    <w:rsid w:val="00DE462D"/>
    <w:rsid w:val="00E1280A"/>
    <w:rsid w:val="00E62340"/>
    <w:rsid w:val="00E7298C"/>
    <w:rsid w:val="00ED2084"/>
    <w:rsid w:val="00F32EEE"/>
    <w:rsid w:val="00FA308C"/>
    <w:rsid w:val="00FA5506"/>
    <w:rsid w:val="00FB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523D9"/>
  <w15:chartTrackingRefBased/>
  <w15:docId w15:val="{3B381C0B-2720-4104-8F2A-6996EDFA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3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3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3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3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3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3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3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3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3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2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2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23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234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23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23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23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23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23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2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3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23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3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23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3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3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23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3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3E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3EE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3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3EE0"/>
    <w:rPr>
      <w:sz w:val="18"/>
      <w:szCs w:val="18"/>
    </w:rPr>
  </w:style>
  <w:style w:type="character" w:styleId="af2">
    <w:name w:val="Hyperlink"/>
    <w:basedOn w:val="a0"/>
    <w:uiPriority w:val="99"/>
    <w:unhideWhenUsed/>
    <w:rsid w:val="00FB2D9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B2D9C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C31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00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600A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332</Words>
  <Characters>2105</Characters>
  <Application>Microsoft Office Word</Application>
  <DocSecurity>0</DocSecurity>
  <Lines>191</Lines>
  <Paragraphs>187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Zhang</dc:creator>
  <cp:keywords/>
  <dc:description/>
  <cp:lastModifiedBy>Jingyi Zhang</cp:lastModifiedBy>
  <cp:revision>29</cp:revision>
  <dcterms:created xsi:type="dcterms:W3CDTF">2025-02-26T07:10:00Z</dcterms:created>
  <dcterms:modified xsi:type="dcterms:W3CDTF">2025-04-22T09:56:00Z</dcterms:modified>
</cp:coreProperties>
</file>