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D85E" w14:textId="77777777" w:rsidR="00295813" w:rsidRPr="00295813" w:rsidRDefault="00295813" w:rsidP="00295813">
      <w:pPr>
        <w:rPr>
          <w:b/>
          <w:bCs/>
        </w:rPr>
      </w:pPr>
      <w:r w:rsidRPr="00295813">
        <w:rPr>
          <w:b/>
          <w:bCs/>
        </w:rPr>
        <w:t xml:space="preserve">Exam </w:t>
      </w:r>
      <w:proofErr w:type="spellStart"/>
      <w:r w:rsidRPr="00295813">
        <w:rPr>
          <w:b/>
          <w:bCs/>
        </w:rPr>
        <w:t>Behaviour</w:t>
      </w:r>
      <w:proofErr w:type="spellEnd"/>
      <w:r w:rsidRPr="00295813">
        <w:rPr>
          <w:b/>
          <w:bCs/>
        </w:rPr>
        <w:t xml:space="preserve"> Analysis Dashboard</w:t>
      </w:r>
    </w:p>
    <w:p w14:paraId="10E15316" w14:textId="77777777" w:rsidR="00295813" w:rsidRPr="00295813" w:rsidRDefault="00295813" w:rsidP="00295813">
      <w:pPr>
        <w:rPr>
          <w:b/>
          <w:bCs/>
        </w:rPr>
      </w:pPr>
      <w:r w:rsidRPr="00295813">
        <w:rPr>
          <w:b/>
          <w:bCs/>
        </w:rPr>
        <w:t>Author: Surbhi Jain</w:t>
      </w:r>
    </w:p>
    <w:p w14:paraId="2F3D2AAA" w14:textId="77777777" w:rsidR="00295813" w:rsidRPr="00295813" w:rsidRDefault="00295813" w:rsidP="00295813">
      <w:r w:rsidRPr="00295813">
        <w:pict w14:anchorId="68008C9B">
          <v:rect id="_x0000_i1079" style="width:0;height:1.5pt" o:hralign="center" o:hrstd="t" o:hr="t" fillcolor="#a0a0a0" stroked="f"/>
        </w:pict>
      </w:r>
    </w:p>
    <w:p w14:paraId="589A9406" w14:textId="77777777" w:rsidR="00295813" w:rsidRPr="00295813" w:rsidRDefault="00295813" w:rsidP="00295813">
      <w:pPr>
        <w:rPr>
          <w:b/>
          <w:bCs/>
        </w:rPr>
      </w:pPr>
      <w:r w:rsidRPr="00295813">
        <w:rPr>
          <w:b/>
          <w:bCs/>
        </w:rPr>
        <w:t>Introduction</w:t>
      </w:r>
    </w:p>
    <w:p w14:paraId="3D2D82F8" w14:textId="77777777" w:rsidR="00295813" w:rsidRPr="00295813" w:rsidRDefault="00295813" w:rsidP="00295813">
      <w:r w:rsidRPr="00295813">
        <w:t>Following the review of my original submission, I revisited the dataset, SQL analysis, dashboard insights, and documentation to ensure that all conclusions were fully supported by the underlying data. This document summarizes the changes made and the findings that were corrected based on the reviewer feedback.</w:t>
      </w:r>
    </w:p>
    <w:p w14:paraId="1606474D" w14:textId="77777777" w:rsidR="00295813" w:rsidRPr="00295813" w:rsidRDefault="00295813" w:rsidP="00295813">
      <w:r w:rsidRPr="00295813">
        <w:pict w14:anchorId="781F171B">
          <v:rect id="_x0000_i1080" style="width:0;height:1.5pt" o:hralign="center" o:hrstd="t" o:hr="t" fillcolor="#a0a0a0" stroked="f"/>
        </w:pict>
      </w:r>
    </w:p>
    <w:p w14:paraId="09EA1B55" w14:textId="77777777" w:rsidR="00295813" w:rsidRPr="00295813" w:rsidRDefault="00295813" w:rsidP="00295813">
      <w:pPr>
        <w:rPr>
          <w:b/>
          <w:bCs/>
        </w:rPr>
      </w:pPr>
      <w:r w:rsidRPr="00295813">
        <w:rPr>
          <w:b/>
          <w:bCs/>
        </w:rPr>
        <w:t>1. Response Distribution Interpretation</w:t>
      </w:r>
    </w:p>
    <w:p w14:paraId="752754DB" w14:textId="77777777" w:rsidR="00295813" w:rsidRPr="00295813" w:rsidRDefault="00295813" w:rsidP="00295813">
      <w:pPr>
        <w:rPr>
          <w:b/>
          <w:bCs/>
        </w:rPr>
      </w:pPr>
      <w:r w:rsidRPr="00295813">
        <w:rPr>
          <w:b/>
          <w:bCs/>
        </w:rPr>
        <w:t>Original Finding</w:t>
      </w:r>
    </w:p>
    <w:p w14:paraId="00EF529E" w14:textId="77777777" w:rsidR="00295813" w:rsidRPr="00295813" w:rsidRDefault="00295813" w:rsidP="00295813">
      <w:r w:rsidRPr="00295813">
        <w:t>The original analysis stated that Option A was the most selected response.</w:t>
      </w:r>
    </w:p>
    <w:p w14:paraId="78413104" w14:textId="77777777" w:rsidR="00295813" w:rsidRPr="00295813" w:rsidRDefault="00295813" w:rsidP="00295813">
      <w:pPr>
        <w:rPr>
          <w:b/>
          <w:bCs/>
        </w:rPr>
      </w:pPr>
      <w:r w:rsidRPr="00295813">
        <w:rPr>
          <w:b/>
          <w:bCs/>
        </w:rPr>
        <w:t>Issue Identified</w:t>
      </w:r>
    </w:p>
    <w:p w14:paraId="78025A71" w14:textId="77777777" w:rsidR="00295813" w:rsidRPr="00295813" w:rsidRDefault="00295813" w:rsidP="00295813">
      <w:r w:rsidRPr="00295813">
        <w:t>The dataset contains a very high proportion of Auto Save events (90.73%). Therefore, response counts reflect event records rather than final submitted answers.</w:t>
      </w:r>
    </w:p>
    <w:p w14:paraId="0D548D53" w14:textId="77777777" w:rsidR="00295813" w:rsidRPr="00295813" w:rsidRDefault="00295813" w:rsidP="00295813">
      <w:pPr>
        <w:rPr>
          <w:b/>
          <w:bCs/>
        </w:rPr>
      </w:pPr>
      <w:r w:rsidRPr="00295813">
        <w:rPr>
          <w:b/>
          <w:bCs/>
        </w:rPr>
        <w:t>Correction Made</w:t>
      </w:r>
    </w:p>
    <w:p w14:paraId="7FBE6EC2" w14:textId="77777777" w:rsidR="00295813" w:rsidRPr="00295813" w:rsidRDefault="00295813" w:rsidP="00295813">
      <w:r w:rsidRPr="00295813">
        <w:t>The dashboard and documentation were updated to clarify that response frequencies should not be interpreted as candidate answer preferences.</w:t>
      </w:r>
    </w:p>
    <w:p w14:paraId="47ABFEDD" w14:textId="77777777" w:rsidR="00295813" w:rsidRPr="00295813" w:rsidRDefault="00295813" w:rsidP="00295813">
      <w:pPr>
        <w:rPr>
          <w:b/>
          <w:bCs/>
        </w:rPr>
      </w:pPr>
      <w:r w:rsidRPr="00295813">
        <w:rPr>
          <w:b/>
          <w:bCs/>
        </w:rPr>
        <w:t>Updated Finding</w:t>
      </w:r>
    </w:p>
    <w:p w14:paraId="2C5D3DD3" w14:textId="77777777" w:rsidR="00295813" w:rsidRPr="00295813" w:rsidRDefault="00295813" w:rsidP="00295813">
      <w:r w:rsidRPr="00295813">
        <w:t>Response event logs show Option A appearing most frequently; however, due to the dominance of Auto Save events, these counts should be interpreted as event occurrences rather than final answer selections.</w:t>
      </w:r>
    </w:p>
    <w:p w14:paraId="1019A3D1" w14:textId="77777777" w:rsidR="00295813" w:rsidRPr="00295813" w:rsidRDefault="00295813" w:rsidP="00295813">
      <w:r w:rsidRPr="00295813">
        <w:pict w14:anchorId="5BC6703A">
          <v:rect id="_x0000_i1081" style="width:0;height:1.5pt" o:hralign="center" o:hrstd="t" o:hr="t" fillcolor="#a0a0a0" stroked="f"/>
        </w:pict>
      </w:r>
    </w:p>
    <w:p w14:paraId="42AE4C70" w14:textId="77777777" w:rsidR="00295813" w:rsidRPr="00295813" w:rsidRDefault="00295813" w:rsidP="00295813">
      <w:pPr>
        <w:rPr>
          <w:b/>
          <w:bCs/>
        </w:rPr>
      </w:pPr>
      <w:r w:rsidRPr="00295813">
        <w:rPr>
          <w:b/>
          <w:bCs/>
        </w:rPr>
        <w:t xml:space="preserve">2. Review </w:t>
      </w:r>
      <w:proofErr w:type="spellStart"/>
      <w:r w:rsidRPr="00295813">
        <w:rPr>
          <w:b/>
          <w:bCs/>
        </w:rPr>
        <w:t>Behaviour</w:t>
      </w:r>
      <w:proofErr w:type="spellEnd"/>
      <w:r w:rsidRPr="00295813">
        <w:rPr>
          <w:b/>
          <w:bCs/>
        </w:rPr>
        <w:t xml:space="preserve"> Analysis</w:t>
      </w:r>
    </w:p>
    <w:p w14:paraId="33B7316A" w14:textId="77777777" w:rsidR="00295813" w:rsidRPr="00295813" w:rsidRDefault="00295813" w:rsidP="00295813">
      <w:pPr>
        <w:rPr>
          <w:b/>
          <w:bCs/>
        </w:rPr>
      </w:pPr>
      <w:r w:rsidRPr="00295813">
        <w:rPr>
          <w:b/>
          <w:bCs/>
        </w:rPr>
        <w:t>Original Finding</w:t>
      </w:r>
    </w:p>
    <w:p w14:paraId="15EF895A" w14:textId="77777777" w:rsidR="00295813" w:rsidRPr="00295813" w:rsidRDefault="00295813" w:rsidP="00295813">
      <w:r w:rsidRPr="00295813">
        <w:t>Section 1 was identified as having the highest review activity, suggesting greater uncertainty or question complexity.</w:t>
      </w:r>
    </w:p>
    <w:p w14:paraId="2174ED02" w14:textId="77777777" w:rsidR="00295813" w:rsidRPr="00295813" w:rsidRDefault="00295813" w:rsidP="00295813">
      <w:pPr>
        <w:rPr>
          <w:b/>
          <w:bCs/>
        </w:rPr>
      </w:pPr>
      <w:r w:rsidRPr="00295813">
        <w:rPr>
          <w:b/>
          <w:bCs/>
        </w:rPr>
        <w:t>Issue Identified</w:t>
      </w:r>
    </w:p>
    <w:p w14:paraId="1DB518C1" w14:textId="77777777" w:rsidR="00295813" w:rsidRPr="00295813" w:rsidRDefault="00295813" w:rsidP="00295813">
      <w:r w:rsidRPr="00295813">
        <w:lastRenderedPageBreak/>
        <w:t>Raw review counts were compared without considering total activity volume within each section.</w:t>
      </w:r>
    </w:p>
    <w:p w14:paraId="47837257" w14:textId="77777777" w:rsidR="00295813" w:rsidRPr="00295813" w:rsidRDefault="00295813" w:rsidP="00295813">
      <w:pPr>
        <w:rPr>
          <w:b/>
          <w:bCs/>
        </w:rPr>
      </w:pPr>
      <w:r w:rsidRPr="00295813">
        <w:rPr>
          <w:b/>
          <w:bCs/>
        </w:rPr>
        <w:t>Correction Made</w:t>
      </w:r>
    </w:p>
    <w:p w14:paraId="18C63F5C" w14:textId="77777777" w:rsidR="00295813" w:rsidRPr="00295813" w:rsidRDefault="00295813" w:rsidP="00295813">
      <w:r w:rsidRPr="00295813">
        <w:t>Review-rate analysis was performed by comparing review events against total section activity.</w:t>
      </w:r>
    </w:p>
    <w:p w14:paraId="08797867" w14:textId="77777777" w:rsidR="00295813" w:rsidRPr="00295813" w:rsidRDefault="00295813" w:rsidP="00295813">
      <w:pPr>
        <w:rPr>
          <w:b/>
          <w:bCs/>
        </w:rPr>
      </w:pPr>
      <w:r w:rsidRPr="00295813">
        <w:rPr>
          <w:b/>
          <w:bCs/>
        </w:rPr>
        <w:t>Updated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801"/>
      </w:tblGrid>
      <w:tr w:rsidR="00295813" w:rsidRPr="00295813" w14:paraId="5C843D65" w14:textId="77777777">
        <w:trPr>
          <w:tblHeader/>
          <w:tblCellSpacing w:w="15" w:type="dxa"/>
        </w:trPr>
        <w:tc>
          <w:tcPr>
            <w:tcW w:w="0" w:type="auto"/>
            <w:vAlign w:val="center"/>
            <w:hideMark/>
          </w:tcPr>
          <w:p w14:paraId="370CC1F0" w14:textId="77777777" w:rsidR="00295813" w:rsidRPr="00295813" w:rsidRDefault="00295813" w:rsidP="00295813">
            <w:pPr>
              <w:rPr>
                <w:b/>
                <w:bCs/>
              </w:rPr>
            </w:pPr>
            <w:r w:rsidRPr="00295813">
              <w:rPr>
                <w:b/>
                <w:bCs/>
              </w:rPr>
              <w:t>Section</w:t>
            </w:r>
          </w:p>
        </w:tc>
        <w:tc>
          <w:tcPr>
            <w:tcW w:w="0" w:type="auto"/>
            <w:vAlign w:val="center"/>
            <w:hideMark/>
          </w:tcPr>
          <w:p w14:paraId="7F78E8B4" w14:textId="77777777" w:rsidR="00295813" w:rsidRPr="00295813" w:rsidRDefault="00295813" w:rsidP="00295813">
            <w:pPr>
              <w:rPr>
                <w:b/>
                <w:bCs/>
              </w:rPr>
            </w:pPr>
            <w:r w:rsidRPr="00295813">
              <w:rPr>
                <w:b/>
                <w:bCs/>
              </w:rPr>
              <w:t>Review Rate (%)</w:t>
            </w:r>
          </w:p>
        </w:tc>
      </w:tr>
      <w:tr w:rsidR="00295813" w:rsidRPr="00295813" w14:paraId="5DDE221A" w14:textId="77777777">
        <w:trPr>
          <w:tblCellSpacing w:w="15" w:type="dxa"/>
        </w:trPr>
        <w:tc>
          <w:tcPr>
            <w:tcW w:w="0" w:type="auto"/>
            <w:vAlign w:val="center"/>
            <w:hideMark/>
          </w:tcPr>
          <w:p w14:paraId="58343D35" w14:textId="77777777" w:rsidR="00295813" w:rsidRPr="00295813" w:rsidRDefault="00295813" w:rsidP="00295813">
            <w:r w:rsidRPr="00295813">
              <w:t>Section 1</w:t>
            </w:r>
          </w:p>
        </w:tc>
        <w:tc>
          <w:tcPr>
            <w:tcW w:w="0" w:type="auto"/>
            <w:vAlign w:val="center"/>
            <w:hideMark/>
          </w:tcPr>
          <w:p w14:paraId="671CFB36" w14:textId="77777777" w:rsidR="00295813" w:rsidRPr="00295813" w:rsidRDefault="00295813" w:rsidP="00295813">
            <w:r w:rsidRPr="00295813">
              <w:t>6.58</w:t>
            </w:r>
          </w:p>
        </w:tc>
      </w:tr>
      <w:tr w:rsidR="00295813" w:rsidRPr="00295813" w14:paraId="39DD2A59" w14:textId="77777777">
        <w:trPr>
          <w:tblCellSpacing w:w="15" w:type="dxa"/>
        </w:trPr>
        <w:tc>
          <w:tcPr>
            <w:tcW w:w="0" w:type="auto"/>
            <w:vAlign w:val="center"/>
            <w:hideMark/>
          </w:tcPr>
          <w:p w14:paraId="2DCF3755" w14:textId="77777777" w:rsidR="00295813" w:rsidRPr="00295813" w:rsidRDefault="00295813" w:rsidP="00295813">
            <w:r w:rsidRPr="00295813">
              <w:t>Section 2</w:t>
            </w:r>
          </w:p>
        </w:tc>
        <w:tc>
          <w:tcPr>
            <w:tcW w:w="0" w:type="auto"/>
            <w:vAlign w:val="center"/>
            <w:hideMark/>
          </w:tcPr>
          <w:p w14:paraId="018A8356" w14:textId="77777777" w:rsidR="00295813" w:rsidRPr="00295813" w:rsidRDefault="00295813" w:rsidP="00295813">
            <w:r w:rsidRPr="00295813">
              <w:t>7.16</w:t>
            </w:r>
          </w:p>
        </w:tc>
      </w:tr>
      <w:tr w:rsidR="00295813" w:rsidRPr="00295813" w14:paraId="7F2C935B" w14:textId="77777777">
        <w:trPr>
          <w:tblCellSpacing w:w="15" w:type="dxa"/>
        </w:trPr>
        <w:tc>
          <w:tcPr>
            <w:tcW w:w="0" w:type="auto"/>
            <w:vAlign w:val="center"/>
            <w:hideMark/>
          </w:tcPr>
          <w:p w14:paraId="74AE6355" w14:textId="77777777" w:rsidR="00295813" w:rsidRPr="00295813" w:rsidRDefault="00295813" w:rsidP="00295813">
            <w:r w:rsidRPr="00295813">
              <w:t>Section 3</w:t>
            </w:r>
          </w:p>
        </w:tc>
        <w:tc>
          <w:tcPr>
            <w:tcW w:w="0" w:type="auto"/>
            <w:vAlign w:val="center"/>
            <w:hideMark/>
          </w:tcPr>
          <w:p w14:paraId="6125B8BA" w14:textId="77777777" w:rsidR="00295813" w:rsidRPr="00295813" w:rsidRDefault="00295813" w:rsidP="00295813">
            <w:r w:rsidRPr="00295813">
              <w:t>7.21</w:t>
            </w:r>
          </w:p>
        </w:tc>
      </w:tr>
      <w:tr w:rsidR="00295813" w:rsidRPr="00295813" w14:paraId="3EF14000" w14:textId="77777777">
        <w:trPr>
          <w:tblCellSpacing w:w="15" w:type="dxa"/>
        </w:trPr>
        <w:tc>
          <w:tcPr>
            <w:tcW w:w="0" w:type="auto"/>
            <w:vAlign w:val="center"/>
            <w:hideMark/>
          </w:tcPr>
          <w:p w14:paraId="6C1DF774" w14:textId="77777777" w:rsidR="00295813" w:rsidRPr="00295813" w:rsidRDefault="00295813" w:rsidP="00295813">
            <w:r w:rsidRPr="00295813">
              <w:t>Section 4</w:t>
            </w:r>
          </w:p>
        </w:tc>
        <w:tc>
          <w:tcPr>
            <w:tcW w:w="0" w:type="auto"/>
            <w:vAlign w:val="center"/>
            <w:hideMark/>
          </w:tcPr>
          <w:p w14:paraId="54AAFE79" w14:textId="77777777" w:rsidR="00295813" w:rsidRPr="00295813" w:rsidRDefault="00295813" w:rsidP="00295813">
            <w:r w:rsidRPr="00295813">
              <w:t>5.39</w:t>
            </w:r>
          </w:p>
        </w:tc>
      </w:tr>
    </w:tbl>
    <w:p w14:paraId="483103E3" w14:textId="77777777" w:rsidR="00295813" w:rsidRPr="00295813" w:rsidRDefault="00295813" w:rsidP="00295813">
      <w:r w:rsidRPr="00295813">
        <w:t>Although Section 1 recorded the highest number of review actions, Sections 2 and 3 showed slightly higher review rates. Therefore, the data does not provide sufficient evidence to conclude that Section 1 was more difficult or complex.</w:t>
      </w:r>
    </w:p>
    <w:p w14:paraId="1B6EE4AC" w14:textId="77777777" w:rsidR="00295813" w:rsidRPr="00295813" w:rsidRDefault="00295813" w:rsidP="00295813">
      <w:r w:rsidRPr="00295813">
        <w:pict w14:anchorId="66CC4001">
          <v:rect id="_x0000_i1082" style="width:0;height:1.5pt" o:hralign="center" o:hrstd="t" o:hr="t" fillcolor="#a0a0a0" stroked="f"/>
        </w:pict>
      </w:r>
    </w:p>
    <w:p w14:paraId="08475FB9" w14:textId="77777777" w:rsidR="00295813" w:rsidRPr="00295813" w:rsidRDefault="00295813" w:rsidP="00295813">
      <w:pPr>
        <w:rPr>
          <w:b/>
          <w:bCs/>
        </w:rPr>
      </w:pPr>
      <w:r w:rsidRPr="00295813">
        <w:rPr>
          <w:b/>
          <w:bCs/>
        </w:rPr>
        <w:t>3. Missing Response Investigation</w:t>
      </w:r>
    </w:p>
    <w:p w14:paraId="352FE964" w14:textId="77777777" w:rsidR="00295813" w:rsidRPr="00295813" w:rsidRDefault="00295813" w:rsidP="00295813">
      <w:pPr>
        <w:rPr>
          <w:b/>
          <w:bCs/>
        </w:rPr>
      </w:pPr>
      <w:r w:rsidRPr="00295813">
        <w:rPr>
          <w:b/>
          <w:bCs/>
        </w:rPr>
        <w:t>Original Finding</w:t>
      </w:r>
    </w:p>
    <w:p w14:paraId="0A19691D" w14:textId="77777777" w:rsidR="00295813" w:rsidRPr="00295813" w:rsidRDefault="00295813" w:rsidP="00295813">
      <w:r w:rsidRPr="00295813">
        <w:t>Missing responses were treated as a data quality issue.</w:t>
      </w:r>
    </w:p>
    <w:p w14:paraId="0BE23177" w14:textId="77777777" w:rsidR="00295813" w:rsidRPr="00295813" w:rsidRDefault="00295813" w:rsidP="00295813">
      <w:pPr>
        <w:rPr>
          <w:b/>
          <w:bCs/>
        </w:rPr>
      </w:pPr>
      <w:r w:rsidRPr="00295813">
        <w:rPr>
          <w:b/>
          <w:bCs/>
        </w:rPr>
        <w:t>Issue Identified</w:t>
      </w:r>
    </w:p>
    <w:p w14:paraId="7F9050FB" w14:textId="77777777" w:rsidR="00295813" w:rsidRPr="00295813" w:rsidRDefault="00295813" w:rsidP="00295813">
      <w:r w:rsidRPr="00295813">
        <w:t>Missing values were not analyzed by activity type.</w:t>
      </w:r>
    </w:p>
    <w:p w14:paraId="5E7FBA92" w14:textId="77777777" w:rsidR="00295813" w:rsidRPr="00295813" w:rsidRDefault="00295813" w:rsidP="00295813">
      <w:pPr>
        <w:rPr>
          <w:b/>
          <w:bCs/>
        </w:rPr>
      </w:pPr>
      <w:r w:rsidRPr="00295813">
        <w:rPr>
          <w:b/>
          <w:bCs/>
        </w:rPr>
        <w:t>Correction Made</w:t>
      </w:r>
    </w:p>
    <w:p w14:paraId="652569F3" w14:textId="77777777" w:rsidR="00295813" w:rsidRPr="00295813" w:rsidRDefault="00295813" w:rsidP="00295813">
      <w:r w:rsidRPr="00295813">
        <w:t>A detailed analysis was performed to determine where missing responses occurred.</w:t>
      </w:r>
    </w:p>
    <w:p w14:paraId="675E733B" w14:textId="77777777" w:rsidR="00295813" w:rsidRPr="00295813" w:rsidRDefault="00295813" w:rsidP="00295813">
      <w:pPr>
        <w:rPr>
          <w:b/>
          <w:bCs/>
        </w:rPr>
      </w:pPr>
      <w:r w:rsidRPr="00295813">
        <w:rPr>
          <w:b/>
          <w:bCs/>
        </w:rPr>
        <w:t>Updated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909"/>
      </w:tblGrid>
      <w:tr w:rsidR="00295813" w:rsidRPr="00295813" w14:paraId="661D048F" w14:textId="77777777">
        <w:trPr>
          <w:tblHeader/>
          <w:tblCellSpacing w:w="15" w:type="dxa"/>
        </w:trPr>
        <w:tc>
          <w:tcPr>
            <w:tcW w:w="0" w:type="auto"/>
            <w:vAlign w:val="center"/>
            <w:hideMark/>
          </w:tcPr>
          <w:p w14:paraId="2D77841D" w14:textId="77777777" w:rsidR="00295813" w:rsidRPr="00295813" w:rsidRDefault="00295813" w:rsidP="00295813">
            <w:pPr>
              <w:rPr>
                <w:b/>
                <w:bCs/>
              </w:rPr>
            </w:pPr>
            <w:r w:rsidRPr="00295813">
              <w:rPr>
                <w:b/>
                <w:bCs/>
              </w:rPr>
              <w:t>Activity Type</w:t>
            </w:r>
          </w:p>
        </w:tc>
        <w:tc>
          <w:tcPr>
            <w:tcW w:w="0" w:type="auto"/>
            <w:vAlign w:val="center"/>
            <w:hideMark/>
          </w:tcPr>
          <w:p w14:paraId="5D1412AB" w14:textId="77777777" w:rsidR="00295813" w:rsidRPr="00295813" w:rsidRDefault="00295813" w:rsidP="00295813">
            <w:pPr>
              <w:rPr>
                <w:b/>
                <w:bCs/>
              </w:rPr>
            </w:pPr>
            <w:r w:rsidRPr="00295813">
              <w:rPr>
                <w:b/>
                <w:bCs/>
              </w:rPr>
              <w:t>Null Response %</w:t>
            </w:r>
          </w:p>
        </w:tc>
      </w:tr>
      <w:tr w:rsidR="00295813" w:rsidRPr="00295813" w14:paraId="65FB0107" w14:textId="77777777">
        <w:trPr>
          <w:tblCellSpacing w:w="15" w:type="dxa"/>
        </w:trPr>
        <w:tc>
          <w:tcPr>
            <w:tcW w:w="0" w:type="auto"/>
            <w:vAlign w:val="center"/>
            <w:hideMark/>
          </w:tcPr>
          <w:p w14:paraId="0244C502" w14:textId="77777777" w:rsidR="00295813" w:rsidRPr="00295813" w:rsidRDefault="00295813" w:rsidP="00295813">
            <w:r w:rsidRPr="00295813">
              <w:t>Auto Save</w:t>
            </w:r>
          </w:p>
        </w:tc>
        <w:tc>
          <w:tcPr>
            <w:tcW w:w="0" w:type="auto"/>
            <w:vAlign w:val="center"/>
            <w:hideMark/>
          </w:tcPr>
          <w:p w14:paraId="23469626" w14:textId="77777777" w:rsidR="00295813" w:rsidRPr="00295813" w:rsidRDefault="00295813" w:rsidP="00295813">
            <w:r w:rsidRPr="00295813">
              <w:t>0%</w:t>
            </w:r>
          </w:p>
        </w:tc>
      </w:tr>
      <w:tr w:rsidR="00295813" w:rsidRPr="00295813" w14:paraId="65C548F0" w14:textId="77777777">
        <w:trPr>
          <w:tblCellSpacing w:w="15" w:type="dxa"/>
        </w:trPr>
        <w:tc>
          <w:tcPr>
            <w:tcW w:w="0" w:type="auto"/>
            <w:vAlign w:val="center"/>
            <w:hideMark/>
          </w:tcPr>
          <w:p w14:paraId="6963567D" w14:textId="77777777" w:rsidR="00295813" w:rsidRPr="00295813" w:rsidRDefault="00295813" w:rsidP="00295813">
            <w:r w:rsidRPr="00295813">
              <w:t>Mark for Review &amp; Next</w:t>
            </w:r>
          </w:p>
        </w:tc>
        <w:tc>
          <w:tcPr>
            <w:tcW w:w="0" w:type="auto"/>
            <w:vAlign w:val="center"/>
            <w:hideMark/>
          </w:tcPr>
          <w:p w14:paraId="22F9D74C" w14:textId="77777777" w:rsidR="00295813" w:rsidRPr="00295813" w:rsidRDefault="00295813" w:rsidP="00295813">
            <w:r w:rsidRPr="00295813">
              <w:t>100%</w:t>
            </w:r>
          </w:p>
        </w:tc>
      </w:tr>
      <w:tr w:rsidR="00295813" w:rsidRPr="00295813" w14:paraId="2035F3E0" w14:textId="77777777">
        <w:trPr>
          <w:tblCellSpacing w:w="15" w:type="dxa"/>
        </w:trPr>
        <w:tc>
          <w:tcPr>
            <w:tcW w:w="0" w:type="auto"/>
            <w:vAlign w:val="center"/>
            <w:hideMark/>
          </w:tcPr>
          <w:p w14:paraId="5C8C0038" w14:textId="77777777" w:rsidR="00295813" w:rsidRPr="00295813" w:rsidRDefault="00295813" w:rsidP="00295813">
            <w:proofErr w:type="spellStart"/>
            <w:r w:rsidRPr="00295813">
              <w:lastRenderedPageBreak/>
              <w:t>UnMark</w:t>
            </w:r>
            <w:proofErr w:type="spellEnd"/>
            <w:r w:rsidRPr="00295813">
              <w:t xml:space="preserve"> for Review &amp; Next</w:t>
            </w:r>
          </w:p>
        </w:tc>
        <w:tc>
          <w:tcPr>
            <w:tcW w:w="0" w:type="auto"/>
            <w:vAlign w:val="center"/>
            <w:hideMark/>
          </w:tcPr>
          <w:p w14:paraId="01F146CE" w14:textId="77777777" w:rsidR="00295813" w:rsidRPr="00295813" w:rsidRDefault="00295813" w:rsidP="00295813">
            <w:r w:rsidRPr="00295813">
              <w:t>100%</w:t>
            </w:r>
          </w:p>
        </w:tc>
      </w:tr>
    </w:tbl>
    <w:p w14:paraId="50D9A434" w14:textId="77777777" w:rsidR="00295813" w:rsidRPr="00295813" w:rsidRDefault="00295813" w:rsidP="00295813">
      <w:r w:rsidRPr="00295813">
        <w:t xml:space="preserve">All missing responses were associated with review-related activities and therefore represent expected system </w:t>
      </w:r>
      <w:proofErr w:type="spellStart"/>
      <w:r w:rsidRPr="00295813">
        <w:t>behaviour</w:t>
      </w:r>
      <w:proofErr w:type="spellEnd"/>
      <w:r w:rsidRPr="00295813">
        <w:t xml:space="preserve"> rather than data quality problems.</w:t>
      </w:r>
    </w:p>
    <w:p w14:paraId="487D48D7" w14:textId="77777777" w:rsidR="00295813" w:rsidRPr="00295813" w:rsidRDefault="00295813" w:rsidP="00295813">
      <w:r w:rsidRPr="00295813">
        <w:t>In addition, no missing values were identified in the Language or Question Type fields.</w:t>
      </w:r>
    </w:p>
    <w:p w14:paraId="096033CE" w14:textId="77777777" w:rsidR="00295813" w:rsidRPr="00295813" w:rsidRDefault="00295813" w:rsidP="00295813">
      <w:r w:rsidRPr="00295813">
        <w:pict w14:anchorId="44C04586">
          <v:rect id="_x0000_i1083" style="width:0;height:1.5pt" o:hralign="center" o:hrstd="t" o:hr="t" fillcolor="#a0a0a0" stroked="f"/>
        </w:pict>
      </w:r>
    </w:p>
    <w:p w14:paraId="4AB01531" w14:textId="77777777" w:rsidR="00295813" w:rsidRPr="00295813" w:rsidRDefault="00295813" w:rsidP="00295813">
      <w:pPr>
        <w:rPr>
          <w:b/>
          <w:bCs/>
        </w:rPr>
      </w:pPr>
      <w:r w:rsidRPr="00295813">
        <w:rPr>
          <w:b/>
          <w:bCs/>
        </w:rPr>
        <w:t>4. Section-wise Language Analysis</w:t>
      </w:r>
    </w:p>
    <w:p w14:paraId="6029CAD8" w14:textId="77777777" w:rsidR="00295813" w:rsidRPr="00295813" w:rsidRDefault="00295813" w:rsidP="00295813">
      <w:pPr>
        <w:rPr>
          <w:b/>
          <w:bCs/>
        </w:rPr>
      </w:pPr>
      <w:r w:rsidRPr="00295813">
        <w:rPr>
          <w:b/>
          <w:bCs/>
        </w:rPr>
        <w:t>Original Finding</w:t>
      </w:r>
    </w:p>
    <w:p w14:paraId="3E57BCB3" w14:textId="77777777" w:rsidR="00295813" w:rsidRPr="00295813" w:rsidRDefault="00295813" w:rsidP="00295813">
      <w:r w:rsidRPr="00295813">
        <w:t>Only the overall English and Hindi distribution was reported.</w:t>
      </w:r>
    </w:p>
    <w:p w14:paraId="46EEFF03" w14:textId="77777777" w:rsidR="00295813" w:rsidRPr="00295813" w:rsidRDefault="00295813" w:rsidP="00295813">
      <w:pPr>
        <w:rPr>
          <w:b/>
          <w:bCs/>
        </w:rPr>
      </w:pPr>
      <w:r w:rsidRPr="00295813">
        <w:rPr>
          <w:b/>
          <w:bCs/>
        </w:rPr>
        <w:t>Correction Made</w:t>
      </w:r>
    </w:p>
    <w:p w14:paraId="59B9E3B7" w14:textId="77777777" w:rsidR="00295813" w:rsidRPr="00295813" w:rsidRDefault="00295813" w:rsidP="00295813">
      <w:r w:rsidRPr="00295813">
        <w:t>A section-wise language analysis was added to the dashboard.</w:t>
      </w:r>
    </w:p>
    <w:p w14:paraId="4B61C436" w14:textId="77777777" w:rsidR="00295813" w:rsidRPr="00295813" w:rsidRDefault="00295813" w:rsidP="00295813">
      <w:pPr>
        <w:rPr>
          <w:b/>
          <w:bCs/>
        </w:rPr>
      </w:pPr>
      <w:r w:rsidRPr="00295813">
        <w:rPr>
          <w:b/>
          <w:bCs/>
        </w:rPr>
        <w:t>Updated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249"/>
        <w:gridCol w:w="1050"/>
      </w:tblGrid>
      <w:tr w:rsidR="00295813" w:rsidRPr="00295813" w14:paraId="63594E17" w14:textId="77777777">
        <w:trPr>
          <w:tblHeader/>
          <w:tblCellSpacing w:w="15" w:type="dxa"/>
        </w:trPr>
        <w:tc>
          <w:tcPr>
            <w:tcW w:w="0" w:type="auto"/>
            <w:vAlign w:val="center"/>
            <w:hideMark/>
          </w:tcPr>
          <w:p w14:paraId="00B13891" w14:textId="77777777" w:rsidR="00295813" w:rsidRPr="00295813" w:rsidRDefault="00295813" w:rsidP="00295813">
            <w:pPr>
              <w:rPr>
                <w:b/>
                <w:bCs/>
              </w:rPr>
            </w:pPr>
            <w:r w:rsidRPr="00295813">
              <w:rPr>
                <w:b/>
                <w:bCs/>
              </w:rPr>
              <w:t>Section</w:t>
            </w:r>
          </w:p>
        </w:tc>
        <w:tc>
          <w:tcPr>
            <w:tcW w:w="0" w:type="auto"/>
            <w:vAlign w:val="center"/>
            <w:hideMark/>
          </w:tcPr>
          <w:p w14:paraId="29D3CA33" w14:textId="77777777" w:rsidR="00295813" w:rsidRPr="00295813" w:rsidRDefault="00295813" w:rsidP="00295813">
            <w:pPr>
              <w:rPr>
                <w:b/>
                <w:bCs/>
              </w:rPr>
            </w:pPr>
            <w:r w:rsidRPr="00295813">
              <w:rPr>
                <w:b/>
                <w:bCs/>
              </w:rPr>
              <w:t>English (%)</w:t>
            </w:r>
          </w:p>
        </w:tc>
        <w:tc>
          <w:tcPr>
            <w:tcW w:w="0" w:type="auto"/>
            <w:vAlign w:val="center"/>
            <w:hideMark/>
          </w:tcPr>
          <w:p w14:paraId="3D00D0DC" w14:textId="77777777" w:rsidR="00295813" w:rsidRPr="00295813" w:rsidRDefault="00295813" w:rsidP="00295813">
            <w:pPr>
              <w:rPr>
                <w:b/>
                <w:bCs/>
              </w:rPr>
            </w:pPr>
            <w:r w:rsidRPr="00295813">
              <w:rPr>
                <w:b/>
                <w:bCs/>
              </w:rPr>
              <w:t>Hindi (%)</w:t>
            </w:r>
          </w:p>
        </w:tc>
      </w:tr>
      <w:tr w:rsidR="00295813" w:rsidRPr="00295813" w14:paraId="0A3EC583" w14:textId="77777777">
        <w:trPr>
          <w:tblCellSpacing w:w="15" w:type="dxa"/>
        </w:trPr>
        <w:tc>
          <w:tcPr>
            <w:tcW w:w="0" w:type="auto"/>
            <w:vAlign w:val="center"/>
            <w:hideMark/>
          </w:tcPr>
          <w:p w14:paraId="7415B97F" w14:textId="77777777" w:rsidR="00295813" w:rsidRPr="00295813" w:rsidRDefault="00295813" w:rsidP="00295813">
            <w:r w:rsidRPr="00295813">
              <w:t>Section 1</w:t>
            </w:r>
          </w:p>
        </w:tc>
        <w:tc>
          <w:tcPr>
            <w:tcW w:w="0" w:type="auto"/>
            <w:vAlign w:val="center"/>
            <w:hideMark/>
          </w:tcPr>
          <w:p w14:paraId="007A219F" w14:textId="77777777" w:rsidR="00295813" w:rsidRPr="00295813" w:rsidRDefault="00295813" w:rsidP="00295813">
            <w:r w:rsidRPr="00295813">
              <w:t>68.11</w:t>
            </w:r>
          </w:p>
        </w:tc>
        <w:tc>
          <w:tcPr>
            <w:tcW w:w="0" w:type="auto"/>
            <w:vAlign w:val="center"/>
            <w:hideMark/>
          </w:tcPr>
          <w:p w14:paraId="68687433" w14:textId="77777777" w:rsidR="00295813" w:rsidRPr="00295813" w:rsidRDefault="00295813" w:rsidP="00295813">
            <w:r w:rsidRPr="00295813">
              <w:t>31.89</w:t>
            </w:r>
          </w:p>
        </w:tc>
      </w:tr>
      <w:tr w:rsidR="00295813" w:rsidRPr="00295813" w14:paraId="18D12E86" w14:textId="77777777">
        <w:trPr>
          <w:tblCellSpacing w:w="15" w:type="dxa"/>
        </w:trPr>
        <w:tc>
          <w:tcPr>
            <w:tcW w:w="0" w:type="auto"/>
            <w:vAlign w:val="center"/>
            <w:hideMark/>
          </w:tcPr>
          <w:p w14:paraId="252BF0A2" w14:textId="77777777" w:rsidR="00295813" w:rsidRPr="00295813" w:rsidRDefault="00295813" w:rsidP="00295813">
            <w:r w:rsidRPr="00295813">
              <w:t>Section 2</w:t>
            </w:r>
          </w:p>
        </w:tc>
        <w:tc>
          <w:tcPr>
            <w:tcW w:w="0" w:type="auto"/>
            <w:vAlign w:val="center"/>
            <w:hideMark/>
          </w:tcPr>
          <w:p w14:paraId="21BB399D" w14:textId="77777777" w:rsidR="00295813" w:rsidRPr="00295813" w:rsidRDefault="00295813" w:rsidP="00295813">
            <w:r w:rsidRPr="00295813">
              <w:t>63.78</w:t>
            </w:r>
          </w:p>
        </w:tc>
        <w:tc>
          <w:tcPr>
            <w:tcW w:w="0" w:type="auto"/>
            <w:vAlign w:val="center"/>
            <w:hideMark/>
          </w:tcPr>
          <w:p w14:paraId="269E0FCF" w14:textId="77777777" w:rsidR="00295813" w:rsidRPr="00295813" w:rsidRDefault="00295813" w:rsidP="00295813">
            <w:r w:rsidRPr="00295813">
              <w:t>36.22</w:t>
            </w:r>
          </w:p>
        </w:tc>
      </w:tr>
      <w:tr w:rsidR="00295813" w:rsidRPr="00295813" w14:paraId="0BAB89F6" w14:textId="77777777">
        <w:trPr>
          <w:tblCellSpacing w:w="15" w:type="dxa"/>
        </w:trPr>
        <w:tc>
          <w:tcPr>
            <w:tcW w:w="0" w:type="auto"/>
            <w:vAlign w:val="center"/>
            <w:hideMark/>
          </w:tcPr>
          <w:p w14:paraId="2BF2989B" w14:textId="77777777" w:rsidR="00295813" w:rsidRPr="00295813" w:rsidRDefault="00295813" w:rsidP="00295813">
            <w:r w:rsidRPr="00295813">
              <w:t>Section 3</w:t>
            </w:r>
          </w:p>
        </w:tc>
        <w:tc>
          <w:tcPr>
            <w:tcW w:w="0" w:type="auto"/>
            <w:vAlign w:val="center"/>
            <w:hideMark/>
          </w:tcPr>
          <w:p w14:paraId="14D5488E" w14:textId="77777777" w:rsidR="00295813" w:rsidRPr="00295813" w:rsidRDefault="00295813" w:rsidP="00295813">
            <w:r w:rsidRPr="00295813">
              <w:t>66.14</w:t>
            </w:r>
          </w:p>
        </w:tc>
        <w:tc>
          <w:tcPr>
            <w:tcW w:w="0" w:type="auto"/>
            <w:vAlign w:val="center"/>
            <w:hideMark/>
          </w:tcPr>
          <w:p w14:paraId="554D25AF" w14:textId="77777777" w:rsidR="00295813" w:rsidRPr="00295813" w:rsidRDefault="00295813" w:rsidP="00295813">
            <w:r w:rsidRPr="00295813">
              <w:t>33.86</w:t>
            </w:r>
          </w:p>
        </w:tc>
      </w:tr>
      <w:tr w:rsidR="00295813" w:rsidRPr="00295813" w14:paraId="4660508B" w14:textId="77777777">
        <w:trPr>
          <w:tblCellSpacing w:w="15" w:type="dxa"/>
        </w:trPr>
        <w:tc>
          <w:tcPr>
            <w:tcW w:w="0" w:type="auto"/>
            <w:vAlign w:val="center"/>
            <w:hideMark/>
          </w:tcPr>
          <w:p w14:paraId="4ED85E9C" w14:textId="77777777" w:rsidR="00295813" w:rsidRPr="00295813" w:rsidRDefault="00295813" w:rsidP="00295813">
            <w:r w:rsidRPr="00295813">
              <w:t>Section 4</w:t>
            </w:r>
          </w:p>
        </w:tc>
        <w:tc>
          <w:tcPr>
            <w:tcW w:w="0" w:type="auto"/>
            <w:vAlign w:val="center"/>
            <w:hideMark/>
          </w:tcPr>
          <w:p w14:paraId="5DB26202" w14:textId="77777777" w:rsidR="00295813" w:rsidRPr="00295813" w:rsidRDefault="00295813" w:rsidP="00295813">
            <w:r w:rsidRPr="00295813">
              <w:t>100.00</w:t>
            </w:r>
          </w:p>
        </w:tc>
        <w:tc>
          <w:tcPr>
            <w:tcW w:w="0" w:type="auto"/>
            <w:vAlign w:val="center"/>
            <w:hideMark/>
          </w:tcPr>
          <w:p w14:paraId="1F66D0AD" w14:textId="77777777" w:rsidR="00295813" w:rsidRPr="00295813" w:rsidRDefault="00295813" w:rsidP="00295813">
            <w:r w:rsidRPr="00295813">
              <w:t>0.00</w:t>
            </w:r>
          </w:p>
        </w:tc>
      </w:tr>
    </w:tbl>
    <w:p w14:paraId="77FEBA36" w14:textId="77777777" w:rsidR="00295813" w:rsidRPr="00295813" w:rsidRDefault="00295813" w:rsidP="00295813">
      <w:r w:rsidRPr="00295813">
        <w:t>The analysis revealed that Sections 1–3 contain both English and Hindi events, while Section 4 consists entirely of English-language events.</w:t>
      </w:r>
    </w:p>
    <w:p w14:paraId="023AA208" w14:textId="77777777" w:rsidR="00295813" w:rsidRPr="00295813" w:rsidRDefault="00295813" w:rsidP="00295813">
      <w:r w:rsidRPr="00295813">
        <w:pict w14:anchorId="1F37F362">
          <v:rect id="_x0000_i1084" style="width:0;height:1.5pt" o:hralign="center" o:hrstd="t" o:hr="t" fillcolor="#a0a0a0" stroked="f"/>
        </w:pict>
      </w:r>
    </w:p>
    <w:p w14:paraId="1E66BC7D" w14:textId="77777777" w:rsidR="00295813" w:rsidRPr="00295813" w:rsidRDefault="00295813" w:rsidP="00295813">
      <w:pPr>
        <w:rPr>
          <w:b/>
          <w:bCs/>
        </w:rPr>
      </w:pPr>
      <w:r w:rsidRPr="00295813">
        <w:rPr>
          <w:b/>
          <w:bCs/>
        </w:rPr>
        <w:t>5. Dashboard Visual Corrections</w:t>
      </w:r>
    </w:p>
    <w:p w14:paraId="6659C800" w14:textId="77777777" w:rsidR="00295813" w:rsidRPr="00295813" w:rsidRDefault="00295813" w:rsidP="00295813">
      <w:r w:rsidRPr="00295813">
        <w:t>The dashboard visuals and insights were updated to improve analytical accuracy.</w:t>
      </w:r>
    </w:p>
    <w:p w14:paraId="1D5A8883" w14:textId="77777777" w:rsidR="00295813" w:rsidRPr="00295813" w:rsidRDefault="00295813" w:rsidP="00295813">
      <w:pPr>
        <w:rPr>
          <w:b/>
          <w:bCs/>
        </w:rPr>
      </w:pPr>
      <w:r w:rsidRPr="00295813">
        <w:rPr>
          <w:b/>
          <w:bCs/>
        </w:rPr>
        <w:t>Changes Made</w:t>
      </w:r>
    </w:p>
    <w:p w14:paraId="3533BB45" w14:textId="77777777" w:rsidR="00295813" w:rsidRPr="00295813" w:rsidRDefault="00295813" w:rsidP="00295813">
      <w:pPr>
        <w:numPr>
          <w:ilvl w:val="0"/>
          <w:numId w:val="1"/>
        </w:numPr>
      </w:pPr>
      <w:r w:rsidRPr="00295813">
        <w:t>Updated response distribution interpretation.</w:t>
      </w:r>
    </w:p>
    <w:p w14:paraId="1CA409F4" w14:textId="77777777" w:rsidR="00295813" w:rsidRPr="00295813" w:rsidRDefault="00295813" w:rsidP="00295813">
      <w:pPr>
        <w:numPr>
          <w:ilvl w:val="0"/>
          <w:numId w:val="1"/>
        </w:numPr>
      </w:pPr>
      <w:r w:rsidRPr="00295813">
        <w:t>Added Language Distribution by Section visualization.</w:t>
      </w:r>
    </w:p>
    <w:p w14:paraId="5C1E9ED8" w14:textId="77777777" w:rsidR="00295813" w:rsidRPr="00295813" w:rsidRDefault="00295813" w:rsidP="00295813">
      <w:pPr>
        <w:numPr>
          <w:ilvl w:val="0"/>
          <w:numId w:val="1"/>
        </w:numPr>
      </w:pPr>
      <w:r w:rsidRPr="00295813">
        <w:t xml:space="preserve">Corrected review </w:t>
      </w:r>
      <w:proofErr w:type="spellStart"/>
      <w:r w:rsidRPr="00295813">
        <w:t>behaviour</w:t>
      </w:r>
      <w:proofErr w:type="spellEnd"/>
      <w:r w:rsidRPr="00295813">
        <w:t xml:space="preserve"> conclusions using review-rate analysis.</w:t>
      </w:r>
    </w:p>
    <w:p w14:paraId="1DC0B011" w14:textId="77777777" w:rsidR="00295813" w:rsidRPr="00295813" w:rsidRDefault="00295813" w:rsidP="00295813">
      <w:pPr>
        <w:numPr>
          <w:ilvl w:val="0"/>
          <w:numId w:val="1"/>
        </w:numPr>
      </w:pPr>
      <w:r w:rsidRPr="00295813">
        <w:lastRenderedPageBreak/>
        <w:t>Updated missing-value interpretation.</w:t>
      </w:r>
    </w:p>
    <w:p w14:paraId="042F4FBA" w14:textId="77777777" w:rsidR="00295813" w:rsidRPr="00295813" w:rsidRDefault="00295813" w:rsidP="00295813">
      <w:pPr>
        <w:numPr>
          <w:ilvl w:val="0"/>
          <w:numId w:val="1"/>
        </w:numPr>
      </w:pPr>
      <w:r w:rsidRPr="00295813">
        <w:t xml:space="preserve">Corrected </w:t>
      </w:r>
      <w:proofErr w:type="spellStart"/>
      <w:r w:rsidRPr="00295813">
        <w:t>treemap</w:t>
      </w:r>
      <w:proofErr w:type="spellEnd"/>
      <w:r w:rsidRPr="00295813">
        <w:t xml:space="preserve"> title and metric alignment.</w:t>
      </w:r>
    </w:p>
    <w:p w14:paraId="261233FE" w14:textId="77777777" w:rsidR="00295813" w:rsidRPr="00295813" w:rsidRDefault="00295813" w:rsidP="00295813">
      <w:pPr>
        <w:numPr>
          <w:ilvl w:val="0"/>
          <w:numId w:val="1"/>
        </w:numPr>
      </w:pPr>
      <w:r w:rsidRPr="00295813">
        <w:t>Revised dashboard insight statements to ensure they are fully supported by the data.</w:t>
      </w:r>
    </w:p>
    <w:p w14:paraId="23614B33" w14:textId="77777777" w:rsidR="00295813" w:rsidRPr="00295813" w:rsidRDefault="00295813" w:rsidP="00295813">
      <w:r w:rsidRPr="00295813">
        <w:pict w14:anchorId="4080B7F0">
          <v:rect id="_x0000_i1085" style="width:0;height:1.5pt" o:hralign="center" o:hrstd="t" o:hr="t" fillcolor="#a0a0a0" stroked="f"/>
        </w:pict>
      </w:r>
    </w:p>
    <w:p w14:paraId="668EB8A5" w14:textId="77777777" w:rsidR="00295813" w:rsidRPr="00295813" w:rsidRDefault="00295813" w:rsidP="00295813">
      <w:pPr>
        <w:rPr>
          <w:b/>
          <w:bCs/>
        </w:rPr>
      </w:pPr>
      <w:r w:rsidRPr="00295813">
        <w:rPr>
          <w:b/>
          <w:bCs/>
        </w:rPr>
        <w:t>6. Composite Key Validation</w:t>
      </w:r>
    </w:p>
    <w:p w14:paraId="0C4E78F9" w14:textId="77777777" w:rsidR="00295813" w:rsidRPr="00295813" w:rsidRDefault="00295813" w:rsidP="00295813">
      <w:r w:rsidRPr="00295813">
        <w:t xml:space="preserve">The assignment specified that </w:t>
      </w:r>
      <w:proofErr w:type="spellStart"/>
      <w:r w:rsidRPr="00295813">
        <w:t>log_id</w:t>
      </w:r>
      <w:proofErr w:type="spellEnd"/>
      <w:r w:rsidRPr="00295813">
        <w:t xml:space="preserve"> is unique only when combined with </w:t>
      </w:r>
      <w:proofErr w:type="spellStart"/>
      <w:r w:rsidRPr="00295813">
        <w:t>candidate_id</w:t>
      </w:r>
      <w:proofErr w:type="spellEnd"/>
      <w:r w:rsidRPr="00295813">
        <w:t>.</w:t>
      </w:r>
    </w:p>
    <w:p w14:paraId="39839291" w14:textId="77777777" w:rsidR="00295813" w:rsidRPr="00295813" w:rsidRDefault="00295813" w:rsidP="00295813">
      <w:r w:rsidRPr="00295813">
        <w:t>Validation was performed using the composite key:</w:t>
      </w:r>
    </w:p>
    <w:p w14:paraId="079AA1AA" w14:textId="77777777" w:rsidR="00295813" w:rsidRPr="00295813" w:rsidRDefault="00295813" w:rsidP="00295813">
      <w:r w:rsidRPr="00295813">
        <w:t>(</w:t>
      </w:r>
      <w:proofErr w:type="spellStart"/>
      <w:r w:rsidRPr="00295813">
        <w:t>log_id</w:t>
      </w:r>
      <w:proofErr w:type="spellEnd"/>
      <w:r w:rsidRPr="00295813">
        <w:t xml:space="preserve">, </w:t>
      </w:r>
      <w:proofErr w:type="spellStart"/>
      <w:r w:rsidRPr="00295813">
        <w:t>candidate_id</w:t>
      </w:r>
      <w:proofErr w:type="spellEnd"/>
      <w:r w:rsidRPr="00295813">
        <w:t>)</w:t>
      </w:r>
    </w:p>
    <w:p w14:paraId="5238BA31" w14:textId="77777777" w:rsidR="00295813" w:rsidRPr="00295813" w:rsidRDefault="00295813" w:rsidP="00295813">
      <w:pPr>
        <w:rPr>
          <w:b/>
          <w:bCs/>
        </w:rPr>
      </w:pPr>
      <w:r w:rsidRPr="00295813">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110"/>
      </w:tblGrid>
      <w:tr w:rsidR="00295813" w:rsidRPr="00295813" w14:paraId="143A29F7" w14:textId="77777777">
        <w:trPr>
          <w:tblHeader/>
          <w:tblCellSpacing w:w="15" w:type="dxa"/>
        </w:trPr>
        <w:tc>
          <w:tcPr>
            <w:tcW w:w="0" w:type="auto"/>
            <w:vAlign w:val="center"/>
            <w:hideMark/>
          </w:tcPr>
          <w:p w14:paraId="654BD5EC" w14:textId="77777777" w:rsidR="00295813" w:rsidRPr="00295813" w:rsidRDefault="00295813" w:rsidP="00295813">
            <w:pPr>
              <w:rPr>
                <w:b/>
                <w:bCs/>
              </w:rPr>
            </w:pPr>
            <w:r w:rsidRPr="00295813">
              <w:rPr>
                <w:b/>
                <w:bCs/>
              </w:rPr>
              <w:t>Metric</w:t>
            </w:r>
          </w:p>
        </w:tc>
        <w:tc>
          <w:tcPr>
            <w:tcW w:w="0" w:type="auto"/>
            <w:vAlign w:val="center"/>
            <w:hideMark/>
          </w:tcPr>
          <w:p w14:paraId="295A9CB2" w14:textId="77777777" w:rsidR="00295813" w:rsidRPr="00295813" w:rsidRDefault="00295813" w:rsidP="00295813">
            <w:pPr>
              <w:rPr>
                <w:b/>
                <w:bCs/>
              </w:rPr>
            </w:pPr>
            <w:r w:rsidRPr="00295813">
              <w:rPr>
                <w:b/>
                <w:bCs/>
              </w:rPr>
              <w:t>Value</w:t>
            </w:r>
          </w:p>
        </w:tc>
      </w:tr>
      <w:tr w:rsidR="00295813" w:rsidRPr="00295813" w14:paraId="671C4901" w14:textId="77777777">
        <w:trPr>
          <w:tblCellSpacing w:w="15" w:type="dxa"/>
        </w:trPr>
        <w:tc>
          <w:tcPr>
            <w:tcW w:w="0" w:type="auto"/>
            <w:vAlign w:val="center"/>
            <w:hideMark/>
          </w:tcPr>
          <w:p w14:paraId="16689F48" w14:textId="77777777" w:rsidR="00295813" w:rsidRPr="00295813" w:rsidRDefault="00295813" w:rsidP="00295813">
            <w:r w:rsidRPr="00295813">
              <w:t>Total Rows</w:t>
            </w:r>
          </w:p>
        </w:tc>
        <w:tc>
          <w:tcPr>
            <w:tcW w:w="0" w:type="auto"/>
            <w:vAlign w:val="center"/>
            <w:hideMark/>
          </w:tcPr>
          <w:p w14:paraId="46B349A0" w14:textId="77777777" w:rsidR="00295813" w:rsidRPr="00295813" w:rsidRDefault="00295813" w:rsidP="00295813">
            <w:r w:rsidRPr="00295813">
              <w:t>8,246,901</w:t>
            </w:r>
          </w:p>
        </w:tc>
      </w:tr>
      <w:tr w:rsidR="00295813" w:rsidRPr="00295813" w14:paraId="2852353D" w14:textId="77777777">
        <w:trPr>
          <w:tblCellSpacing w:w="15" w:type="dxa"/>
        </w:trPr>
        <w:tc>
          <w:tcPr>
            <w:tcW w:w="0" w:type="auto"/>
            <w:vAlign w:val="center"/>
            <w:hideMark/>
          </w:tcPr>
          <w:p w14:paraId="432988F3" w14:textId="77777777" w:rsidR="00295813" w:rsidRPr="00295813" w:rsidRDefault="00295813" w:rsidP="00295813">
            <w:r w:rsidRPr="00295813">
              <w:t>Unique Composite Keys</w:t>
            </w:r>
          </w:p>
        </w:tc>
        <w:tc>
          <w:tcPr>
            <w:tcW w:w="0" w:type="auto"/>
            <w:vAlign w:val="center"/>
            <w:hideMark/>
          </w:tcPr>
          <w:p w14:paraId="2B77A719" w14:textId="77777777" w:rsidR="00295813" w:rsidRPr="00295813" w:rsidRDefault="00295813" w:rsidP="00295813">
            <w:r w:rsidRPr="00295813">
              <w:t>8,246,901</w:t>
            </w:r>
          </w:p>
        </w:tc>
      </w:tr>
    </w:tbl>
    <w:p w14:paraId="74D11FC0" w14:textId="77777777" w:rsidR="00295813" w:rsidRPr="00295813" w:rsidRDefault="00295813" w:rsidP="00295813">
      <w:r w:rsidRPr="00295813">
        <w:t>The total row count matched the total number of distinct composite keys, confirming that no duplicate records were present.</w:t>
      </w:r>
    </w:p>
    <w:p w14:paraId="15BC0A9B" w14:textId="77777777" w:rsidR="00295813" w:rsidRPr="00295813" w:rsidRDefault="00295813" w:rsidP="00295813">
      <w:r w:rsidRPr="00295813">
        <w:pict w14:anchorId="251D5B04">
          <v:rect id="_x0000_i1086" style="width:0;height:1.5pt" o:hralign="center" o:hrstd="t" o:hr="t" fillcolor="#a0a0a0" stroked="f"/>
        </w:pict>
      </w:r>
    </w:p>
    <w:p w14:paraId="69EF878A" w14:textId="77777777" w:rsidR="00295813" w:rsidRPr="00295813" w:rsidRDefault="00295813" w:rsidP="00295813">
      <w:pPr>
        <w:rPr>
          <w:b/>
          <w:bCs/>
        </w:rPr>
      </w:pPr>
      <w:r w:rsidRPr="00295813">
        <w:rPr>
          <w:b/>
          <w:bCs/>
        </w:rPr>
        <w:t>7. Documentation Improvements</w:t>
      </w:r>
    </w:p>
    <w:p w14:paraId="252FB1EB" w14:textId="77777777" w:rsidR="00295813" w:rsidRPr="00295813" w:rsidRDefault="00295813" w:rsidP="00295813">
      <w:r w:rsidRPr="00295813">
        <w:t>The following documentation updates were completed:</w:t>
      </w:r>
    </w:p>
    <w:p w14:paraId="31C956B8" w14:textId="77777777" w:rsidR="00295813" w:rsidRPr="00295813" w:rsidRDefault="00295813" w:rsidP="00295813">
      <w:pPr>
        <w:numPr>
          <w:ilvl w:val="0"/>
          <w:numId w:val="2"/>
        </w:numPr>
      </w:pPr>
      <w:r w:rsidRPr="00295813">
        <w:t>Added chart selection rationale.</w:t>
      </w:r>
    </w:p>
    <w:p w14:paraId="14109C3A" w14:textId="77777777" w:rsidR="00295813" w:rsidRPr="00295813" w:rsidRDefault="00295813" w:rsidP="00295813">
      <w:pPr>
        <w:numPr>
          <w:ilvl w:val="0"/>
          <w:numId w:val="2"/>
        </w:numPr>
      </w:pPr>
      <w:r w:rsidRPr="00295813">
        <w:t>Added composite key validation results.</w:t>
      </w:r>
    </w:p>
    <w:p w14:paraId="5C460634" w14:textId="77777777" w:rsidR="00295813" w:rsidRPr="00295813" w:rsidRDefault="00295813" w:rsidP="00295813">
      <w:pPr>
        <w:numPr>
          <w:ilvl w:val="0"/>
          <w:numId w:val="2"/>
        </w:numPr>
      </w:pPr>
      <w:r w:rsidRPr="00295813">
        <w:t>Updated SQL analysis explanations.</w:t>
      </w:r>
    </w:p>
    <w:p w14:paraId="0568EE62" w14:textId="77777777" w:rsidR="00295813" w:rsidRPr="00295813" w:rsidRDefault="00295813" w:rsidP="00295813">
      <w:pPr>
        <w:numPr>
          <w:ilvl w:val="0"/>
          <w:numId w:val="2"/>
        </w:numPr>
      </w:pPr>
      <w:r w:rsidRPr="00295813">
        <w:t>Updated dashboard screenshots.</w:t>
      </w:r>
    </w:p>
    <w:p w14:paraId="258DD1E3" w14:textId="77777777" w:rsidR="00295813" w:rsidRPr="00295813" w:rsidRDefault="00295813" w:rsidP="00295813">
      <w:pPr>
        <w:numPr>
          <w:ilvl w:val="0"/>
          <w:numId w:val="2"/>
        </w:numPr>
      </w:pPr>
      <w:r w:rsidRPr="00295813">
        <w:t>Corrected README findings and interpretations.</w:t>
      </w:r>
    </w:p>
    <w:p w14:paraId="4CB9B25A" w14:textId="77777777" w:rsidR="00295813" w:rsidRPr="00295813" w:rsidRDefault="00295813" w:rsidP="00295813">
      <w:pPr>
        <w:numPr>
          <w:ilvl w:val="0"/>
          <w:numId w:val="2"/>
        </w:numPr>
      </w:pPr>
      <w:r w:rsidRPr="00295813">
        <w:t>Revised recommendations based on updated analysis.</w:t>
      </w:r>
    </w:p>
    <w:p w14:paraId="0AFC0C14" w14:textId="77777777" w:rsidR="00295813" w:rsidRPr="00295813" w:rsidRDefault="00295813" w:rsidP="00295813">
      <w:r w:rsidRPr="00295813">
        <w:pict w14:anchorId="72396059">
          <v:rect id="_x0000_i1087" style="width:0;height:1.5pt" o:hralign="center" o:hrstd="t" o:hr="t" fillcolor="#a0a0a0" stroked="f"/>
        </w:pict>
      </w:r>
    </w:p>
    <w:p w14:paraId="02680587" w14:textId="77777777" w:rsidR="00295813" w:rsidRPr="00295813" w:rsidRDefault="00295813" w:rsidP="00295813">
      <w:pPr>
        <w:rPr>
          <w:b/>
          <w:bCs/>
        </w:rPr>
      </w:pPr>
      <w:r w:rsidRPr="00295813">
        <w:rPr>
          <w:b/>
          <w:bCs/>
        </w:rPr>
        <w:t>Conclusion</w:t>
      </w:r>
    </w:p>
    <w:p w14:paraId="6BA8D09A" w14:textId="77777777" w:rsidR="00295813" w:rsidRPr="00295813" w:rsidRDefault="00295813" w:rsidP="00295813">
      <w:r w:rsidRPr="00295813">
        <w:lastRenderedPageBreak/>
        <w:t>Based on the reviewer feedback, the SQL analysis, Power BI dashboard, README documentation, and supporting insights were updated to ensure that all conclusions are directly supported by the underlying data.</w:t>
      </w:r>
    </w:p>
    <w:p w14:paraId="46578581" w14:textId="77777777" w:rsidR="00295813" w:rsidRPr="00295813" w:rsidRDefault="00295813" w:rsidP="00295813">
      <w:r w:rsidRPr="00295813">
        <w:t>The revised submission now includes improved review-rate analysis, corrected response interpretation, enhanced language analysis, validated composite key checks, and more accurate dashboard storytelling.</w:t>
      </w:r>
    </w:p>
    <w:p w14:paraId="4CF58816" w14:textId="77777777" w:rsidR="008F58F5" w:rsidRDefault="008F58F5"/>
    <w:sectPr w:rsidR="008F5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979A1"/>
    <w:multiLevelType w:val="multilevel"/>
    <w:tmpl w:val="D5E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B2059"/>
    <w:multiLevelType w:val="multilevel"/>
    <w:tmpl w:val="505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14224">
    <w:abstractNumId w:val="1"/>
  </w:num>
  <w:num w:numId="2" w16cid:durableId="160664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13"/>
    <w:rsid w:val="000C6C92"/>
    <w:rsid w:val="000E4423"/>
    <w:rsid w:val="00295813"/>
    <w:rsid w:val="008F5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3CBF7"/>
  <w15:chartTrackingRefBased/>
  <w15:docId w15:val="{51BCFBAD-66E8-486C-B9D4-7E979B64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813"/>
    <w:rPr>
      <w:rFonts w:eastAsiaTheme="majorEastAsia" w:cstheme="majorBidi"/>
      <w:color w:val="272727" w:themeColor="text1" w:themeTint="D8"/>
    </w:rPr>
  </w:style>
  <w:style w:type="paragraph" w:styleId="Title">
    <w:name w:val="Title"/>
    <w:basedOn w:val="Normal"/>
    <w:next w:val="Normal"/>
    <w:link w:val="TitleChar"/>
    <w:uiPriority w:val="10"/>
    <w:qFormat/>
    <w:rsid w:val="00295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813"/>
    <w:pPr>
      <w:spacing w:before="160"/>
      <w:jc w:val="center"/>
    </w:pPr>
    <w:rPr>
      <w:i/>
      <w:iCs/>
      <w:color w:val="404040" w:themeColor="text1" w:themeTint="BF"/>
    </w:rPr>
  </w:style>
  <w:style w:type="character" w:customStyle="1" w:styleId="QuoteChar">
    <w:name w:val="Quote Char"/>
    <w:basedOn w:val="DefaultParagraphFont"/>
    <w:link w:val="Quote"/>
    <w:uiPriority w:val="29"/>
    <w:rsid w:val="00295813"/>
    <w:rPr>
      <w:i/>
      <w:iCs/>
      <w:color w:val="404040" w:themeColor="text1" w:themeTint="BF"/>
    </w:rPr>
  </w:style>
  <w:style w:type="paragraph" w:styleId="ListParagraph">
    <w:name w:val="List Paragraph"/>
    <w:basedOn w:val="Normal"/>
    <w:uiPriority w:val="34"/>
    <w:qFormat/>
    <w:rsid w:val="00295813"/>
    <w:pPr>
      <w:ind w:left="720"/>
      <w:contextualSpacing/>
    </w:pPr>
  </w:style>
  <w:style w:type="character" w:styleId="IntenseEmphasis">
    <w:name w:val="Intense Emphasis"/>
    <w:basedOn w:val="DefaultParagraphFont"/>
    <w:uiPriority w:val="21"/>
    <w:qFormat/>
    <w:rsid w:val="00295813"/>
    <w:rPr>
      <w:i/>
      <w:iCs/>
      <w:color w:val="0F4761" w:themeColor="accent1" w:themeShade="BF"/>
    </w:rPr>
  </w:style>
  <w:style w:type="paragraph" w:styleId="IntenseQuote">
    <w:name w:val="Intense Quote"/>
    <w:basedOn w:val="Normal"/>
    <w:next w:val="Normal"/>
    <w:link w:val="IntenseQuoteChar"/>
    <w:uiPriority w:val="30"/>
    <w:qFormat/>
    <w:rsid w:val="00295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813"/>
    <w:rPr>
      <w:i/>
      <w:iCs/>
      <w:color w:val="0F4761" w:themeColor="accent1" w:themeShade="BF"/>
    </w:rPr>
  </w:style>
  <w:style w:type="character" w:styleId="IntenseReference">
    <w:name w:val="Intense Reference"/>
    <w:basedOn w:val="DefaultParagraphFont"/>
    <w:uiPriority w:val="32"/>
    <w:qFormat/>
    <w:rsid w:val="00295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Jain</dc:creator>
  <cp:keywords/>
  <dc:description/>
  <cp:lastModifiedBy>Surbhi Jain</cp:lastModifiedBy>
  <cp:revision>1</cp:revision>
  <dcterms:created xsi:type="dcterms:W3CDTF">2026-06-19T17:05:00Z</dcterms:created>
  <dcterms:modified xsi:type="dcterms:W3CDTF">2026-06-19T17:07:00Z</dcterms:modified>
</cp:coreProperties>
</file>