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o5i2y4b5ju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HTTP Status Codes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</w:t>
      </w:r>
      <w:r w:rsidDel="00000000" w:rsidR="00000000" w:rsidRPr="00000000">
        <w:rPr>
          <w:rtl w:val="0"/>
        </w:rPr>
        <w:t xml:space="preserve">: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February 2,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 Client (4xx) and Server (5xx) Error Codes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fk6a6qoy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comprehensive overview of HTTP status codes, focusing on client-side (4xx) and server-side (5xx) error responses. These status codes are essential for understanding and debugging web application issues.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q4dogl0dg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Client Error Responses (4xx Series)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 error responses indicate that there is an issue with the request sent by the client.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kv9sgufxp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400 Bad Request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server cannot process the request due to a client error. </w:t>
      </w:r>
      <w:r w:rsidDel="00000000" w:rsidR="00000000" w:rsidRPr="00000000">
        <w:rPr>
          <w:b w:val="1"/>
          <w:rtl w:val="0"/>
        </w:rPr>
        <w:t xml:space="preserve">Usage Context</w:t>
      </w:r>
      <w:r w:rsidDel="00000000" w:rsidR="00000000" w:rsidRPr="00000000">
        <w:rPr>
          <w:rtl w:val="0"/>
        </w:rPr>
        <w:t xml:space="preserve">: When the request syntax is malformed or invalid. </w:t>
      </w:r>
      <w:r w:rsidDel="00000000" w:rsidR="00000000" w:rsidRPr="00000000">
        <w:rPr>
          <w:b w:val="1"/>
          <w:rtl w:val="0"/>
        </w:rPr>
        <w:t xml:space="preserve">Common Scenarios</w:t>
      </w:r>
      <w:r w:rsidDel="00000000" w:rsidR="00000000" w:rsidRPr="00000000">
        <w:rPr>
          <w:rtl w:val="0"/>
        </w:rPr>
        <w:t xml:space="preserve">: Invalid request format, missing required parameters, or nonexistent resources.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41n77g44f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401 Unauthorized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Authorization is required to access the requested resource. </w:t>
      </w:r>
      <w:r w:rsidDel="00000000" w:rsidR="00000000" w:rsidRPr="00000000">
        <w:rPr>
          <w:b w:val="1"/>
          <w:rtl w:val="0"/>
        </w:rPr>
        <w:t xml:space="preserve">Technical Details</w:t>
      </w:r>
      <w:r w:rsidDel="00000000" w:rsidR="00000000" w:rsidRPr="00000000">
        <w:rPr>
          <w:rtl w:val="0"/>
        </w:rPr>
        <w:t xml:space="preserve">: The server will specify supported authentication method(s).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Client must authenticate before access is granted. 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Multiple authentication schemes may be supported.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sg6jrxoz8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403 Forbidden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server refuses to fulfill the request despite valid authentication. </w:t>
      </w:r>
      <w:r w:rsidDel="00000000" w:rsidR="00000000" w:rsidRPr="00000000">
        <w:rPr>
          <w:b w:val="1"/>
          <w:rtl w:val="0"/>
        </w:rPr>
        <w:t xml:space="preserve">Usage Context</w:t>
      </w:r>
      <w:r w:rsidDel="00000000" w:rsidR="00000000" w:rsidRPr="00000000">
        <w:rPr>
          <w:rtl w:val="0"/>
        </w:rPr>
        <w:t xml:space="preserve">: When permissions are insufficient for the requested resource. </w:t>
      </w:r>
      <w:r w:rsidDel="00000000" w:rsidR="00000000" w:rsidRPr="00000000">
        <w:rPr>
          <w:b w:val="1"/>
          <w:rtl w:val="0"/>
        </w:rPr>
        <w:t xml:space="preserve">Key Distinction</w:t>
      </w:r>
      <w:r w:rsidDel="00000000" w:rsidR="00000000" w:rsidRPr="00000000">
        <w:rPr>
          <w:rtl w:val="0"/>
        </w:rPr>
        <w:t xml:space="preserve">: Unlike 401, authentication is not the issue; rather, it's a permissions problem.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cbofd0nru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404 Not Found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requested resource could not be found on the server. </w:t>
      </w:r>
      <w:r w:rsidDel="00000000" w:rsidR="00000000" w:rsidRPr="00000000">
        <w:rPr>
          <w:b w:val="1"/>
          <w:rtl w:val="0"/>
        </w:rPr>
        <w:t xml:space="preserve">Common Causes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Dead or broken links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Misspelled URLs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 or relocated resources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21p6qii67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413 Request Entity Too Large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request payload exceeds server limits. </w:t>
      </w:r>
      <w:r w:rsidDel="00000000" w:rsidR="00000000" w:rsidRPr="00000000">
        <w:rPr>
          <w:b w:val="1"/>
          <w:rtl w:val="0"/>
        </w:rPr>
        <w:t xml:space="preserve">Technical Impact</w:t>
      </w:r>
      <w:r w:rsidDel="00000000" w:rsidR="00000000" w:rsidRPr="00000000">
        <w:rPr>
          <w:rtl w:val="0"/>
        </w:rPr>
        <w:t xml:space="preserve">: Server may close the connection. </w:t>
      </w:r>
      <w:r w:rsidDel="00000000" w:rsidR="00000000" w:rsidRPr="00000000">
        <w:rPr>
          <w:b w:val="1"/>
          <w:rtl w:val="0"/>
        </w:rPr>
        <w:t xml:space="preserve">Additional Information</w:t>
      </w:r>
      <w:r w:rsidDel="00000000" w:rsidR="00000000" w:rsidRPr="00000000">
        <w:rPr>
          <w:rtl w:val="0"/>
        </w:rPr>
        <w:t xml:space="preserve">: May include a Retry-After header for temporary conditions. </w:t>
      </w: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Commonly seen with file upload limitations.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kdu4q1i00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414 Request URI Too Large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URI length exceeds server processing limits. </w:t>
      </w:r>
      <w:r w:rsidDel="00000000" w:rsidR="00000000" w:rsidRPr="00000000">
        <w:rPr>
          <w:b w:val="1"/>
          <w:rtl w:val="0"/>
        </w:rPr>
        <w:t xml:space="preserve">Technical Context</w:t>
      </w:r>
      <w:r w:rsidDel="00000000" w:rsidR="00000000" w:rsidRPr="00000000">
        <w:rPr>
          <w:rtl w:val="0"/>
        </w:rPr>
        <w:t xml:space="preserve">: Server has predetermined maximum URI length restrictions. </w:t>
      </w:r>
      <w:r w:rsidDel="00000000" w:rsidR="00000000" w:rsidRPr="00000000">
        <w:rPr>
          <w:b w:val="1"/>
          <w:rtl w:val="0"/>
        </w:rPr>
        <w:t xml:space="preserve">Implementation Note</w:t>
      </w:r>
      <w:r w:rsidDel="00000000" w:rsidR="00000000" w:rsidRPr="00000000">
        <w:rPr>
          <w:rtl w:val="0"/>
        </w:rPr>
        <w:t xml:space="preserve">: Indicates that the request URI is too large for server processing.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wvz22hnm6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429 Too Many Requests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Client has exceeded rate limits. </w:t>
      </w:r>
      <w:r w:rsidDel="00000000" w:rsidR="00000000" w:rsidRPr="00000000">
        <w:rPr>
          <w:b w:val="1"/>
          <w:rtl w:val="0"/>
        </w:rPr>
        <w:t xml:space="preserve">Technical Details</w:t>
      </w:r>
      <w:r w:rsidDel="00000000" w:rsidR="00000000" w:rsidRPr="00000000">
        <w:rPr>
          <w:rtl w:val="0"/>
        </w:rPr>
        <w:t xml:space="preserve">: Resource unavailable due to request frequency limitations. </w:t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May apply to specific users or resources.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Typically includes rate limit reset information.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g2wwbt44m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Server Error Responses (5xx Series)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Server error responses indicate that the server failed to fulfill a valid request.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lwj90ned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500 Internal Server Error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Generic server error response. </w:t>
      </w:r>
      <w:r w:rsidDel="00000000" w:rsidR="00000000" w:rsidRPr="00000000">
        <w:rPr>
          <w:b w:val="1"/>
          <w:rtl w:val="0"/>
        </w:rPr>
        <w:t xml:space="preserve">Technical Context</w:t>
      </w:r>
      <w:r w:rsidDel="00000000" w:rsidR="00000000" w:rsidRPr="00000000">
        <w:rPr>
          <w:rtl w:val="0"/>
        </w:rPr>
        <w:t xml:space="preserve">: Server encountered an unexpected condition. </w:t>
      </w: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Catch-all error when no more specific 5xx error is applicable.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Request cannot be fulfilled due to server-side issues.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rzpskfams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502 Bad Gateway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Invalid response received from an upstream server. </w:t>
      </w:r>
      <w:r w:rsidDel="00000000" w:rsidR="00000000" w:rsidRPr="00000000">
        <w:rPr>
          <w:b w:val="1"/>
          <w:rtl w:val="0"/>
        </w:rPr>
        <w:t xml:space="preserve">Common Scenario</w:t>
      </w:r>
      <w:r w:rsidDel="00000000" w:rsidR="00000000" w:rsidRPr="00000000">
        <w:rPr>
          <w:rtl w:val="0"/>
        </w:rPr>
        <w:t xml:space="preserve">: Proxy server (e.g., Nginx) unable to get valid response. </w:t>
      </w:r>
      <w:r w:rsidDel="00000000" w:rsidR="00000000" w:rsidRPr="00000000">
        <w:rPr>
          <w:b w:val="1"/>
          <w:rtl w:val="0"/>
        </w:rPr>
        <w:t xml:space="preserve">Technical Context</w:t>
      </w:r>
      <w:r w:rsidDel="00000000" w:rsidR="00000000" w:rsidRPr="00000000">
        <w:rPr>
          <w:rtl w:val="0"/>
        </w:rPr>
        <w:t xml:space="preserve">: Often indicates configuration issues or service unavailability. </w:t>
      </w: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Common in reverse proxy setups.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vk7qwr6vn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503 Service Unavailable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Server temporarily unable to handle requests. </w:t>
      </w:r>
      <w:r w:rsidDel="00000000" w:rsidR="00000000" w:rsidRPr="00000000">
        <w:rPr>
          <w:b w:val="1"/>
          <w:rtl w:val="0"/>
        </w:rPr>
        <w:t xml:space="preserve">Common Causes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Scheduled maintenance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overload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outages </w:t>
      </w:r>
      <w:r w:rsidDel="00000000" w:rsidR="00000000" w:rsidRPr="00000000">
        <w:rPr>
          <w:b w:val="1"/>
          <w:rtl w:val="0"/>
        </w:rPr>
        <w:t xml:space="preserve">Nature</w:t>
      </w:r>
      <w:r w:rsidDel="00000000" w:rsidR="00000000" w:rsidRPr="00000000">
        <w:rPr>
          <w:rtl w:val="0"/>
        </w:rPr>
        <w:t xml:space="preserve">: Temporary condition </w:t>
      </w:r>
      <w:r w:rsidDel="00000000" w:rsidR="00000000" w:rsidRPr="00000000">
        <w:rPr>
          <w:b w:val="1"/>
          <w:rtl w:val="0"/>
        </w:rPr>
        <w:t xml:space="preserve">Additional Information</w:t>
      </w:r>
      <w:r w:rsidDel="00000000" w:rsidR="00000000" w:rsidRPr="00000000">
        <w:rPr>
          <w:rtl w:val="0"/>
        </w:rPr>
        <w:t xml:space="preserve">: May include expected recovery time.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qvzfn3jnq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Best Practices for Implementation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cbzthwi9a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 Guidelines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appropriate error messages for each status code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relevant debugging information where appropriate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consistent error response formats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errors for monitoring and analysis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cr4a8nort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Recommendations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frequency of different error codes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alerts for unusual error patterns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response times and error rates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proper logging for troubleshooting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ddh4qwn5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and properly implementing HTTP status codes is crucial for maintaining robust web applications. Regular monitoring and appropriate error handling ensure optimal service delivery and user experience.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