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EasyPeel</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Angel Guarin Nieto</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Angelo Castañeda</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Rodriguez Bocanegra</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Mateo Pérez Martínez</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01/03/2024</w:t>
      </w:r>
    </w:p>
    <w:p w:rsidR="00000000" w:rsidDel="00000000" w:rsidP="00000000" w:rsidRDefault="00000000" w:rsidRPr="00000000" w14:paraId="0000000B">
      <w:pPr>
        <w:pStyle w:val="Heading1"/>
        <w:rPr/>
      </w:pPr>
      <w:r w:rsidDel="00000000" w:rsidR="00000000" w:rsidRPr="00000000">
        <w:rPr>
          <w:rtl w:val="0"/>
        </w:rPr>
        <w:t xml:space="preserve">Introducción: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sz w:val="24"/>
          <w:szCs w:val="24"/>
          <w:rtl w:val="0"/>
        </w:rPr>
        <w:t xml:space="preserve">EasyPeel</w:t>
      </w:r>
      <w:r w:rsidDel="00000000" w:rsidR="00000000" w:rsidRPr="00000000">
        <w:rPr>
          <w:rFonts w:ascii="Times New Roman" w:cs="Times New Roman" w:eastAsia="Times New Roman" w:hAnsi="Times New Roman"/>
          <w:sz w:val="24"/>
          <w:szCs w:val="24"/>
          <w:rtl w:val="0"/>
        </w:rPr>
        <w:t xml:space="preserve">” tiene como objetivo optimizar el proceso de desgrane de la mazorca, haciéndolo más rápido y eficiente dentro de la industria del cacao, donde la extracción de las semillas de cacao de las mazorcas es un paso crucial para la producción de chocolate.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 este objetivo, se ha diseñado un dispositivo llamado “</w:t>
      </w:r>
      <w:r w:rsidDel="00000000" w:rsidR="00000000" w:rsidRPr="00000000">
        <w:rPr>
          <w:rFonts w:ascii="Times New Roman" w:cs="Times New Roman" w:eastAsia="Times New Roman" w:hAnsi="Times New Roman"/>
          <w:sz w:val="24"/>
          <w:szCs w:val="24"/>
          <w:rtl w:val="0"/>
        </w:rPr>
        <w:t xml:space="preserve">EasyPeel</w:t>
      </w:r>
      <w:r w:rsidDel="00000000" w:rsidR="00000000" w:rsidRPr="00000000">
        <w:rPr>
          <w:rFonts w:ascii="Times New Roman" w:cs="Times New Roman" w:eastAsia="Times New Roman" w:hAnsi="Times New Roman"/>
          <w:sz w:val="24"/>
          <w:szCs w:val="24"/>
          <w:rtl w:val="0"/>
        </w:rPr>
        <w:t xml:space="preserve">”. Este ingenioso sistema consta de varios componentes: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Embudo: Guía la mazorca de cacao hacia el proceso de desgrane.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 de presión: Rompe la cáscara exterior de la mazorca y libera las semillas.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Desgranador: Separa las semillas de la pulpa y la cáscara.</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Clasificador rotativo: Divide las semillas según su tamaño y calidad.</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Contenedor separado: Recolecta la pulpa y la cáscara restantes.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está alineado al enfoque CDIO, en esta primera parte se hizo énfasis en las etapas de concebir y diseñar. Dentro de la concepción de la solución se reconoció la necesidad de mejorar la eficiencia del desgrane de cacao en la industria, además como objetivo principal se establece optimizar el proceso de desgrane, lo que se traduce en metas medibles como reducir el tiempo de desgrane y aumentar la cantidad de semillas de cacao obtenidas. </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 etapa de diseño se definen los detalles del diseño del proyecto, donde entra en juego el “Easy Peel”. Como resultado se generó una solución que consiste en un dispositivo con componentes específicos (embudo, disco de presión, desgranador, clasificador rotativo y contenedor separado) para abordar los problemas identificados en la etapa de concepción</w:t>
      </w:r>
      <w:r w:rsidDel="00000000" w:rsidR="00000000" w:rsidRPr="00000000">
        <w:rPr>
          <w:rFonts w:ascii="Roboto" w:cs="Roboto" w:eastAsia="Roboto" w:hAnsi="Roboto"/>
          <w:color w:val="d2d0ce"/>
          <w:sz w:val="21"/>
          <w:szCs w:val="21"/>
          <w:rtl w:val="0"/>
        </w:rPr>
        <w:t xml:space="preserve"> </w:t>
      </w:r>
      <w:r w:rsidDel="00000000" w:rsidR="00000000" w:rsidRPr="00000000">
        <w:rPr>
          <w:rFonts w:ascii="Times New Roman" w:cs="Times New Roman" w:eastAsia="Times New Roman" w:hAnsi="Times New Roman"/>
          <w:sz w:val="24"/>
          <w:szCs w:val="24"/>
          <w:rtl w:val="0"/>
        </w:rPr>
        <w:t xml:space="preserve">dando como resultado los enfoques innovadores, introduciendo la nueva tecnología que </w:t>
      </w:r>
      <w:r w:rsidDel="00000000" w:rsidR="00000000" w:rsidRPr="00000000">
        <w:rPr>
          <w:rFonts w:ascii="Times New Roman" w:cs="Times New Roman" w:eastAsia="Times New Roman" w:hAnsi="Times New Roman"/>
          <w:sz w:val="24"/>
          <w:szCs w:val="24"/>
          <w:rtl w:val="0"/>
        </w:rPr>
        <w:t xml:space="preserve">radica en la combinación de estos componentes de manera eficiente y en la creación de un sistema que agiliza el proceso de desgrane sin comprometer la calidad de las semillas.</w:t>
      </w:r>
    </w:p>
    <w:p w:rsidR="00000000" w:rsidDel="00000000" w:rsidP="00000000" w:rsidRDefault="00000000" w:rsidRPr="00000000" w14:paraId="00000017">
      <w:pPr>
        <w:ind w:left="0" w:firstLine="0"/>
        <w:rPr/>
      </w:pPr>
      <w:r w:rsidDel="00000000" w:rsidR="00000000" w:rsidRPr="00000000">
        <w:rPr>
          <w:rFonts w:ascii="Times New Roman" w:cs="Times New Roman" w:eastAsia="Times New Roman" w:hAnsi="Times New Roman"/>
          <w:sz w:val="24"/>
          <w:szCs w:val="24"/>
          <w:rtl w:val="0"/>
        </w:rPr>
        <w:t xml:space="preserve">Con esto se culmina la primera etapa de concepción y diseño del proyecto.</w:t>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Análisis del problema</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del análisis del problema, indicando las técnicas, procesos y herramientas empleadas para su diagnóstico.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incluir referencias a estudios previos y cifras estadísticas que muestren la magnitud del problema y cómo este impacta a la sociedad, el medio ambiente y la economía.</w:t>
      </w:r>
    </w:p>
    <w:p w:rsidR="00000000" w:rsidDel="00000000" w:rsidP="00000000" w:rsidRDefault="00000000" w:rsidRPr="00000000" w14:paraId="0000001B">
      <w:pPr>
        <w:pStyle w:val="Heading2"/>
        <w:rPr/>
      </w:pPr>
      <w:r w:rsidDel="00000000" w:rsidR="00000000" w:rsidRPr="00000000">
        <w:rPr>
          <w:rtl w:val="0"/>
        </w:rPr>
        <w:t xml:space="preserve">Metas y requerimientos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 las metas y requerimientos planteados para el sistema, producto o servicio a desarrollar. No olvidar incluir cifras cuantitativas que describan las metas y requerimientos, pues estos son claves para la toma de decisiones durante la fase de diseño.</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incluir también una descripción funcional y conceptual de la solución.</w:t>
      </w:r>
    </w:p>
    <w:p w:rsidR="00000000" w:rsidDel="00000000" w:rsidP="00000000" w:rsidRDefault="00000000" w:rsidRPr="00000000" w14:paraId="0000001E">
      <w:pPr>
        <w:pStyle w:val="Heading2"/>
        <w:rPr/>
      </w:pPr>
      <w:r w:rsidDel="00000000" w:rsidR="00000000" w:rsidRPr="00000000">
        <w:rPr>
          <w:rtl w:val="0"/>
        </w:rPr>
        <w:t xml:space="preserve">Descripción de metas cumplidas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en los hitos planteados en su EDT, haga un resumen del balance de las metas cumplidas, resaltando los resultados más relevantes que han sido obtenidos.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Descripción de las metas pendientes y control de cambios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Incluya un resumen de las metas que quedan pendientes, y haga un análisis de cómo estas metas se pueden alcanzar en el tiempo restante.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proyecto requiere modificación de metas, es necesario detallar en esta sección los cambios que se hace necesario incluir para culminar el proyecto satisfactoriamente.</w:t>
      </w:r>
    </w:p>
    <w:p w:rsidR="00000000" w:rsidDel="00000000" w:rsidP="00000000" w:rsidRDefault="00000000" w:rsidRPr="00000000" w14:paraId="00000024">
      <w:pPr>
        <w:pStyle w:val="Heading1"/>
        <w:rPr/>
      </w:pPr>
      <w:r w:rsidDel="00000000" w:rsidR="00000000" w:rsidRPr="00000000">
        <w:rPr>
          <w:rtl w:val="0"/>
        </w:rPr>
        <w:t xml:space="preserve">Lecciones aprendidas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 las lecciones aprendidas con el desarrollo del proyecto, es decir, que hacer y qué no, experiencias significativas, etc.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sugiere incluir también recomendaciones generales del proyecto.</w:t>
      </w:r>
    </w:p>
    <w:p w:rsidR="00000000" w:rsidDel="00000000" w:rsidP="00000000" w:rsidRDefault="00000000" w:rsidRPr="00000000" w14:paraId="00000027">
      <w:pPr>
        <w:pStyle w:val="Heading1"/>
        <w:rPr/>
      </w:pPr>
      <w:r w:rsidDel="00000000" w:rsidR="00000000" w:rsidRPr="00000000">
        <w:rPr>
          <w:rtl w:val="0"/>
        </w:rPr>
        <w:t xml:space="preserve">Referencias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Incluya las referencias empleadas en el documento. Puede usar normas IEEE o APA para referenciar, pero no la combinación de éstas.</w:t>
      </w:r>
    </w:p>
    <w:sectPr>
      <w:headerReference r:id="rId7" w:type="first"/>
      <w:footerReference r:id="rId8" w:type="default"/>
      <w:footerReference r:id="rId9" w:type="first"/>
      <w:pgSz w:h="15840" w:w="12240" w:orient="portrait"/>
      <w:pgMar w:bottom="1417" w:top="1985"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-533399</wp:posOffset>
          </wp:positionH>
          <wp:positionV relativeFrom="paragraph">
            <wp:posOffset>136525</wp:posOffset>
          </wp:positionV>
          <wp:extent cx="1690370" cy="523875"/>
          <wp:effectExtent b="0" l="0" r="0" t="0"/>
          <wp:wrapSquare wrapText="bothSides" distB="0" distT="0" distL="0" distR="0"/>
          <wp:docPr id="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90370" cy="5238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5145405</wp:posOffset>
          </wp:positionH>
          <wp:positionV relativeFrom="paragraph">
            <wp:posOffset>56514</wp:posOffset>
          </wp:positionV>
          <wp:extent cx="701675" cy="701675"/>
          <wp:effectExtent b="0" l="0" r="0" t="0"/>
          <wp:wrapSquare wrapText="bothSides" distB="0" distT="0" distL="114300" distR="114300"/>
          <wp:docPr id="30" name="image1.png"/>
          <a:graphic>
            <a:graphicData uri="http://schemas.openxmlformats.org/drawingml/2006/picture">
              <pic:pic>
                <pic:nvPicPr>
                  <pic:cNvPr id="0" name="image1.png"/>
                  <pic:cNvPicPr preferRelativeResize="0"/>
                </pic:nvPicPr>
                <pic:blipFill>
                  <a:blip r:embed="rId2"/>
                  <a:srcRect b="41539" l="38248" r="44938" t="28584"/>
                  <a:stretch>
                    <a:fillRect/>
                  </a:stretch>
                </pic:blipFill>
                <pic:spPr>
                  <a:xfrm>
                    <a:off x="0" y="0"/>
                    <a:ext cx="701675" cy="7016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279400</wp:posOffset>
              </wp:positionV>
              <wp:extent cx="3676650" cy="304800"/>
              <wp:effectExtent b="0" l="0" r="0" t="0"/>
              <wp:wrapNone/>
              <wp:docPr id="28" name=""/>
              <a:graphic>
                <a:graphicData uri="http://schemas.microsoft.com/office/word/2010/wordprocessingShape">
                  <wps:wsp>
                    <wps:cNvSpPr/>
                    <wps:cNvPr id="2" name="Shape 2"/>
                    <wps:spPr>
                      <a:xfrm>
                        <a:off x="3512438" y="3632363"/>
                        <a:ext cx="3667125" cy="2952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INFORME DE AVANCE DEL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279400</wp:posOffset>
              </wp:positionV>
              <wp:extent cx="3676650" cy="304800"/>
              <wp:effectExtent b="0" l="0" r="0" t="0"/>
              <wp:wrapNone/>
              <wp:docPr id="2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676650" cy="3048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4B33"/>
    <w:rPr>
      <w:lang w:val="es-CO"/>
    </w:rPr>
  </w:style>
  <w:style w:type="paragraph" w:styleId="Ttulo1">
    <w:name w:val="heading 1"/>
    <w:basedOn w:val="Normal"/>
    <w:next w:val="Normal"/>
    <w:link w:val="Ttulo1Car"/>
    <w:uiPriority w:val="9"/>
    <w:qFormat w:val="1"/>
    <w:rsid w:val="00D50EB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50EB7"/>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D34B33"/>
    <w:pPr>
      <w:ind w:left="720"/>
      <w:contextualSpacing w:val="1"/>
    </w:pPr>
  </w:style>
  <w:style w:type="paragraph" w:styleId="Encabezado">
    <w:name w:val="header"/>
    <w:basedOn w:val="Normal"/>
    <w:link w:val="EncabezadoCar"/>
    <w:uiPriority w:val="99"/>
    <w:unhideWhenUsed w:val="1"/>
    <w:rsid w:val="00E1426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14262"/>
    <w:rPr>
      <w:lang w:val="es-CO"/>
    </w:rPr>
  </w:style>
  <w:style w:type="paragraph" w:styleId="Piedepgina">
    <w:name w:val="footer"/>
    <w:basedOn w:val="Normal"/>
    <w:link w:val="PiedepginaCar"/>
    <w:uiPriority w:val="99"/>
    <w:unhideWhenUsed w:val="1"/>
    <w:rsid w:val="00E1426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14262"/>
    <w:rPr>
      <w:lang w:val="es-CO"/>
    </w:rPr>
  </w:style>
  <w:style w:type="character" w:styleId="Textoennegrita">
    <w:name w:val="Strong"/>
    <w:basedOn w:val="Fuentedeprrafopredeter"/>
    <w:uiPriority w:val="22"/>
    <w:qFormat w:val="1"/>
    <w:rsid w:val="00EB1032"/>
    <w:rPr>
      <w:b w:val="1"/>
      <w:bCs w:val="1"/>
    </w:rPr>
  </w:style>
  <w:style w:type="character" w:styleId="Ttulo1Car" w:customStyle="1">
    <w:name w:val="Título 1 Car"/>
    <w:basedOn w:val="Fuentedeprrafopredeter"/>
    <w:link w:val="Ttulo1"/>
    <w:uiPriority w:val="9"/>
    <w:rsid w:val="00D50EB7"/>
    <w:rPr>
      <w:rFonts w:asciiTheme="majorHAnsi" w:cstheme="majorBidi" w:eastAsiaTheme="majorEastAsia" w:hAnsiTheme="majorHAnsi"/>
      <w:color w:val="2e74b5" w:themeColor="accent1" w:themeShade="0000BF"/>
      <w:sz w:val="32"/>
      <w:szCs w:val="32"/>
      <w:lang w:val="es-CO"/>
    </w:rPr>
  </w:style>
  <w:style w:type="character" w:styleId="Ttulo2Car" w:customStyle="1">
    <w:name w:val="Título 2 Car"/>
    <w:basedOn w:val="Fuentedeprrafopredeter"/>
    <w:link w:val="Ttulo2"/>
    <w:uiPriority w:val="9"/>
    <w:rsid w:val="00D50EB7"/>
    <w:rPr>
      <w:rFonts w:asciiTheme="majorHAnsi" w:cstheme="majorBidi" w:eastAsiaTheme="majorEastAsia" w:hAnsiTheme="majorHAnsi"/>
      <w:color w:val="2e74b5" w:themeColor="accent1" w:themeShade="0000BF"/>
      <w:sz w:val="26"/>
      <w:szCs w:val="26"/>
      <w:lang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ZonPrVI9Zbopsb5AiGFQmapalg==">CgMxLjA4AHIhMVJzQXA1dG5QbmRsdld2dVpQdDh6OFVXUmVuU2Via2F5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2022-02-12T00:01:00Z</dcterms:created>
  <dc:creator>Cuenta Microsoft</dc:creator>
</cp:coreProperties>
</file>