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559B" w14:textId="59D957F2" w:rsidR="00E5579B" w:rsidRPr="00E5579B" w:rsidRDefault="00000000" w:rsidP="00E5579B">
      <w:pPr>
        <w:jc w:val="center"/>
        <w:rPr>
          <w:lang w:val="en-IN"/>
        </w:rPr>
      </w:pPr>
      <w:r>
        <w:rPr>
          <w:b/>
          <w:sz w:val="40"/>
        </w:rPr>
        <w:t>PARABANK DEFECT REPORT</w:t>
      </w:r>
      <w:r>
        <w:rPr>
          <w:b/>
          <w:sz w:val="40"/>
        </w:rPr>
        <w:br/>
      </w:r>
    </w:p>
    <w:p w14:paraId="79CB0674" w14:textId="77777777" w:rsidR="00E5579B" w:rsidRPr="00E5579B" w:rsidRDefault="00E5579B" w:rsidP="00E5579B">
      <w:pPr>
        <w:rPr>
          <w:lang w:val="en-IN"/>
        </w:rPr>
      </w:pPr>
      <w:r w:rsidRPr="00E5579B">
        <w:rPr>
          <w:lang w:val="en-IN"/>
        </w:rPr>
        <w:t>Project Name: ParaBank Web Application Automation Testing</w:t>
      </w:r>
    </w:p>
    <w:p w14:paraId="7CC38699" w14:textId="77777777" w:rsidR="00E5579B" w:rsidRPr="00E5579B" w:rsidRDefault="00E5579B" w:rsidP="00E5579B">
      <w:pPr>
        <w:rPr>
          <w:lang w:val="en-IN"/>
        </w:rPr>
      </w:pPr>
      <w:r w:rsidRPr="00E5579B">
        <w:rPr>
          <w:lang w:val="en-IN"/>
        </w:rPr>
        <w:t>Testing Type: Functional Testing &amp; Automation Testing</w:t>
      </w:r>
    </w:p>
    <w:p w14:paraId="740FA286" w14:textId="77777777" w:rsidR="00E5579B" w:rsidRPr="00E5579B" w:rsidRDefault="00E5579B" w:rsidP="00E5579B">
      <w:pPr>
        <w:rPr>
          <w:lang w:val="en-IN"/>
        </w:rPr>
      </w:pPr>
      <w:r w:rsidRPr="00E5579B">
        <w:rPr>
          <w:lang w:val="en-IN"/>
        </w:rPr>
        <w:t>Automation Tool: Selenium WebDriver</w:t>
      </w:r>
    </w:p>
    <w:p w14:paraId="16DAF421" w14:textId="77777777" w:rsidR="00E5579B" w:rsidRPr="00E5579B" w:rsidRDefault="00E5579B" w:rsidP="00E5579B">
      <w:pPr>
        <w:rPr>
          <w:lang w:val="en-IN"/>
        </w:rPr>
      </w:pPr>
      <w:r w:rsidRPr="00E5579B">
        <w:rPr>
          <w:lang w:val="en-IN"/>
        </w:rPr>
        <w:t>Framework: Cucumber BDD + TestNG</w:t>
      </w:r>
    </w:p>
    <w:p w14:paraId="68D45CCB" w14:textId="77777777" w:rsidR="00E5579B" w:rsidRPr="00E5579B" w:rsidRDefault="00E5579B" w:rsidP="00E5579B">
      <w:pPr>
        <w:rPr>
          <w:lang w:val="en-IN"/>
        </w:rPr>
      </w:pPr>
      <w:r w:rsidRPr="00E5579B">
        <w:rPr>
          <w:lang w:val="en-IN"/>
        </w:rPr>
        <w:t>Reporting Tool: Extent Reports</w:t>
      </w:r>
    </w:p>
    <w:p w14:paraId="35F8CA8A" w14:textId="77777777" w:rsidR="00E5579B" w:rsidRPr="00E5579B" w:rsidRDefault="00E5579B" w:rsidP="00E5579B">
      <w:pPr>
        <w:rPr>
          <w:lang w:val="en-IN"/>
        </w:rPr>
      </w:pPr>
      <w:r w:rsidRPr="00E5579B">
        <w:rPr>
          <w:lang w:val="en-IN"/>
        </w:rPr>
        <w:t>Defect Tracking Tool: Jira</w:t>
      </w:r>
    </w:p>
    <w:p w14:paraId="247ECE1A" w14:textId="77777777" w:rsidR="00E5579B" w:rsidRPr="00E5579B" w:rsidRDefault="00E5579B" w:rsidP="00E5579B">
      <w:pPr>
        <w:rPr>
          <w:lang w:val="en-IN"/>
        </w:rPr>
      </w:pPr>
      <w:r w:rsidRPr="00E5579B">
        <w:rPr>
          <w:lang w:val="en-IN"/>
        </w:rPr>
        <w:t>Tester: Umesh Chandra Das</w:t>
      </w:r>
    </w:p>
    <w:p w14:paraId="2FB5773D" w14:textId="77777777" w:rsidR="00E5579B" w:rsidRPr="00E5579B" w:rsidRDefault="00E5579B" w:rsidP="00E5579B">
      <w:pPr>
        <w:rPr>
          <w:lang w:val="en-IN"/>
        </w:rPr>
      </w:pPr>
      <w:r w:rsidRPr="00E5579B">
        <w:rPr>
          <w:lang w:val="en-IN"/>
        </w:rPr>
        <w:t>Date: June 2026</w:t>
      </w:r>
    </w:p>
    <w:p w14:paraId="5FAC370D" w14:textId="77777777" w:rsidR="00E5579B" w:rsidRDefault="00000000" w:rsidP="00E5579B">
      <w:pPr>
        <w:rPr>
          <w:lang w:val="en-IN"/>
        </w:rPr>
      </w:pPr>
      <w:r>
        <w:rPr>
          <w:lang w:val="en-IN"/>
        </w:rPr>
        <w:pict w14:anchorId="702AD3AA">
          <v:rect id="_x0000_i1026" style="width:0;height:1.5pt" o:hralign="center" o:hrstd="t" o:hr="t" fillcolor="#a0a0a0" stroked="f"/>
        </w:pict>
      </w:r>
    </w:p>
    <w:p w14:paraId="7B804E9D" w14:textId="566AD201" w:rsidR="00AC1640" w:rsidRPr="00AC1640" w:rsidRDefault="00AC1640" w:rsidP="00E5579B">
      <w:pPr>
        <w:rPr>
          <w:b/>
          <w:bCs/>
          <w:lang w:val="en-IN"/>
        </w:rPr>
      </w:pPr>
      <w:r w:rsidRPr="00AC1640">
        <w:rPr>
          <w:b/>
          <w:bCs/>
          <w:lang w:val="en-IN"/>
        </w:rPr>
        <w:t>Defect Summary</w:t>
      </w:r>
    </w:p>
    <w:tbl>
      <w:tblPr>
        <w:tblW w:w="10178" w:type="dxa"/>
        <w:tblCellSpacing w:w="15" w:type="dxa"/>
        <w:tblInd w:w="-414" w:type="dxa"/>
        <w:tblCellMar>
          <w:top w:w="15" w:type="dxa"/>
          <w:left w:w="15" w:type="dxa"/>
          <w:bottom w:w="15" w:type="dxa"/>
          <w:right w:w="15" w:type="dxa"/>
        </w:tblCellMar>
        <w:tblLook w:val="04A0" w:firstRow="1" w:lastRow="0" w:firstColumn="1" w:lastColumn="0" w:noHBand="0" w:noVBand="1"/>
      </w:tblPr>
      <w:tblGrid>
        <w:gridCol w:w="954"/>
        <w:gridCol w:w="1453"/>
        <w:gridCol w:w="5321"/>
        <w:gridCol w:w="892"/>
        <w:gridCol w:w="859"/>
        <w:gridCol w:w="699"/>
      </w:tblGrid>
      <w:tr w:rsidR="00896686" w:rsidRPr="00896686" w14:paraId="424AD6C6" w14:textId="77777777" w:rsidTr="00896686">
        <w:trPr>
          <w:trHeight w:val="770"/>
          <w:tblHeader/>
          <w:tblCellSpacing w:w="15" w:type="dxa"/>
        </w:trPr>
        <w:tc>
          <w:tcPr>
            <w:tcW w:w="0" w:type="auto"/>
            <w:vAlign w:val="center"/>
            <w:hideMark/>
          </w:tcPr>
          <w:p w14:paraId="3D8CB7F8" w14:textId="77777777" w:rsidR="00896686" w:rsidRPr="00896686" w:rsidRDefault="00896686" w:rsidP="00896686">
            <w:pPr>
              <w:rPr>
                <w:b/>
                <w:bCs/>
                <w:lang w:val="en-IN"/>
              </w:rPr>
            </w:pPr>
            <w:r w:rsidRPr="00896686">
              <w:rPr>
                <w:b/>
                <w:bCs/>
                <w:lang w:val="en-IN"/>
              </w:rPr>
              <w:t>Defect ID</w:t>
            </w:r>
          </w:p>
        </w:tc>
        <w:tc>
          <w:tcPr>
            <w:tcW w:w="0" w:type="auto"/>
            <w:vAlign w:val="center"/>
            <w:hideMark/>
          </w:tcPr>
          <w:p w14:paraId="5A7A75B7" w14:textId="77777777" w:rsidR="00896686" w:rsidRPr="00896686" w:rsidRDefault="00896686" w:rsidP="00896686">
            <w:pPr>
              <w:rPr>
                <w:b/>
                <w:bCs/>
                <w:lang w:val="en-IN"/>
              </w:rPr>
            </w:pPr>
            <w:r w:rsidRPr="00896686">
              <w:rPr>
                <w:b/>
                <w:bCs/>
                <w:lang w:val="en-IN"/>
              </w:rPr>
              <w:t>Module</w:t>
            </w:r>
          </w:p>
        </w:tc>
        <w:tc>
          <w:tcPr>
            <w:tcW w:w="0" w:type="auto"/>
            <w:vAlign w:val="center"/>
            <w:hideMark/>
          </w:tcPr>
          <w:p w14:paraId="2702D868" w14:textId="77777777" w:rsidR="00896686" w:rsidRPr="00896686" w:rsidRDefault="00896686" w:rsidP="00896686">
            <w:pPr>
              <w:rPr>
                <w:b/>
                <w:bCs/>
                <w:lang w:val="en-IN"/>
              </w:rPr>
            </w:pPr>
            <w:r w:rsidRPr="00896686">
              <w:rPr>
                <w:b/>
                <w:bCs/>
                <w:lang w:val="en-IN"/>
              </w:rPr>
              <w:t>Defect Description</w:t>
            </w:r>
          </w:p>
        </w:tc>
        <w:tc>
          <w:tcPr>
            <w:tcW w:w="0" w:type="auto"/>
            <w:vAlign w:val="center"/>
            <w:hideMark/>
          </w:tcPr>
          <w:p w14:paraId="3334C8FA" w14:textId="77777777" w:rsidR="00896686" w:rsidRPr="00896686" w:rsidRDefault="00896686" w:rsidP="00896686">
            <w:pPr>
              <w:rPr>
                <w:b/>
                <w:bCs/>
                <w:lang w:val="en-IN"/>
              </w:rPr>
            </w:pPr>
            <w:r w:rsidRPr="00896686">
              <w:rPr>
                <w:b/>
                <w:bCs/>
                <w:lang w:val="en-IN"/>
              </w:rPr>
              <w:t>Severity</w:t>
            </w:r>
          </w:p>
        </w:tc>
        <w:tc>
          <w:tcPr>
            <w:tcW w:w="0" w:type="auto"/>
            <w:vAlign w:val="center"/>
            <w:hideMark/>
          </w:tcPr>
          <w:p w14:paraId="0B0EE555" w14:textId="77777777" w:rsidR="00896686" w:rsidRPr="00896686" w:rsidRDefault="00896686" w:rsidP="00896686">
            <w:pPr>
              <w:rPr>
                <w:b/>
                <w:bCs/>
                <w:lang w:val="en-IN"/>
              </w:rPr>
            </w:pPr>
            <w:r w:rsidRPr="00896686">
              <w:rPr>
                <w:b/>
                <w:bCs/>
                <w:lang w:val="en-IN"/>
              </w:rPr>
              <w:t>Priority</w:t>
            </w:r>
          </w:p>
        </w:tc>
        <w:tc>
          <w:tcPr>
            <w:tcW w:w="0" w:type="auto"/>
            <w:vAlign w:val="center"/>
            <w:hideMark/>
          </w:tcPr>
          <w:p w14:paraId="55809E6E" w14:textId="77777777" w:rsidR="00896686" w:rsidRPr="00896686" w:rsidRDefault="00896686" w:rsidP="00896686">
            <w:pPr>
              <w:rPr>
                <w:b/>
                <w:bCs/>
                <w:lang w:val="en-IN"/>
              </w:rPr>
            </w:pPr>
            <w:r w:rsidRPr="00896686">
              <w:rPr>
                <w:b/>
                <w:bCs/>
                <w:lang w:val="en-IN"/>
              </w:rPr>
              <w:t>Status</w:t>
            </w:r>
          </w:p>
        </w:tc>
      </w:tr>
      <w:tr w:rsidR="00896686" w:rsidRPr="00896686" w14:paraId="2391048B" w14:textId="77777777" w:rsidTr="00896686">
        <w:trPr>
          <w:trHeight w:val="770"/>
          <w:tblCellSpacing w:w="15" w:type="dxa"/>
        </w:trPr>
        <w:tc>
          <w:tcPr>
            <w:tcW w:w="0" w:type="auto"/>
            <w:vAlign w:val="center"/>
            <w:hideMark/>
          </w:tcPr>
          <w:p w14:paraId="4C1E4A96" w14:textId="77777777" w:rsidR="00896686" w:rsidRPr="00896686" w:rsidRDefault="00896686" w:rsidP="00896686">
            <w:pPr>
              <w:rPr>
                <w:lang w:val="en-IN"/>
              </w:rPr>
            </w:pPr>
            <w:r w:rsidRPr="00896686">
              <w:rPr>
                <w:lang w:val="en-IN"/>
              </w:rPr>
              <w:t>PBD-10</w:t>
            </w:r>
          </w:p>
        </w:tc>
        <w:tc>
          <w:tcPr>
            <w:tcW w:w="0" w:type="auto"/>
            <w:vAlign w:val="center"/>
            <w:hideMark/>
          </w:tcPr>
          <w:p w14:paraId="41204278" w14:textId="77777777" w:rsidR="00896686" w:rsidRPr="00896686" w:rsidRDefault="00896686" w:rsidP="00896686">
            <w:pPr>
              <w:rPr>
                <w:lang w:val="en-IN"/>
              </w:rPr>
            </w:pPr>
            <w:r w:rsidRPr="00896686">
              <w:rPr>
                <w:lang w:val="en-IN"/>
              </w:rPr>
              <w:t>Registration</w:t>
            </w:r>
          </w:p>
        </w:tc>
        <w:tc>
          <w:tcPr>
            <w:tcW w:w="0" w:type="auto"/>
            <w:vAlign w:val="center"/>
            <w:hideMark/>
          </w:tcPr>
          <w:p w14:paraId="0DA2D79A" w14:textId="77777777" w:rsidR="00896686" w:rsidRPr="00896686" w:rsidRDefault="00896686" w:rsidP="00896686">
            <w:pPr>
              <w:rPr>
                <w:lang w:val="en-IN"/>
              </w:rPr>
            </w:pPr>
            <w:r w:rsidRPr="00896686">
              <w:rPr>
                <w:lang w:val="en-IN"/>
              </w:rPr>
              <w:t>Registration form accepts special characters in user details</w:t>
            </w:r>
          </w:p>
        </w:tc>
        <w:tc>
          <w:tcPr>
            <w:tcW w:w="0" w:type="auto"/>
            <w:vAlign w:val="center"/>
            <w:hideMark/>
          </w:tcPr>
          <w:p w14:paraId="3B35F8E6" w14:textId="77777777" w:rsidR="00896686" w:rsidRPr="00896686" w:rsidRDefault="00896686" w:rsidP="00896686">
            <w:pPr>
              <w:rPr>
                <w:lang w:val="en-IN"/>
              </w:rPr>
            </w:pPr>
            <w:r w:rsidRPr="00896686">
              <w:rPr>
                <w:lang w:val="en-IN"/>
              </w:rPr>
              <w:t>Medium</w:t>
            </w:r>
          </w:p>
        </w:tc>
        <w:tc>
          <w:tcPr>
            <w:tcW w:w="0" w:type="auto"/>
            <w:vAlign w:val="center"/>
            <w:hideMark/>
          </w:tcPr>
          <w:p w14:paraId="209A741C" w14:textId="77777777" w:rsidR="00896686" w:rsidRPr="00896686" w:rsidRDefault="00896686" w:rsidP="00896686">
            <w:pPr>
              <w:rPr>
                <w:lang w:val="en-IN"/>
              </w:rPr>
            </w:pPr>
            <w:r w:rsidRPr="00896686">
              <w:rPr>
                <w:lang w:val="en-IN"/>
              </w:rPr>
              <w:t>Medium</w:t>
            </w:r>
          </w:p>
        </w:tc>
        <w:tc>
          <w:tcPr>
            <w:tcW w:w="0" w:type="auto"/>
            <w:vAlign w:val="center"/>
            <w:hideMark/>
          </w:tcPr>
          <w:p w14:paraId="606526DE" w14:textId="77777777" w:rsidR="00896686" w:rsidRPr="00896686" w:rsidRDefault="00896686" w:rsidP="00896686">
            <w:pPr>
              <w:rPr>
                <w:lang w:val="en-IN"/>
              </w:rPr>
            </w:pPr>
            <w:r w:rsidRPr="00896686">
              <w:rPr>
                <w:lang w:val="en-IN"/>
              </w:rPr>
              <w:t>Fixed</w:t>
            </w:r>
          </w:p>
        </w:tc>
      </w:tr>
      <w:tr w:rsidR="00896686" w:rsidRPr="00896686" w14:paraId="5FF5FB20" w14:textId="77777777" w:rsidTr="00896686">
        <w:trPr>
          <w:trHeight w:val="781"/>
          <w:tblCellSpacing w:w="15" w:type="dxa"/>
        </w:trPr>
        <w:tc>
          <w:tcPr>
            <w:tcW w:w="0" w:type="auto"/>
            <w:vAlign w:val="center"/>
            <w:hideMark/>
          </w:tcPr>
          <w:p w14:paraId="0D67FF92" w14:textId="77777777" w:rsidR="00896686" w:rsidRPr="00896686" w:rsidRDefault="00896686" w:rsidP="00896686">
            <w:pPr>
              <w:rPr>
                <w:lang w:val="en-IN"/>
              </w:rPr>
            </w:pPr>
            <w:r w:rsidRPr="00896686">
              <w:rPr>
                <w:lang w:val="en-IN"/>
              </w:rPr>
              <w:t>PBD-13</w:t>
            </w:r>
          </w:p>
        </w:tc>
        <w:tc>
          <w:tcPr>
            <w:tcW w:w="0" w:type="auto"/>
            <w:vAlign w:val="center"/>
            <w:hideMark/>
          </w:tcPr>
          <w:p w14:paraId="69C44AEB" w14:textId="77777777" w:rsidR="00896686" w:rsidRPr="00896686" w:rsidRDefault="00896686" w:rsidP="00896686">
            <w:pPr>
              <w:rPr>
                <w:lang w:val="en-IN"/>
              </w:rPr>
            </w:pPr>
            <w:r w:rsidRPr="00896686">
              <w:rPr>
                <w:lang w:val="en-IN"/>
              </w:rPr>
              <w:t>Registration</w:t>
            </w:r>
          </w:p>
        </w:tc>
        <w:tc>
          <w:tcPr>
            <w:tcW w:w="0" w:type="auto"/>
            <w:vAlign w:val="center"/>
            <w:hideMark/>
          </w:tcPr>
          <w:p w14:paraId="2A7B1322" w14:textId="77777777" w:rsidR="00896686" w:rsidRPr="00896686" w:rsidRDefault="00896686" w:rsidP="00896686">
            <w:pPr>
              <w:rPr>
                <w:lang w:val="en-IN"/>
              </w:rPr>
            </w:pPr>
            <w:r w:rsidRPr="00896686">
              <w:rPr>
                <w:lang w:val="en-IN"/>
              </w:rPr>
              <w:t>Registration succeeds with one-character password</w:t>
            </w:r>
          </w:p>
        </w:tc>
        <w:tc>
          <w:tcPr>
            <w:tcW w:w="0" w:type="auto"/>
            <w:vAlign w:val="center"/>
            <w:hideMark/>
          </w:tcPr>
          <w:p w14:paraId="4E99B932" w14:textId="5950F977" w:rsidR="00896686" w:rsidRPr="00896686" w:rsidRDefault="003C3704" w:rsidP="00896686">
            <w:pPr>
              <w:rPr>
                <w:lang w:val="en-IN"/>
              </w:rPr>
            </w:pPr>
            <w:r>
              <w:rPr>
                <w:lang w:val="en-IN"/>
              </w:rPr>
              <w:t>Critical</w:t>
            </w:r>
          </w:p>
        </w:tc>
        <w:tc>
          <w:tcPr>
            <w:tcW w:w="0" w:type="auto"/>
            <w:vAlign w:val="center"/>
            <w:hideMark/>
          </w:tcPr>
          <w:p w14:paraId="7A6295B1" w14:textId="77777777" w:rsidR="00896686" w:rsidRPr="00896686" w:rsidRDefault="00896686" w:rsidP="00896686">
            <w:pPr>
              <w:rPr>
                <w:lang w:val="en-IN"/>
              </w:rPr>
            </w:pPr>
            <w:r w:rsidRPr="00896686">
              <w:rPr>
                <w:lang w:val="en-IN"/>
              </w:rPr>
              <w:t>High</w:t>
            </w:r>
          </w:p>
        </w:tc>
        <w:tc>
          <w:tcPr>
            <w:tcW w:w="0" w:type="auto"/>
            <w:vAlign w:val="center"/>
            <w:hideMark/>
          </w:tcPr>
          <w:p w14:paraId="3315A209" w14:textId="77777777" w:rsidR="00896686" w:rsidRPr="00896686" w:rsidRDefault="00896686" w:rsidP="00896686">
            <w:pPr>
              <w:rPr>
                <w:lang w:val="en-IN"/>
              </w:rPr>
            </w:pPr>
            <w:r w:rsidRPr="00896686">
              <w:rPr>
                <w:lang w:val="en-IN"/>
              </w:rPr>
              <w:t>Fixed</w:t>
            </w:r>
          </w:p>
        </w:tc>
      </w:tr>
      <w:tr w:rsidR="00896686" w:rsidRPr="00896686" w14:paraId="59199EAD" w14:textId="77777777" w:rsidTr="00896686">
        <w:trPr>
          <w:trHeight w:val="770"/>
          <w:tblCellSpacing w:w="15" w:type="dxa"/>
        </w:trPr>
        <w:tc>
          <w:tcPr>
            <w:tcW w:w="0" w:type="auto"/>
            <w:vAlign w:val="center"/>
            <w:hideMark/>
          </w:tcPr>
          <w:p w14:paraId="7AAFDBE1" w14:textId="77777777" w:rsidR="00896686" w:rsidRPr="00896686" w:rsidRDefault="00896686" w:rsidP="00896686">
            <w:pPr>
              <w:rPr>
                <w:lang w:val="en-IN"/>
              </w:rPr>
            </w:pPr>
            <w:r w:rsidRPr="00896686">
              <w:rPr>
                <w:lang w:val="en-IN"/>
              </w:rPr>
              <w:t>PBD-17</w:t>
            </w:r>
          </w:p>
        </w:tc>
        <w:tc>
          <w:tcPr>
            <w:tcW w:w="0" w:type="auto"/>
            <w:vAlign w:val="center"/>
            <w:hideMark/>
          </w:tcPr>
          <w:p w14:paraId="47933E19" w14:textId="77777777" w:rsidR="00896686" w:rsidRPr="00896686" w:rsidRDefault="00896686" w:rsidP="00896686">
            <w:pPr>
              <w:rPr>
                <w:lang w:val="en-IN"/>
              </w:rPr>
            </w:pPr>
            <w:r w:rsidRPr="00896686">
              <w:rPr>
                <w:lang w:val="en-IN"/>
              </w:rPr>
              <w:t>Bill Payment</w:t>
            </w:r>
          </w:p>
        </w:tc>
        <w:tc>
          <w:tcPr>
            <w:tcW w:w="0" w:type="auto"/>
            <w:vAlign w:val="center"/>
            <w:hideMark/>
          </w:tcPr>
          <w:p w14:paraId="76C22C8E" w14:textId="77777777" w:rsidR="00896686" w:rsidRPr="00896686" w:rsidRDefault="00896686" w:rsidP="00896686">
            <w:pPr>
              <w:rPr>
                <w:lang w:val="en-IN"/>
              </w:rPr>
            </w:pPr>
            <w:r w:rsidRPr="00896686">
              <w:rPr>
                <w:lang w:val="en-IN"/>
              </w:rPr>
              <w:t>Bill payment accepts special characters in payee details</w:t>
            </w:r>
          </w:p>
        </w:tc>
        <w:tc>
          <w:tcPr>
            <w:tcW w:w="0" w:type="auto"/>
            <w:vAlign w:val="center"/>
            <w:hideMark/>
          </w:tcPr>
          <w:p w14:paraId="12343DDF" w14:textId="77777777" w:rsidR="00896686" w:rsidRPr="00896686" w:rsidRDefault="00896686" w:rsidP="00896686">
            <w:pPr>
              <w:rPr>
                <w:lang w:val="en-IN"/>
              </w:rPr>
            </w:pPr>
            <w:r w:rsidRPr="00896686">
              <w:rPr>
                <w:lang w:val="en-IN"/>
              </w:rPr>
              <w:t>Medium</w:t>
            </w:r>
          </w:p>
        </w:tc>
        <w:tc>
          <w:tcPr>
            <w:tcW w:w="0" w:type="auto"/>
            <w:vAlign w:val="center"/>
            <w:hideMark/>
          </w:tcPr>
          <w:p w14:paraId="79365845" w14:textId="77777777" w:rsidR="00896686" w:rsidRPr="00896686" w:rsidRDefault="00896686" w:rsidP="00896686">
            <w:pPr>
              <w:rPr>
                <w:lang w:val="en-IN"/>
              </w:rPr>
            </w:pPr>
            <w:r w:rsidRPr="00896686">
              <w:rPr>
                <w:lang w:val="en-IN"/>
              </w:rPr>
              <w:t>Medium</w:t>
            </w:r>
          </w:p>
        </w:tc>
        <w:tc>
          <w:tcPr>
            <w:tcW w:w="0" w:type="auto"/>
            <w:vAlign w:val="center"/>
            <w:hideMark/>
          </w:tcPr>
          <w:p w14:paraId="34E53B1D" w14:textId="77777777" w:rsidR="00896686" w:rsidRPr="00896686" w:rsidRDefault="00896686" w:rsidP="00896686">
            <w:pPr>
              <w:rPr>
                <w:lang w:val="en-IN"/>
              </w:rPr>
            </w:pPr>
            <w:r w:rsidRPr="00896686">
              <w:rPr>
                <w:lang w:val="en-IN"/>
              </w:rPr>
              <w:t>Fixed</w:t>
            </w:r>
          </w:p>
        </w:tc>
      </w:tr>
      <w:tr w:rsidR="00896686" w:rsidRPr="00896686" w14:paraId="13A2B90D" w14:textId="77777777" w:rsidTr="00896686">
        <w:trPr>
          <w:trHeight w:val="770"/>
          <w:tblCellSpacing w:w="15" w:type="dxa"/>
        </w:trPr>
        <w:tc>
          <w:tcPr>
            <w:tcW w:w="0" w:type="auto"/>
            <w:vAlign w:val="center"/>
            <w:hideMark/>
          </w:tcPr>
          <w:p w14:paraId="46E93634" w14:textId="77777777" w:rsidR="00896686" w:rsidRPr="00896686" w:rsidRDefault="00896686" w:rsidP="00896686">
            <w:pPr>
              <w:rPr>
                <w:lang w:val="en-IN"/>
              </w:rPr>
            </w:pPr>
            <w:r w:rsidRPr="00896686">
              <w:rPr>
                <w:lang w:val="en-IN"/>
              </w:rPr>
              <w:t>PBD-28</w:t>
            </w:r>
          </w:p>
        </w:tc>
        <w:tc>
          <w:tcPr>
            <w:tcW w:w="0" w:type="auto"/>
            <w:vAlign w:val="center"/>
            <w:hideMark/>
          </w:tcPr>
          <w:p w14:paraId="7BD13D2E" w14:textId="77777777" w:rsidR="00896686" w:rsidRPr="00896686" w:rsidRDefault="00896686" w:rsidP="00896686">
            <w:pPr>
              <w:rPr>
                <w:lang w:val="en-IN"/>
              </w:rPr>
            </w:pPr>
            <w:r w:rsidRPr="00896686">
              <w:rPr>
                <w:lang w:val="en-IN"/>
              </w:rPr>
              <w:t>Bill Payment</w:t>
            </w:r>
          </w:p>
        </w:tc>
        <w:tc>
          <w:tcPr>
            <w:tcW w:w="0" w:type="auto"/>
            <w:vAlign w:val="center"/>
            <w:hideMark/>
          </w:tcPr>
          <w:p w14:paraId="25251B2D" w14:textId="77777777" w:rsidR="00896686" w:rsidRPr="00896686" w:rsidRDefault="00896686" w:rsidP="00896686">
            <w:pPr>
              <w:rPr>
                <w:lang w:val="en-IN"/>
              </w:rPr>
            </w:pPr>
            <w:r w:rsidRPr="00896686">
              <w:rPr>
                <w:lang w:val="en-IN"/>
              </w:rPr>
              <w:t>Bill payment accepts negative amount and processes transaction</w:t>
            </w:r>
          </w:p>
        </w:tc>
        <w:tc>
          <w:tcPr>
            <w:tcW w:w="0" w:type="auto"/>
            <w:vAlign w:val="center"/>
            <w:hideMark/>
          </w:tcPr>
          <w:p w14:paraId="1B9064CB" w14:textId="43F0F274" w:rsidR="00896686" w:rsidRPr="00896686" w:rsidRDefault="00652C5B" w:rsidP="00896686">
            <w:pPr>
              <w:rPr>
                <w:lang w:val="en-IN"/>
              </w:rPr>
            </w:pPr>
            <w:r>
              <w:rPr>
                <w:lang w:val="en-IN"/>
              </w:rPr>
              <w:t>Critical</w:t>
            </w:r>
          </w:p>
        </w:tc>
        <w:tc>
          <w:tcPr>
            <w:tcW w:w="0" w:type="auto"/>
            <w:vAlign w:val="center"/>
            <w:hideMark/>
          </w:tcPr>
          <w:p w14:paraId="0D777240" w14:textId="07A24BBD" w:rsidR="00896686" w:rsidRPr="00896686" w:rsidRDefault="00652C5B" w:rsidP="00896686">
            <w:pPr>
              <w:rPr>
                <w:lang w:val="en-IN"/>
              </w:rPr>
            </w:pPr>
            <w:r>
              <w:rPr>
                <w:lang w:val="en-IN"/>
              </w:rPr>
              <w:t>Critical</w:t>
            </w:r>
          </w:p>
        </w:tc>
        <w:tc>
          <w:tcPr>
            <w:tcW w:w="0" w:type="auto"/>
            <w:vAlign w:val="center"/>
            <w:hideMark/>
          </w:tcPr>
          <w:p w14:paraId="3A66C510" w14:textId="77777777" w:rsidR="00896686" w:rsidRPr="00896686" w:rsidRDefault="00896686" w:rsidP="00896686">
            <w:pPr>
              <w:rPr>
                <w:lang w:val="en-IN"/>
              </w:rPr>
            </w:pPr>
            <w:r w:rsidRPr="00896686">
              <w:rPr>
                <w:lang w:val="en-IN"/>
              </w:rPr>
              <w:t>Fixed</w:t>
            </w:r>
          </w:p>
        </w:tc>
      </w:tr>
      <w:tr w:rsidR="00896686" w:rsidRPr="00896686" w14:paraId="6AE50D53" w14:textId="77777777" w:rsidTr="00896686">
        <w:trPr>
          <w:trHeight w:val="770"/>
          <w:tblCellSpacing w:w="15" w:type="dxa"/>
        </w:trPr>
        <w:tc>
          <w:tcPr>
            <w:tcW w:w="0" w:type="auto"/>
            <w:vAlign w:val="center"/>
            <w:hideMark/>
          </w:tcPr>
          <w:p w14:paraId="64A1F113" w14:textId="77777777" w:rsidR="00896686" w:rsidRPr="00896686" w:rsidRDefault="00896686" w:rsidP="00896686">
            <w:pPr>
              <w:rPr>
                <w:lang w:val="en-IN"/>
              </w:rPr>
            </w:pPr>
            <w:r w:rsidRPr="00896686">
              <w:rPr>
                <w:lang w:val="en-IN"/>
              </w:rPr>
              <w:t>PBD-21</w:t>
            </w:r>
          </w:p>
        </w:tc>
        <w:tc>
          <w:tcPr>
            <w:tcW w:w="0" w:type="auto"/>
            <w:vAlign w:val="center"/>
            <w:hideMark/>
          </w:tcPr>
          <w:p w14:paraId="33AA5F70" w14:textId="77777777" w:rsidR="00896686" w:rsidRPr="00896686" w:rsidRDefault="00896686" w:rsidP="00896686">
            <w:pPr>
              <w:rPr>
                <w:lang w:val="en-IN"/>
              </w:rPr>
            </w:pPr>
            <w:r w:rsidRPr="00896686">
              <w:rPr>
                <w:lang w:val="en-IN"/>
              </w:rPr>
              <w:t>Transfer Funds</w:t>
            </w:r>
          </w:p>
        </w:tc>
        <w:tc>
          <w:tcPr>
            <w:tcW w:w="0" w:type="auto"/>
            <w:vAlign w:val="center"/>
            <w:hideMark/>
          </w:tcPr>
          <w:p w14:paraId="2A1C16FE" w14:textId="77777777" w:rsidR="00896686" w:rsidRPr="00896686" w:rsidRDefault="00896686" w:rsidP="00896686">
            <w:pPr>
              <w:rPr>
                <w:lang w:val="en-IN"/>
              </w:rPr>
            </w:pPr>
            <w:r w:rsidRPr="00896686">
              <w:rPr>
                <w:lang w:val="en-IN"/>
              </w:rPr>
              <w:t xml:space="preserve">Transfer funds </w:t>
            </w:r>
            <w:proofErr w:type="gramStart"/>
            <w:r w:rsidRPr="00896686">
              <w:rPr>
                <w:lang w:val="en-IN"/>
              </w:rPr>
              <w:t>accepts</w:t>
            </w:r>
            <w:proofErr w:type="gramEnd"/>
            <w:r w:rsidRPr="00896686">
              <w:rPr>
                <w:lang w:val="en-IN"/>
              </w:rPr>
              <w:t xml:space="preserve"> negative amount</w:t>
            </w:r>
          </w:p>
        </w:tc>
        <w:tc>
          <w:tcPr>
            <w:tcW w:w="0" w:type="auto"/>
            <w:vAlign w:val="center"/>
            <w:hideMark/>
          </w:tcPr>
          <w:p w14:paraId="12AAD6CF" w14:textId="77777777" w:rsidR="00896686" w:rsidRPr="00896686" w:rsidRDefault="00896686" w:rsidP="00896686">
            <w:pPr>
              <w:rPr>
                <w:lang w:val="en-IN"/>
              </w:rPr>
            </w:pPr>
            <w:r w:rsidRPr="00896686">
              <w:rPr>
                <w:lang w:val="en-IN"/>
              </w:rPr>
              <w:t>Critical</w:t>
            </w:r>
          </w:p>
        </w:tc>
        <w:tc>
          <w:tcPr>
            <w:tcW w:w="0" w:type="auto"/>
            <w:vAlign w:val="center"/>
            <w:hideMark/>
          </w:tcPr>
          <w:p w14:paraId="3EFF7015" w14:textId="77777777" w:rsidR="00896686" w:rsidRPr="00896686" w:rsidRDefault="00896686" w:rsidP="00896686">
            <w:pPr>
              <w:rPr>
                <w:lang w:val="en-IN"/>
              </w:rPr>
            </w:pPr>
            <w:r w:rsidRPr="00896686">
              <w:rPr>
                <w:lang w:val="en-IN"/>
              </w:rPr>
              <w:t>Critical</w:t>
            </w:r>
          </w:p>
        </w:tc>
        <w:tc>
          <w:tcPr>
            <w:tcW w:w="0" w:type="auto"/>
            <w:vAlign w:val="center"/>
            <w:hideMark/>
          </w:tcPr>
          <w:p w14:paraId="687BA7E6" w14:textId="77777777" w:rsidR="00896686" w:rsidRPr="00896686" w:rsidRDefault="00896686" w:rsidP="00896686">
            <w:pPr>
              <w:rPr>
                <w:lang w:val="en-IN"/>
              </w:rPr>
            </w:pPr>
            <w:r w:rsidRPr="00896686">
              <w:rPr>
                <w:lang w:val="en-IN"/>
              </w:rPr>
              <w:t>Fixed</w:t>
            </w:r>
          </w:p>
        </w:tc>
      </w:tr>
      <w:tr w:rsidR="00896686" w:rsidRPr="00896686" w14:paraId="642646C6" w14:textId="77777777" w:rsidTr="00896686">
        <w:trPr>
          <w:trHeight w:val="770"/>
          <w:tblCellSpacing w:w="15" w:type="dxa"/>
        </w:trPr>
        <w:tc>
          <w:tcPr>
            <w:tcW w:w="0" w:type="auto"/>
            <w:vAlign w:val="center"/>
            <w:hideMark/>
          </w:tcPr>
          <w:p w14:paraId="703D2322" w14:textId="77777777" w:rsidR="00896686" w:rsidRPr="00896686" w:rsidRDefault="00896686" w:rsidP="00896686">
            <w:pPr>
              <w:rPr>
                <w:lang w:val="en-IN"/>
              </w:rPr>
            </w:pPr>
            <w:r w:rsidRPr="00896686">
              <w:rPr>
                <w:lang w:val="en-IN"/>
              </w:rPr>
              <w:t>PBD-24</w:t>
            </w:r>
          </w:p>
        </w:tc>
        <w:tc>
          <w:tcPr>
            <w:tcW w:w="0" w:type="auto"/>
            <w:vAlign w:val="center"/>
            <w:hideMark/>
          </w:tcPr>
          <w:p w14:paraId="7479C476" w14:textId="77777777" w:rsidR="00896686" w:rsidRPr="00896686" w:rsidRDefault="00896686" w:rsidP="00896686">
            <w:pPr>
              <w:rPr>
                <w:lang w:val="en-IN"/>
              </w:rPr>
            </w:pPr>
            <w:r w:rsidRPr="00896686">
              <w:rPr>
                <w:lang w:val="en-IN"/>
              </w:rPr>
              <w:t>Transfer Funds</w:t>
            </w:r>
          </w:p>
        </w:tc>
        <w:tc>
          <w:tcPr>
            <w:tcW w:w="0" w:type="auto"/>
            <w:vAlign w:val="center"/>
            <w:hideMark/>
          </w:tcPr>
          <w:p w14:paraId="7E72DF78" w14:textId="77777777" w:rsidR="00896686" w:rsidRPr="00896686" w:rsidRDefault="00896686" w:rsidP="00896686">
            <w:pPr>
              <w:rPr>
                <w:lang w:val="en-IN"/>
              </w:rPr>
            </w:pPr>
            <w:r w:rsidRPr="00896686">
              <w:rPr>
                <w:lang w:val="en-IN"/>
              </w:rPr>
              <w:t xml:space="preserve">Transfer funds </w:t>
            </w:r>
            <w:proofErr w:type="gramStart"/>
            <w:r w:rsidRPr="00896686">
              <w:rPr>
                <w:lang w:val="en-IN"/>
              </w:rPr>
              <w:t>allows</w:t>
            </w:r>
            <w:proofErr w:type="gramEnd"/>
            <w:r w:rsidRPr="00896686">
              <w:rPr>
                <w:lang w:val="en-IN"/>
              </w:rPr>
              <w:t xml:space="preserve"> same source and destination account</w:t>
            </w:r>
          </w:p>
        </w:tc>
        <w:tc>
          <w:tcPr>
            <w:tcW w:w="0" w:type="auto"/>
            <w:vAlign w:val="center"/>
            <w:hideMark/>
          </w:tcPr>
          <w:p w14:paraId="17F4017F" w14:textId="77777777" w:rsidR="00896686" w:rsidRPr="00896686" w:rsidRDefault="00896686" w:rsidP="00896686">
            <w:pPr>
              <w:rPr>
                <w:lang w:val="en-IN"/>
              </w:rPr>
            </w:pPr>
            <w:r w:rsidRPr="00896686">
              <w:rPr>
                <w:lang w:val="en-IN"/>
              </w:rPr>
              <w:t>High</w:t>
            </w:r>
          </w:p>
        </w:tc>
        <w:tc>
          <w:tcPr>
            <w:tcW w:w="0" w:type="auto"/>
            <w:vAlign w:val="center"/>
            <w:hideMark/>
          </w:tcPr>
          <w:p w14:paraId="06EA2534" w14:textId="77777777" w:rsidR="00896686" w:rsidRPr="00896686" w:rsidRDefault="00896686" w:rsidP="00896686">
            <w:pPr>
              <w:rPr>
                <w:lang w:val="en-IN"/>
              </w:rPr>
            </w:pPr>
            <w:r w:rsidRPr="00896686">
              <w:rPr>
                <w:lang w:val="en-IN"/>
              </w:rPr>
              <w:t>High</w:t>
            </w:r>
          </w:p>
        </w:tc>
        <w:tc>
          <w:tcPr>
            <w:tcW w:w="0" w:type="auto"/>
            <w:vAlign w:val="center"/>
            <w:hideMark/>
          </w:tcPr>
          <w:p w14:paraId="5FA1FAFB" w14:textId="77777777" w:rsidR="00896686" w:rsidRPr="00896686" w:rsidRDefault="00896686" w:rsidP="00896686">
            <w:pPr>
              <w:rPr>
                <w:lang w:val="en-IN"/>
              </w:rPr>
            </w:pPr>
            <w:r w:rsidRPr="00896686">
              <w:rPr>
                <w:lang w:val="en-IN"/>
              </w:rPr>
              <w:t>Fixed</w:t>
            </w:r>
          </w:p>
        </w:tc>
      </w:tr>
    </w:tbl>
    <w:p w14:paraId="7FCF143E" w14:textId="77777777" w:rsidR="00E5579B" w:rsidRPr="00E5579B" w:rsidRDefault="00000000" w:rsidP="00E5579B">
      <w:pPr>
        <w:rPr>
          <w:lang w:val="en-IN"/>
        </w:rPr>
      </w:pPr>
      <w:r>
        <w:rPr>
          <w:lang w:val="en-IN"/>
        </w:rPr>
        <w:pict w14:anchorId="360723F5">
          <v:rect id="_x0000_i1027" style="width:0;height:1.5pt" o:hralign="center" o:hrstd="t" o:hr="t" fillcolor="#a0a0a0" stroked="f"/>
        </w:pict>
      </w:r>
    </w:p>
    <w:p w14:paraId="1AA97DE5" w14:textId="77777777" w:rsidR="00A75C13" w:rsidRDefault="00A75C13" w:rsidP="00E5579B">
      <w:pPr>
        <w:rPr>
          <w:lang w:val="en-IN"/>
        </w:rPr>
      </w:pPr>
    </w:p>
    <w:p w14:paraId="1646C090" w14:textId="703D96FE" w:rsidR="005C591F" w:rsidRDefault="005C591F" w:rsidP="00E5579B">
      <w:pPr>
        <w:rPr>
          <w:b/>
          <w:bCs/>
          <w:lang w:val="en-IN"/>
        </w:rPr>
      </w:pPr>
      <w:r w:rsidRPr="005C591F">
        <w:rPr>
          <w:b/>
          <w:bCs/>
          <w:lang w:val="en-IN"/>
        </w:rPr>
        <w:lastRenderedPageBreak/>
        <w:t>Jira Reports</w:t>
      </w:r>
    </w:p>
    <w:p w14:paraId="0E8D050A" w14:textId="376D1EAD" w:rsidR="005C591F" w:rsidRDefault="005C591F" w:rsidP="00E5579B">
      <w:pPr>
        <w:rPr>
          <w:b/>
          <w:bCs/>
          <w:lang w:val="en-IN"/>
        </w:rPr>
      </w:pPr>
      <w:r>
        <w:rPr>
          <w:noProof/>
        </w:rPr>
        <w:drawing>
          <wp:inline distT="0" distB="0" distL="0" distR="0" wp14:anchorId="086C3DF5" wp14:editId="35C6E58C">
            <wp:extent cx="5486400" cy="3244850"/>
            <wp:effectExtent l="0" t="0" r="0" b="0"/>
            <wp:docPr id="125847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44850"/>
                    </a:xfrm>
                    <a:prstGeom prst="rect">
                      <a:avLst/>
                    </a:prstGeom>
                    <a:noFill/>
                    <a:ln>
                      <a:noFill/>
                    </a:ln>
                  </pic:spPr>
                </pic:pic>
              </a:graphicData>
            </a:graphic>
          </wp:inline>
        </w:drawing>
      </w:r>
    </w:p>
    <w:p w14:paraId="59E10DFE" w14:textId="2BA41FA5" w:rsidR="005C591F" w:rsidRDefault="005C591F" w:rsidP="00E5579B">
      <w:pPr>
        <w:rPr>
          <w:b/>
          <w:bCs/>
          <w:lang w:val="en-IN"/>
        </w:rPr>
      </w:pPr>
      <w:r>
        <w:rPr>
          <w:noProof/>
        </w:rPr>
        <w:drawing>
          <wp:inline distT="0" distB="0" distL="0" distR="0" wp14:anchorId="3331AD3C" wp14:editId="210F2966">
            <wp:extent cx="5486400" cy="3847465"/>
            <wp:effectExtent l="0" t="0" r="0" b="635"/>
            <wp:docPr id="202241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847465"/>
                    </a:xfrm>
                    <a:prstGeom prst="rect">
                      <a:avLst/>
                    </a:prstGeom>
                    <a:noFill/>
                    <a:ln>
                      <a:noFill/>
                    </a:ln>
                  </pic:spPr>
                </pic:pic>
              </a:graphicData>
            </a:graphic>
          </wp:inline>
        </w:drawing>
      </w:r>
    </w:p>
    <w:p w14:paraId="5A2D6113" w14:textId="2FE75935" w:rsidR="005C591F" w:rsidRDefault="005C591F" w:rsidP="00E5579B">
      <w:pPr>
        <w:rPr>
          <w:b/>
          <w:bCs/>
          <w:lang w:val="en-IN"/>
        </w:rPr>
      </w:pPr>
      <w:r>
        <w:rPr>
          <w:noProof/>
        </w:rPr>
        <w:lastRenderedPageBreak/>
        <w:drawing>
          <wp:inline distT="0" distB="0" distL="0" distR="0" wp14:anchorId="5749F122" wp14:editId="1005A5CE">
            <wp:extent cx="5486400" cy="4843780"/>
            <wp:effectExtent l="0" t="0" r="0" b="0"/>
            <wp:docPr id="695799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843780"/>
                    </a:xfrm>
                    <a:prstGeom prst="rect">
                      <a:avLst/>
                    </a:prstGeom>
                    <a:noFill/>
                    <a:ln>
                      <a:noFill/>
                    </a:ln>
                  </pic:spPr>
                </pic:pic>
              </a:graphicData>
            </a:graphic>
          </wp:inline>
        </w:drawing>
      </w:r>
    </w:p>
    <w:p w14:paraId="637B5FDC" w14:textId="77777777" w:rsidR="005C591F" w:rsidRPr="005C591F" w:rsidRDefault="005C591F" w:rsidP="00E5579B">
      <w:pPr>
        <w:rPr>
          <w:b/>
          <w:bCs/>
          <w:lang w:val="en-IN"/>
        </w:rPr>
      </w:pPr>
    </w:p>
    <w:p w14:paraId="464889C8" w14:textId="44628DC2" w:rsidR="00E5579B" w:rsidRPr="00375DA1" w:rsidRDefault="00E5579B" w:rsidP="00E5579B">
      <w:pPr>
        <w:rPr>
          <w:b/>
          <w:bCs/>
          <w:lang w:val="en-IN"/>
        </w:rPr>
      </w:pPr>
      <w:r w:rsidRPr="00375DA1">
        <w:rPr>
          <w:b/>
          <w:bCs/>
          <w:lang w:val="en-IN"/>
        </w:rPr>
        <w:t>D</w:t>
      </w:r>
      <w:r w:rsidR="00BF7647">
        <w:rPr>
          <w:b/>
          <w:bCs/>
          <w:lang w:val="en-IN"/>
        </w:rPr>
        <w:t>efect</w:t>
      </w:r>
      <w:r w:rsidRPr="00375DA1">
        <w:rPr>
          <w:b/>
          <w:bCs/>
          <w:lang w:val="en-IN"/>
        </w:rPr>
        <w:t xml:space="preserve"> D</w:t>
      </w:r>
      <w:r w:rsidR="00BF7647">
        <w:rPr>
          <w:b/>
          <w:bCs/>
          <w:lang w:val="en-IN"/>
        </w:rPr>
        <w:t>etails</w:t>
      </w:r>
    </w:p>
    <w:p w14:paraId="67DA8FDA" w14:textId="77777777" w:rsidR="00E5579B" w:rsidRPr="00E5579B" w:rsidRDefault="00E5579B" w:rsidP="00E5579B">
      <w:pPr>
        <w:rPr>
          <w:lang w:val="en-IN"/>
        </w:rPr>
      </w:pPr>
      <w:r w:rsidRPr="00E5579B">
        <w:rPr>
          <w:lang w:val="en-IN"/>
        </w:rPr>
        <w:t>Defect ID: PBD-10</w:t>
      </w:r>
    </w:p>
    <w:p w14:paraId="46CD8200" w14:textId="77777777" w:rsidR="00E5579B" w:rsidRPr="00E5579B" w:rsidRDefault="00E5579B" w:rsidP="00E5579B">
      <w:pPr>
        <w:rPr>
          <w:lang w:val="en-IN"/>
        </w:rPr>
      </w:pPr>
      <w:r w:rsidRPr="00E5579B">
        <w:rPr>
          <w:lang w:val="en-IN"/>
        </w:rPr>
        <w:t>Defect Summary:</w:t>
      </w:r>
      <w:r w:rsidRPr="00E5579B">
        <w:rPr>
          <w:lang w:val="en-IN"/>
        </w:rPr>
        <w:br/>
        <w:t>Registration form allows special characters in Name, City, State, Zip Code, Phone Number, and SSN fields.</w:t>
      </w:r>
    </w:p>
    <w:p w14:paraId="550111BD" w14:textId="77777777" w:rsidR="00E5579B" w:rsidRPr="00E5579B" w:rsidRDefault="00E5579B" w:rsidP="00E5579B">
      <w:pPr>
        <w:rPr>
          <w:lang w:val="en-IN"/>
        </w:rPr>
      </w:pPr>
      <w:r w:rsidRPr="00E5579B">
        <w:rPr>
          <w:lang w:val="en-IN"/>
        </w:rPr>
        <w:t>Module:</w:t>
      </w:r>
      <w:r w:rsidRPr="00E5579B">
        <w:rPr>
          <w:lang w:val="en-IN"/>
        </w:rPr>
        <w:br/>
        <w:t>Registration</w:t>
      </w:r>
    </w:p>
    <w:p w14:paraId="25127467" w14:textId="77777777" w:rsidR="00E5579B" w:rsidRPr="00E5579B" w:rsidRDefault="00E5579B" w:rsidP="00E5579B">
      <w:pPr>
        <w:rPr>
          <w:lang w:val="en-IN"/>
        </w:rPr>
      </w:pPr>
      <w:r w:rsidRPr="00E5579B">
        <w:rPr>
          <w:lang w:val="en-IN"/>
        </w:rPr>
        <w:t>Test Case ID:</w:t>
      </w:r>
      <w:r w:rsidRPr="00E5579B">
        <w:rPr>
          <w:lang w:val="en-IN"/>
        </w:rPr>
        <w:br/>
        <w:t>TC_REG_008</w:t>
      </w:r>
    </w:p>
    <w:p w14:paraId="500846BE" w14:textId="77777777" w:rsidR="00E5579B" w:rsidRPr="00E5579B" w:rsidRDefault="00E5579B" w:rsidP="00E5579B">
      <w:pPr>
        <w:rPr>
          <w:lang w:val="en-IN"/>
        </w:rPr>
      </w:pPr>
      <w:r w:rsidRPr="00E5579B">
        <w:rPr>
          <w:lang w:val="en-IN"/>
        </w:rPr>
        <w:t>Test Case Name:</w:t>
      </w:r>
      <w:r w:rsidRPr="00E5579B">
        <w:rPr>
          <w:lang w:val="en-IN"/>
        </w:rPr>
        <w:br/>
        <w:t>Validate Special Character Restrictions</w:t>
      </w:r>
    </w:p>
    <w:p w14:paraId="688ED11F" w14:textId="77777777" w:rsidR="00E5579B" w:rsidRPr="00E5579B" w:rsidRDefault="00E5579B" w:rsidP="00E5579B">
      <w:pPr>
        <w:rPr>
          <w:lang w:val="en-IN"/>
        </w:rPr>
      </w:pPr>
      <w:r w:rsidRPr="00E5579B">
        <w:rPr>
          <w:lang w:val="en-IN"/>
        </w:rPr>
        <w:lastRenderedPageBreak/>
        <w:t>Steps to Reproduce:</w:t>
      </w:r>
    </w:p>
    <w:p w14:paraId="49F973E5" w14:textId="77777777" w:rsidR="00E5579B" w:rsidRPr="00E5579B" w:rsidRDefault="00E5579B" w:rsidP="00E5579B">
      <w:pPr>
        <w:numPr>
          <w:ilvl w:val="0"/>
          <w:numId w:val="10"/>
        </w:numPr>
        <w:rPr>
          <w:lang w:val="en-IN"/>
        </w:rPr>
      </w:pPr>
      <w:r w:rsidRPr="00E5579B">
        <w:rPr>
          <w:lang w:val="en-IN"/>
        </w:rPr>
        <w:t>Open ParaBank application.</w:t>
      </w:r>
    </w:p>
    <w:p w14:paraId="01DFE5AC" w14:textId="77777777" w:rsidR="00E5579B" w:rsidRPr="00E5579B" w:rsidRDefault="00E5579B" w:rsidP="00E5579B">
      <w:pPr>
        <w:numPr>
          <w:ilvl w:val="0"/>
          <w:numId w:val="10"/>
        </w:numPr>
        <w:rPr>
          <w:lang w:val="en-IN"/>
        </w:rPr>
      </w:pPr>
      <w:r w:rsidRPr="00E5579B">
        <w:rPr>
          <w:lang w:val="en-IN"/>
        </w:rPr>
        <w:t>Navigate to Registration page.</w:t>
      </w:r>
    </w:p>
    <w:p w14:paraId="057AA3EC" w14:textId="77777777" w:rsidR="00E5579B" w:rsidRPr="00E5579B" w:rsidRDefault="00E5579B" w:rsidP="00E5579B">
      <w:pPr>
        <w:numPr>
          <w:ilvl w:val="0"/>
          <w:numId w:val="10"/>
        </w:numPr>
        <w:rPr>
          <w:lang w:val="en-IN"/>
        </w:rPr>
      </w:pPr>
      <w:r w:rsidRPr="00E5579B">
        <w:rPr>
          <w:lang w:val="en-IN"/>
        </w:rPr>
        <w:t>Enter special characters in Name, City, State, Zip Code, Phone Number, and SSN fields.</w:t>
      </w:r>
    </w:p>
    <w:p w14:paraId="4CEF3D33" w14:textId="77777777" w:rsidR="00E5579B" w:rsidRPr="00E5579B" w:rsidRDefault="00E5579B" w:rsidP="00E5579B">
      <w:pPr>
        <w:numPr>
          <w:ilvl w:val="0"/>
          <w:numId w:val="10"/>
        </w:numPr>
        <w:rPr>
          <w:lang w:val="en-IN"/>
        </w:rPr>
      </w:pPr>
      <w:r w:rsidRPr="00E5579B">
        <w:rPr>
          <w:lang w:val="en-IN"/>
        </w:rPr>
        <w:t>Submit the registration form.</w:t>
      </w:r>
    </w:p>
    <w:p w14:paraId="110B9B4C" w14:textId="77777777" w:rsidR="00E5579B" w:rsidRPr="00E5579B" w:rsidRDefault="00E5579B" w:rsidP="00E5579B">
      <w:pPr>
        <w:rPr>
          <w:lang w:val="en-IN"/>
        </w:rPr>
      </w:pPr>
      <w:r w:rsidRPr="00E5579B">
        <w:rPr>
          <w:lang w:val="en-IN"/>
        </w:rPr>
        <w:t>Expected Result:</w:t>
      </w:r>
      <w:r w:rsidRPr="00E5579B">
        <w:rPr>
          <w:lang w:val="en-IN"/>
        </w:rPr>
        <w:br/>
        <w:t>System should reject invalid special characters and display validation messages.</w:t>
      </w:r>
    </w:p>
    <w:p w14:paraId="05516BA2" w14:textId="77777777" w:rsidR="00E5579B" w:rsidRPr="00E5579B" w:rsidRDefault="00E5579B" w:rsidP="00E5579B">
      <w:pPr>
        <w:rPr>
          <w:lang w:val="en-IN"/>
        </w:rPr>
      </w:pPr>
      <w:r w:rsidRPr="00E5579B">
        <w:rPr>
          <w:lang w:val="en-IN"/>
        </w:rPr>
        <w:t>Actual Result:</w:t>
      </w:r>
      <w:r w:rsidRPr="00E5579B">
        <w:rPr>
          <w:lang w:val="en-IN"/>
        </w:rPr>
        <w:br/>
        <w:t>Registration form accepts special characters and completes registration successfully.</w:t>
      </w:r>
    </w:p>
    <w:p w14:paraId="1F9AE219" w14:textId="1C6B899E" w:rsidR="00E5579B" w:rsidRPr="00E5579B" w:rsidRDefault="00E5579B" w:rsidP="00E5579B">
      <w:pPr>
        <w:rPr>
          <w:lang w:val="en-IN"/>
        </w:rPr>
      </w:pPr>
      <w:r w:rsidRPr="00E5579B">
        <w:rPr>
          <w:lang w:val="en-IN"/>
        </w:rPr>
        <w:t>Severity:</w:t>
      </w:r>
      <w:r w:rsidRPr="00E5579B">
        <w:rPr>
          <w:lang w:val="en-IN"/>
        </w:rPr>
        <w:br/>
      </w:r>
      <w:r w:rsidR="00000147">
        <w:rPr>
          <w:lang w:val="en-IN"/>
        </w:rPr>
        <w:t>Medium</w:t>
      </w:r>
    </w:p>
    <w:p w14:paraId="13E08E0F" w14:textId="2FCB013A" w:rsidR="00E5579B" w:rsidRPr="00E5579B" w:rsidRDefault="00E5579B" w:rsidP="00E5579B">
      <w:pPr>
        <w:rPr>
          <w:lang w:val="en-IN"/>
        </w:rPr>
      </w:pPr>
      <w:r w:rsidRPr="00E5579B">
        <w:rPr>
          <w:lang w:val="en-IN"/>
        </w:rPr>
        <w:t>Priority:</w:t>
      </w:r>
      <w:r w:rsidRPr="00E5579B">
        <w:rPr>
          <w:lang w:val="en-IN"/>
        </w:rPr>
        <w:br/>
      </w:r>
      <w:r w:rsidR="00000147">
        <w:rPr>
          <w:lang w:val="en-IN"/>
        </w:rPr>
        <w:t>Medium</w:t>
      </w:r>
    </w:p>
    <w:p w14:paraId="28B69909" w14:textId="77777777" w:rsidR="00E5579B" w:rsidRPr="00E5579B" w:rsidRDefault="00E5579B" w:rsidP="00E5579B">
      <w:pPr>
        <w:rPr>
          <w:lang w:val="en-IN"/>
        </w:rPr>
      </w:pPr>
      <w:r w:rsidRPr="00E5579B">
        <w:rPr>
          <w:lang w:val="en-IN"/>
        </w:rPr>
        <w:t>Status:</w:t>
      </w:r>
      <w:r w:rsidRPr="00E5579B">
        <w:rPr>
          <w:lang w:val="en-IN"/>
        </w:rPr>
        <w:br/>
        <w:t>Fixed</w:t>
      </w:r>
    </w:p>
    <w:p w14:paraId="7732F672" w14:textId="2A9A9DD6" w:rsidR="00E5579B" w:rsidRDefault="00E5579B" w:rsidP="00E5579B">
      <w:pPr>
        <w:rPr>
          <w:lang w:val="en-IN"/>
        </w:rPr>
      </w:pPr>
      <w:r w:rsidRPr="00E5579B">
        <w:rPr>
          <w:lang w:val="en-IN"/>
        </w:rPr>
        <w:t>Evidence:</w:t>
      </w:r>
      <w:r w:rsidRPr="00E5579B">
        <w:rPr>
          <w:lang w:val="en-IN"/>
        </w:rPr>
        <w:br/>
        <w:t xml:space="preserve">Refer Screenshot: </w:t>
      </w:r>
    </w:p>
    <w:p w14:paraId="73D03467" w14:textId="1A77330D" w:rsidR="00000147" w:rsidRDefault="00000147" w:rsidP="00E5579B">
      <w:pPr>
        <w:rPr>
          <w:lang w:val="en-IN"/>
        </w:rPr>
      </w:pPr>
      <w:r>
        <w:rPr>
          <w:noProof/>
          <w:lang w:val="en-IN"/>
        </w:rPr>
        <w:drawing>
          <wp:inline distT="0" distB="0" distL="0" distR="0" wp14:anchorId="69EE342A" wp14:editId="3CA8178B">
            <wp:extent cx="3596640" cy="2491740"/>
            <wp:effectExtent l="0" t="0" r="3810" b="3810"/>
            <wp:docPr id="207783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35796" name="Picture 2077835796"/>
                    <pic:cNvPicPr/>
                  </pic:nvPicPr>
                  <pic:blipFill>
                    <a:blip r:embed="rId9"/>
                    <a:stretch>
                      <a:fillRect/>
                    </a:stretch>
                  </pic:blipFill>
                  <pic:spPr>
                    <a:xfrm>
                      <a:off x="0" y="0"/>
                      <a:ext cx="3663055" cy="2537752"/>
                    </a:xfrm>
                    <a:prstGeom prst="rect">
                      <a:avLst/>
                    </a:prstGeom>
                  </pic:spPr>
                </pic:pic>
              </a:graphicData>
            </a:graphic>
          </wp:inline>
        </w:drawing>
      </w:r>
    </w:p>
    <w:p w14:paraId="580ADAD1" w14:textId="565068DC" w:rsidR="00000147" w:rsidRPr="00E5579B" w:rsidRDefault="00000147" w:rsidP="00E5579B">
      <w:pPr>
        <w:rPr>
          <w:lang w:val="en-IN"/>
        </w:rPr>
      </w:pPr>
      <w:r>
        <w:rPr>
          <w:noProof/>
          <w:lang w:val="en-IN"/>
        </w:rPr>
        <w:lastRenderedPageBreak/>
        <w:drawing>
          <wp:inline distT="0" distB="0" distL="0" distR="0" wp14:anchorId="65D3A453" wp14:editId="25BB49C4">
            <wp:extent cx="3602998" cy="1912620"/>
            <wp:effectExtent l="0" t="0" r="0" b="0"/>
            <wp:docPr id="180170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01163" name="Picture 1801701163"/>
                    <pic:cNvPicPr/>
                  </pic:nvPicPr>
                  <pic:blipFill>
                    <a:blip r:embed="rId10"/>
                    <a:stretch>
                      <a:fillRect/>
                    </a:stretch>
                  </pic:blipFill>
                  <pic:spPr>
                    <a:xfrm>
                      <a:off x="0" y="0"/>
                      <a:ext cx="3620403" cy="1921859"/>
                    </a:xfrm>
                    <a:prstGeom prst="rect">
                      <a:avLst/>
                    </a:prstGeom>
                  </pic:spPr>
                </pic:pic>
              </a:graphicData>
            </a:graphic>
          </wp:inline>
        </w:drawing>
      </w:r>
    </w:p>
    <w:p w14:paraId="79256BD2" w14:textId="77777777" w:rsidR="00E5579B" w:rsidRPr="00E5579B" w:rsidRDefault="00000000" w:rsidP="00E5579B">
      <w:pPr>
        <w:rPr>
          <w:lang w:val="en-IN"/>
        </w:rPr>
      </w:pPr>
      <w:r>
        <w:rPr>
          <w:lang w:val="en-IN"/>
        </w:rPr>
        <w:pict w14:anchorId="4AFB49F1">
          <v:rect id="_x0000_i1028" style="width:0;height:1.5pt" o:hralign="center" o:hrstd="t" o:hr="t" fillcolor="#a0a0a0" stroked="f"/>
        </w:pict>
      </w:r>
    </w:p>
    <w:p w14:paraId="46978A3C" w14:textId="77777777" w:rsidR="00000147" w:rsidRDefault="00000147" w:rsidP="00E5579B">
      <w:pPr>
        <w:rPr>
          <w:lang w:val="en-IN"/>
        </w:rPr>
      </w:pPr>
    </w:p>
    <w:p w14:paraId="2BA6613C" w14:textId="19FAD3AE" w:rsidR="00E5579B" w:rsidRPr="00E5579B" w:rsidRDefault="00E5579B" w:rsidP="00E5579B">
      <w:pPr>
        <w:rPr>
          <w:lang w:val="en-IN"/>
        </w:rPr>
      </w:pPr>
      <w:r w:rsidRPr="00E5579B">
        <w:rPr>
          <w:lang w:val="en-IN"/>
        </w:rPr>
        <w:t>Defect ID: PBD-13</w:t>
      </w:r>
    </w:p>
    <w:p w14:paraId="28ECFDB6" w14:textId="77777777" w:rsidR="00E5579B" w:rsidRPr="00E5579B" w:rsidRDefault="00E5579B" w:rsidP="00E5579B">
      <w:pPr>
        <w:rPr>
          <w:lang w:val="en-IN"/>
        </w:rPr>
      </w:pPr>
      <w:r w:rsidRPr="00E5579B">
        <w:rPr>
          <w:lang w:val="en-IN"/>
        </w:rPr>
        <w:t>Defect Summary:</w:t>
      </w:r>
      <w:r w:rsidRPr="00E5579B">
        <w:rPr>
          <w:lang w:val="en-IN"/>
        </w:rPr>
        <w:br/>
        <w:t>Registration succeeds with a one-character password.</w:t>
      </w:r>
    </w:p>
    <w:p w14:paraId="26CDEA76" w14:textId="77777777" w:rsidR="00E5579B" w:rsidRPr="00E5579B" w:rsidRDefault="00E5579B" w:rsidP="00E5579B">
      <w:pPr>
        <w:rPr>
          <w:lang w:val="en-IN"/>
        </w:rPr>
      </w:pPr>
      <w:r w:rsidRPr="00E5579B">
        <w:rPr>
          <w:lang w:val="en-IN"/>
        </w:rPr>
        <w:t>Module:</w:t>
      </w:r>
      <w:r w:rsidRPr="00E5579B">
        <w:rPr>
          <w:lang w:val="en-IN"/>
        </w:rPr>
        <w:br/>
        <w:t>Registration</w:t>
      </w:r>
    </w:p>
    <w:p w14:paraId="44A88550" w14:textId="77777777" w:rsidR="00E5579B" w:rsidRPr="00E5579B" w:rsidRDefault="00E5579B" w:rsidP="00E5579B">
      <w:pPr>
        <w:rPr>
          <w:lang w:val="en-IN"/>
        </w:rPr>
      </w:pPr>
      <w:r w:rsidRPr="00E5579B">
        <w:rPr>
          <w:lang w:val="en-IN"/>
        </w:rPr>
        <w:t>Test Case ID:</w:t>
      </w:r>
      <w:r w:rsidRPr="00E5579B">
        <w:rPr>
          <w:lang w:val="en-IN"/>
        </w:rPr>
        <w:br/>
        <w:t>TC_REG_012</w:t>
      </w:r>
    </w:p>
    <w:p w14:paraId="100F1CBE" w14:textId="77777777" w:rsidR="00E5579B" w:rsidRPr="00E5579B" w:rsidRDefault="00E5579B" w:rsidP="00E5579B">
      <w:pPr>
        <w:rPr>
          <w:lang w:val="en-IN"/>
        </w:rPr>
      </w:pPr>
      <w:r w:rsidRPr="00E5579B">
        <w:rPr>
          <w:lang w:val="en-IN"/>
        </w:rPr>
        <w:t>Test Case Name:</w:t>
      </w:r>
      <w:r w:rsidRPr="00E5579B">
        <w:rPr>
          <w:lang w:val="en-IN"/>
        </w:rPr>
        <w:br/>
        <w:t>Validate Password Length Requirements</w:t>
      </w:r>
    </w:p>
    <w:p w14:paraId="2ECE4DDC" w14:textId="77777777" w:rsidR="00E5579B" w:rsidRPr="00E5579B" w:rsidRDefault="00E5579B" w:rsidP="00E5579B">
      <w:pPr>
        <w:rPr>
          <w:lang w:val="en-IN"/>
        </w:rPr>
      </w:pPr>
      <w:r w:rsidRPr="00E5579B">
        <w:rPr>
          <w:lang w:val="en-IN"/>
        </w:rPr>
        <w:t>Steps to Reproduce:</w:t>
      </w:r>
    </w:p>
    <w:p w14:paraId="3B8DCA89" w14:textId="77777777" w:rsidR="00E5579B" w:rsidRPr="00E5579B" w:rsidRDefault="00E5579B" w:rsidP="00E5579B">
      <w:pPr>
        <w:numPr>
          <w:ilvl w:val="0"/>
          <w:numId w:val="11"/>
        </w:numPr>
        <w:rPr>
          <w:lang w:val="en-IN"/>
        </w:rPr>
      </w:pPr>
      <w:r w:rsidRPr="00E5579B">
        <w:rPr>
          <w:lang w:val="en-IN"/>
        </w:rPr>
        <w:t>Open Registration page.</w:t>
      </w:r>
    </w:p>
    <w:p w14:paraId="499FCCE6" w14:textId="77777777" w:rsidR="00E5579B" w:rsidRPr="00E5579B" w:rsidRDefault="00E5579B" w:rsidP="00E5579B">
      <w:pPr>
        <w:numPr>
          <w:ilvl w:val="0"/>
          <w:numId w:val="11"/>
        </w:numPr>
        <w:rPr>
          <w:lang w:val="en-IN"/>
        </w:rPr>
      </w:pPr>
      <w:r w:rsidRPr="00E5579B">
        <w:rPr>
          <w:lang w:val="en-IN"/>
        </w:rPr>
        <w:t>Enter valid user details.</w:t>
      </w:r>
    </w:p>
    <w:p w14:paraId="1284794F" w14:textId="77777777" w:rsidR="00E5579B" w:rsidRPr="00E5579B" w:rsidRDefault="00E5579B" w:rsidP="00E5579B">
      <w:pPr>
        <w:numPr>
          <w:ilvl w:val="0"/>
          <w:numId w:val="11"/>
        </w:numPr>
        <w:rPr>
          <w:lang w:val="en-IN"/>
        </w:rPr>
      </w:pPr>
      <w:r w:rsidRPr="00E5579B">
        <w:rPr>
          <w:lang w:val="en-IN"/>
        </w:rPr>
        <w:t>Enter password with only one character.</w:t>
      </w:r>
    </w:p>
    <w:p w14:paraId="7F2E98CC" w14:textId="77777777" w:rsidR="00E5579B" w:rsidRPr="00E5579B" w:rsidRDefault="00E5579B" w:rsidP="00E5579B">
      <w:pPr>
        <w:numPr>
          <w:ilvl w:val="0"/>
          <w:numId w:val="11"/>
        </w:numPr>
        <w:rPr>
          <w:lang w:val="en-IN"/>
        </w:rPr>
      </w:pPr>
      <w:r w:rsidRPr="00E5579B">
        <w:rPr>
          <w:lang w:val="en-IN"/>
        </w:rPr>
        <w:t>Submit the registration form.</w:t>
      </w:r>
    </w:p>
    <w:p w14:paraId="39A8C6CA" w14:textId="77777777" w:rsidR="00E5579B" w:rsidRPr="00E5579B" w:rsidRDefault="00E5579B" w:rsidP="00E5579B">
      <w:pPr>
        <w:rPr>
          <w:lang w:val="en-IN"/>
        </w:rPr>
      </w:pPr>
      <w:r w:rsidRPr="00E5579B">
        <w:rPr>
          <w:lang w:val="en-IN"/>
        </w:rPr>
        <w:t>Expected Result:</w:t>
      </w:r>
      <w:r w:rsidRPr="00E5579B">
        <w:rPr>
          <w:lang w:val="en-IN"/>
        </w:rPr>
        <w:br/>
        <w:t>Password should meet minimum length requirements.</w:t>
      </w:r>
    </w:p>
    <w:p w14:paraId="1ADF16D1" w14:textId="77777777" w:rsidR="00E5579B" w:rsidRPr="00E5579B" w:rsidRDefault="00E5579B" w:rsidP="00E5579B">
      <w:pPr>
        <w:rPr>
          <w:lang w:val="en-IN"/>
        </w:rPr>
      </w:pPr>
      <w:r w:rsidRPr="00E5579B">
        <w:rPr>
          <w:lang w:val="en-IN"/>
        </w:rPr>
        <w:t>Actual Result:</w:t>
      </w:r>
      <w:r w:rsidRPr="00E5579B">
        <w:rPr>
          <w:lang w:val="en-IN"/>
        </w:rPr>
        <w:br/>
        <w:t>Registration succeeds with a one-character password.</w:t>
      </w:r>
    </w:p>
    <w:p w14:paraId="7B7B04D2" w14:textId="77791F32" w:rsidR="00E5579B" w:rsidRPr="00E5579B" w:rsidRDefault="00E5579B" w:rsidP="00E5579B">
      <w:pPr>
        <w:rPr>
          <w:lang w:val="en-IN"/>
        </w:rPr>
      </w:pPr>
      <w:r w:rsidRPr="00E5579B">
        <w:rPr>
          <w:lang w:val="en-IN"/>
        </w:rPr>
        <w:t>Severity:</w:t>
      </w:r>
      <w:r w:rsidRPr="00E5579B">
        <w:rPr>
          <w:lang w:val="en-IN"/>
        </w:rPr>
        <w:br/>
      </w:r>
      <w:r w:rsidR="003C3704">
        <w:rPr>
          <w:lang w:val="en-IN"/>
        </w:rPr>
        <w:t>Critical</w:t>
      </w:r>
    </w:p>
    <w:p w14:paraId="3974F5A2" w14:textId="77777777" w:rsidR="00E5579B" w:rsidRPr="00E5579B" w:rsidRDefault="00E5579B" w:rsidP="00E5579B">
      <w:pPr>
        <w:rPr>
          <w:lang w:val="en-IN"/>
        </w:rPr>
      </w:pPr>
      <w:r w:rsidRPr="00E5579B">
        <w:rPr>
          <w:lang w:val="en-IN"/>
        </w:rPr>
        <w:lastRenderedPageBreak/>
        <w:t>Priority:</w:t>
      </w:r>
      <w:r w:rsidRPr="00E5579B">
        <w:rPr>
          <w:lang w:val="en-IN"/>
        </w:rPr>
        <w:br/>
        <w:t>High</w:t>
      </w:r>
    </w:p>
    <w:p w14:paraId="57001FBE" w14:textId="77777777" w:rsidR="00E5579B" w:rsidRPr="00E5579B" w:rsidRDefault="00E5579B" w:rsidP="00E5579B">
      <w:pPr>
        <w:rPr>
          <w:lang w:val="en-IN"/>
        </w:rPr>
      </w:pPr>
      <w:r w:rsidRPr="00E5579B">
        <w:rPr>
          <w:lang w:val="en-IN"/>
        </w:rPr>
        <w:t>Status:</w:t>
      </w:r>
      <w:r w:rsidRPr="00E5579B">
        <w:rPr>
          <w:lang w:val="en-IN"/>
        </w:rPr>
        <w:br/>
        <w:t>Fixed</w:t>
      </w:r>
    </w:p>
    <w:p w14:paraId="22B6ECB1" w14:textId="1D099CB4" w:rsidR="00E5579B" w:rsidRDefault="00E5579B" w:rsidP="00E5579B">
      <w:pPr>
        <w:rPr>
          <w:lang w:val="en-IN"/>
        </w:rPr>
      </w:pPr>
      <w:r w:rsidRPr="00E5579B">
        <w:rPr>
          <w:lang w:val="en-IN"/>
        </w:rPr>
        <w:t>Evidence:</w:t>
      </w:r>
      <w:r w:rsidRPr="00E5579B">
        <w:rPr>
          <w:lang w:val="en-IN"/>
        </w:rPr>
        <w:br/>
        <w:t xml:space="preserve">Refer Screenshot: </w:t>
      </w:r>
    </w:p>
    <w:p w14:paraId="2497D12B" w14:textId="0A08837B" w:rsidR="00000147" w:rsidRDefault="00000147" w:rsidP="00E5579B">
      <w:pPr>
        <w:rPr>
          <w:lang w:val="en-IN"/>
        </w:rPr>
      </w:pPr>
      <w:r>
        <w:rPr>
          <w:noProof/>
          <w:lang w:val="en-IN"/>
        </w:rPr>
        <w:drawing>
          <wp:inline distT="0" distB="0" distL="0" distR="0" wp14:anchorId="03A8ABFA" wp14:editId="6973474E">
            <wp:extent cx="3535680" cy="2779437"/>
            <wp:effectExtent l="0" t="0" r="7620" b="1905"/>
            <wp:docPr id="1607835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35564" name="Picture 1607835564"/>
                    <pic:cNvPicPr/>
                  </pic:nvPicPr>
                  <pic:blipFill>
                    <a:blip r:embed="rId9"/>
                    <a:stretch>
                      <a:fillRect/>
                    </a:stretch>
                  </pic:blipFill>
                  <pic:spPr>
                    <a:xfrm>
                      <a:off x="0" y="0"/>
                      <a:ext cx="3556517" cy="2795817"/>
                    </a:xfrm>
                    <a:prstGeom prst="rect">
                      <a:avLst/>
                    </a:prstGeom>
                  </pic:spPr>
                </pic:pic>
              </a:graphicData>
            </a:graphic>
          </wp:inline>
        </w:drawing>
      </w:r>
    </w:p>
    <w:p w14:paraId="7AEB288A" w14:textId="69AE1D18" w:rsidR="00000147" w:rsidRPr="00E5579B" w:rsidRDefault="00000147" w:rsidP="00E5579B">
      <w:pPr>
        <w:rPr>
          <w:lang w:val="en-IN"/>
        </w:rPr>
      </w:pPr>
      <w:r>
        <w:rPr>
          <w:noProof/>
          <w:lang w:val="en-IN"/>
        </w:rPr>
        <w:drawing>
          <wp:inline distT="0" distB="0" distL="0" distR="0" wp14:anchorId="579F05AC" wp14:editId="25D0A588">
            <wp:extent cx="3459453" cy="1836420"/>
            <wp:effectExtent l="0" t="0" r="8255" b="0"/>
            <wp:docPr id="1815477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77419" name="Picture 1815477419"/>
                    <pic:cNvPicPr/>
                  </pic:nvPicPr>
                  <pic:blipFill>
                    <a:blip r:embed="rId10"/>
                    <a:stretch>
                      <a:fillRect/>
                    </a:stretch>
                  </pic:blipFill>
                  <pic:spPr>
                    <a:xfrm>
                      <a:off x="0" y="0"/>
                      <a:ext cx="3477746" cy="1846131"/>
                    </a:xfrm>
                    <a:prstGeom prst="rect">
                      <a:avLst/>
                    </a:prstGeom>
                  </pic:spPr>
                </pic:pic>
              </a:graphicData>
            </a:graphic>
          </wp:inline>
        </w:drawing>
      </w:r>
    </w:p>
    <w:p w14:paraId="5EA306C9" w14:textId="77777777" w:rsidR="00E5579B" w:rsidRPr="00E5579B" w:rsidRDefault="00000000" w:rsidP="00E5579B">
      <w:pPr>
        <w:rPr>
          <w:lang w:val="en-IN"/>
        </w:rPr>
      </w:pPr>
      <w:r>
        <w:rPr>
          <w:lang w:val="en-IN"/>
        </w:rPr>
        <w:pict w14:anchorId="25507785">
          <v:rect id="_x0000_i1029" style="width:0;height:1.5pt" o:hralign="center" o:hrstd="t" o:hr="t" fillcolor="#a0a0a0" stroked="f"/>
        </w:pict>
      </w:r>
    </w:p>
    <w:p w14:paraId="3214545A" w14:textId="77777777" w:rsidR="005D45C3" w:rsidRDefault="005D45C3" w:rsidP="00E5579B">
      <w:pPr>
        <w:rPr>
          <w:lang w:val="en-IN"/>
        </w:rPr>
      </w:pPr>
    </w:p>
    <w:p w14:paraId="5823B3FA" w14:textId="77777777" w:rsidR="005D45C3" w:rsidRDefault="005D45C3" w:rsidP="00E5579B">
      <w:pPr>
        <w:rPr>
          <w:lang w:val="en-IN"/>
        </w:rPr>
      </w:pPr>
    </w:p>
    <w:p w14:paraId="2F48279C" w14:textId="50F4BDD7" w:rsidR="00E5579B" w:rsidRPr="00E5579B" w:rsidRDefault="00E5579B" w:rsidP="00E5579B">
      <w:pPr>
        <w:rPr>
          <w:lang w:val="en-IN"/>
        </w:rPr>
      </w:pPr>
      <w:r w:rsidRPr="00E5579B">
        <w:rPr>
          <w:lang w:val="en-IN"/>
        </w:rPr>
        <w:t>Defect ID: PBD-17</w:t>
      </w:r>
    </w:p>
    <w:p w14:paraId="7E24564C" w14:textId="77777777" w:rsidR="00E5579B" w:rsidRPr="00E5579B" w:rsidRDefault="00E5579B" w:rsidP="00E5579B">
      <w:pPr>
        <w:rPr>
          <w:lang w:val="en-IN"/>
        </w:rPr>
      </w:pPr>
      <w:r w:rsidRPr="00E5579B">
        <w:rPr>
          <w:lang w:val="en-IN"/>
        </w:rPr>
        <w:lastRenderedPageBreak/>
        <w:t>Defect Summary:</w:t>
      </w:r>
      <w:r w:rsidRPr="00E5579B">
        <w:rPr>
          <w:lang w:val="en-IN"/>
        </w:rPr>
        <w:br/>
        <w:t>Bill Payment form accepts special characters in payee details and processes payment successfully.</w:t>
      </w:r>
    </w:p>
    <w:p w14:paraId="530F9E84" w14:textId="77777777" w:rsidR="00E5579B" w:rsidRPr="00E5579B" w:rsidRDefault="00E5579B" w:rsidP="00E5579B">
      <w:pPr>
        <w:rPr>
          <w:lang w:val="en-IN"/>
        </w:rPr>
      </w:pPr>
      <w:r w:rsidRPr="00E5579B">
        <w:rPr>
          <w:lang w:val="en-IN"/>
        </w:rPr>
        <w:t>Module:</w:t>
      </w:r>
      <w:r w:rsidRPr="00E5579B">
        <w:rPr>
          <w:lang w:val="en-IN"/>
        </w:rPr>
        <w:br/>
        <w:t>Bill Payment</w:t>
      </w:r>
    </w:p>
    <w:p w14:paraId="19410001" w14:textId="77777777" w:rsidR="00E5579B" w:rsidRPr="00E5579B" w:rsidRDefault="00E5579B" w:rsidP="00E5579B">
      <w:pPr>
        <w:rPr>
          <w:lang w:val="en-IN"/>
        </w:rPr>
      </w:pPr>
      <w:r w:rsidRPr="00E5579B">
        <w:rPr>
          <w:lang w:val="en-IN"/>
        </w:rPr>
        <w:t>Test Case ID:</w:t>
      </w:r>
      <w:r w:rsidRPr="00E5579B">
        <w:rPr>
          <w:lang w:val="en-IN"/>
        </w:rPr>
        <w:br/>
        <w:t>TC_BP_007</w:t>
      </w:r>
    </w:p>
    <w:p w14:paraId="6DA9D5DE" w14:textId="77777777" w:rsidR="00E5579B" w:rsidRPr="00E5579B" w:rsidRDefault="00E5579B" w:rsidP="00E5579B">
      <w:pPr>
        <w:rPr>
          <w:lang w:val="en-IN"/>
        </w:rPr>
      </w:pPr>
      <w:r w:rsidRPr="00E5579B">
        <w:rPr>
          <w:lang w:val="en-IN"/>
        </w:rPr>
        <w:t>Test Case Name:</w:t>
      </w:r>
      <w:r w:rsidRPr="00E5579B">
        <w:rPr>
          <w:lang w:val="en-IN"/>
        </w:rPr>
        <w:br/>
        <w:t>Validate Payee Details Input Validation</w:t>
      </w:r>
    </w:p>
    <w:p w14:paraId="277E85A2" w14:textId="77777777" w:rsidR="00E5579B" w:rsidRPr="00E5579B" w:rsidRDefault="00E5579B" w:rsidP="00E5579B">
      <w:pPr>
        <w:rPr>
          <w:lang w:val="en-IN"/>
        </w:rPr>
      </w:pPr>
      <w:r w:rsidRPr="00E5579B">
        <w:rPr>
          <w:lang w:val="en-IN"/>
        </w:rPr>
        <w:t>Steps to Reproduce:</w:t>
      </w:r>
    </w:p>
    <w:p w14:paraId="3BD9658E" w14:textId="77777777" w:rsidR="00E5579B" w:rsidRPr="00E5579B" w:rsidRDefault="00E5579B" w:rsidP="00E5579B">
      <w:pPr>
        <w:numPr>
          <w:ilvl w:val="0"/>
          <w:numId w:val="12"/>
        </w:numPr>
        <w:rPr>
          <w:lang w:val="en-IN"/>
        </w:rPr>
      </w:pPr>
      <w:r w:rsidRPr="00E5579B">
        <w:rPr>
          <w:lang w:val="en-IN"/>
        </w:rPr>
        <w:t>Login to ParaBank.</w:t>
      </w:r>
    </w:p>
    <w:p w14:paraId="1E19B9ED" w14:textId="77777777" w:rsidR="00E5579B" w:rsidRPr="00E5579B" w:rsidRDefault="00E5579B" w:rsidP="00E5579B">
      <w:pPr>
        <w:numPr>
          <w:ilvl w:val="0"/>
          <w:numId w:val="12"/>
        </w:numPr>
        <w:rPr>
          <w:lang w:val="en-IN"/>
        </w:rPr>
      </w:pPr>
      <w:r w:rsidRPr="00E5579B">
        <w:rPr>
          <w:lang w:val="en-IN"/>
        </w:rPr>
        <w:t>Navigate to Bill Payment.</w:t>
      </w:r>
    </w:p>
    <w:p w14:paraId="5BFE7B8F" w14:textId="77777777" w:rsidR="00E5579B" w:rsidRPr="00E5579B" w:rsidRDefault="00E5579B" w:rsidP="00E5579B">
      <w:pPr>
        <w:numPr>
          <w:ilvl w:val="0"/>
          <w:numId w:val="12"/>
        </w:numPr>
        <w:rPr>
          <w:lang w:val="en-IN"/>
        </w:rPr>
      </w:pPr>
      <w:r w:rsidRPr="00E5579B">
        <w:rPr>
          <w:lang w:val="en-IN"/>
        </w:rPr>
        <w:t>Enter special characters in Payee Name and related fields.</w:t>
      </w:r>
    </w:p>
    <w:p w14:paraId="4CD6FB35" w14:textId="77777777" w:rsidR="00E5579B" w:rsidRPr="00E5579B" w:rsidRDefault="00E5579B" w:rsidP="00E5579B">
      <w:pPr>
        <w:numPr>
          <w:ilvl w:val="0"/>
          <w:numId w:val="12"/>
        </w:numPr>
        <w:rPr>
          <w:lang w:val="en-IN"/>
        </w:rPr>
      </w:pPr>
      <w:r w:rsidRPr="00E5579B">
        <w:rPr>
          <w:lang w:val="en-IN"/>
        </w:rPr>
        <w:t>Submit the payment.</w:t>
      </w:r>
    </w:p>
    <w:p w14:paraId="6E700D6C" w14:textId="77777777" w:rsidR="00E5579B" w:rsidRPr="00E5579B" w:rsidRDefault="00E5579B" w:rsidP="00E5579B">
      <w:pPr>
        <w:rPr>
          <w:lang w:val="en-IN"/>
        </w:rPr>
      </w:pPr>
      <w:r w:rsidRPr="00E5579B">
        <w:rPr>
          <w:lang w:val="en-IN"/>
        </w:rPr>
        <w:t>Expected Result:</w:t>
      </w:r>
      <w:r w:rsidRPr="00E5579B">
        <w:rPr>
          <w:lang w:val="en-IN"/>
        </w:rPr>
        <w:br/>
        <w:t>System should reject invalid special characters.</w:t>
      </w:r>
    </w:p>
    <w:p w14:paraId="5BBFDB06" w14:textId="77777777" w:rsidR="00E5579B" w:rsidRPr="00E5579B" w:rsidRDefault="00E5579B" w:rsidP="00E5579B">
      <w:pPr>
        <w:rPr>
          <w:lang w:val="en-IN"/>
        </w:rPr>
      </w:pPr>
      <w:r w:rsidRPr="00E5579B">
        <w:rPr>
          <w:lang w:val="en-IN"/>
        </w:rPr>
        <w:t>Actual Result:</w:t>
      </w:r>
      <w:r w:rsidRPr="00E5579B">
        <w:rPr>
          <w:lang w:val="en-IN"/>
        </w:rPr>
        <w:br/>
        <w:t>Payment is processed successfully despite invalid input.</w:t>
      </w:r>
    </w:p>
    <w:p w14:paraId="6A425982" w14:textId="77777777" w:rsidR="00E5579B" w:rsidRPr="00E5579B" w:rsidRDefault="00E5579B" w:rsidP="00E5579B">
      <w:pPr>
        <w:rPr>
          <w:lang w:val="en-IN"/>
        </w:rPr>
      </w:pPr>
      <w:r w:rsidRPr="00E5579B">
        <w:rPr>
          <w:lang w:val="en-IN"/>
        </w:rPr>
        <w:t>Severity:</w:t>
      </w:r>
      <w:r w:rsidRPr="00E5579B">
        <w:rPr>
          <w:lang w:val="en-IN"/>
        </w:rPr>
        <w:br/>
        <w:t>Medium</w:t>
      </w:r>
    </w:p>
    <w:p w14:paraId="0E70B263" w14:textId="77777777" w:rsidR="00E5579B" w:rsidRPr="00E5579B" w:rsidRDefault="00E5579B" w:rsidP="00E5579B">
      <w:pPr>
        <w:rPr>
          <w:lang w:val="en-IN"/>
        </w:rPr>
      </w:pPr>
      <w:r w:rsidRPr="00E5579B">
        <w:rPr>
          <w:lang w:val="en-IN"/>
        </w:rPr>
        <w:t>Priority:</w:t>
      </w:r>
      <w:r w:rsidRPr="00E5579B">
        <w:rPr>
          <w:lang w:val="en-IN"/>
        </w:rPr>
        <w:br/>
        <w:t>Medium</w:t>
      </w:r>
    </w:p>
    <w:p w14:paraId="1478317F" w14:textId="77777777" w:rsidR="00E5579B" w:rsidRPr="00E5579B" w:rsidRDefault="00E5579B" w:rsidP="00E5579B">
      <w:pPr>
        <w:rPr>
          <w:lang w:val="en-IN"/>
        </w:rPr>
      </w:pPr>
      <w:r w:rsidRPr="00E5579B">
        <w:rPr>
          <w:lang w:val="en-IN"/>
        </w:rPr>
        <w:t>Status:</w:t>
      </w:r>
      <w:r w:rsidRPr="00E5579B">
        <w:rPr>
          <w:lang w:val="en-IN"/>
        </w:rPr>
        <w:br/>
        <w:t>Fixed</w:t>
      </w:r>
    </w:p>
    <w:p w14:paraId="09579C71" w14:textId="27B45B8F" w:rsidR="00E5579B" w:rsidRDefault="00E5579B" w:rsidP="00E5579B">
      <w:pPr>
        <w:rPr>
          <w:lang w:val="en-IN"/>
        </w:rPr>
      </w:pPr>
      <w:r w:rsidRPr="00E5579B">
        <w:rPr>
          <w:lang w:val="en-IN"/>
        </w:rPr>
        <w:t>Evidence:</w:t>
      </w:r>
      <w:r w:rsidRPr="00E5579B">
        <w:rPr>
          <w:lang w:val="en-IN"/>
        </w:rPr>
        <w:br/>
        <w:t xml:space="preserve">Refer Screenshot: </w:t>
      </w:r>
    </w:p>
    <w:p w14:paraId="4236201F" w14:textId="5A036A06" w:rsidR="00DF1D4F" w:rsidRDefault="00DF1D4F" w:rsidP="00E5579B">
      <w:pPr>
        <w:rPr>
          <w:lang w:val="en-IN"/>
        </w:rPr>
      </w:pPr>
      <w:r>
        <w:rPr>
          <w:noProof/>
          <w:lang w:val="en-IN"/>
        </w:rPr>
        <w:lastRenderedPageBreak/>
        <w:drawing>
          <wp:inline distT="0" distB="0" distL="0" distR="0" wp14:anchorId="500749BC" wp14:editId="4D8A0AB7">
            <wp:extent cx="3657600" cy="2770293"/>
            <wp:effectExtent l="0" t="0" r="0" b="0"/>
            <wp:docPr id="2091755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5365" name="Picture 2091755365"/>
                    <pic:cNvPicPr/>
                  </pic:nvPicPr>
                  <pic:blipFill>
                    <a:blip r:embed="rId11"/>
                    <a:stretch>
                      <a:fillRect/>
                    </a:stretch>
                  </pic:blipFill>
                  <pic:spPr>
                    <a:xfrm>
                      <a:off x="0" y="0"/>
                      <a:ext cx="3664979" cy="2775882"/>
                    </a:xfrm>
                    <a:prstGeom prst="rect">
                      <a:avLst/>
                    </a:prstGeom>
                  </pic:spPr>
                </pic:pic>
              </a:graphicData>
            </a:graphic>
          </wp:inline>
        </w:drawing>
      </w:r>
    </w:p>
    <w:p w14:paraId="32F3CE32" w14:textId="2876D460" w:rsidR="00DF1D4F" w:rsidRPr="00E5579B" w:rsidRDefault="00DF1D4F" w:rsidP="00E5579B">
      <w:pPr>
        <w:rPr>
          <w:lang w:val="en-IN"/>
        </w:rPr>
      </w:pPr>
      <w:r>
        <w:rPr>
          <w:noProof/>
          <w:lang w:val="en-IN"/>
        </w:rPr>
        <w:drawing>
          <wp:inline distT="0" distB="0" distL="0" distR="0" wp14:anchorId="71BE2404" wp14:editId="2441525D">
            <wp:extent cx="3668518" cy="1280160"/>
            <wp:effectExtent l="0" t="0" r="8255" b="0"/>
            <wp:docPr id="1853183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83339" name="Picture 1853183339"/>
                    <pic:cNvPicPr/>
                  </pic:nvPicPr>
                  <pic:blipFill>
                    <a:blip r:embed="rId12"/>
                    <a:stretch>
                      <a:fillRect/>
                    </a:stretch>
                  </pic:blipFill>
                  <pic:spPr>
                    <a:xfrm>
                      <a:off x="0" y="0"/>
                      <a:ext cx="3686476" cy="1286426"/>
                    </a:xfrm>
                    <a:prstGeom prst="rect">
                      <a:avLst/>
                    </a:prstGeom>
                  </pic:spPr>
                </pic:pic>
              </a:graphicData>
            </a:graphic>
          </wp:inline>
        </w:drawing>
      </w:r>
    </w:p>
    <w:p w14:paraId="01195F8A" w14:textId="5787ECDA" w:rsidR="00E5579B" w:rsidRPr="00E5579B" w:rsidRDefault="00000000" w:rsidP="00E5579B">
      <w:pPr>
        <w:rPr>
          <w:lang w:val="en-IN"/>
        </w:rPr>
      </w:pPr>
      <w:r>
        <w:rPr>
          <w:lang w:val="en-IN"/>
        </w:rPr>
        <w:pict w14:anchorId="1B060269">
          <v:rect id="_x0000_i1030" style="width:0;height:1.5pt" o:hralign="center" o:hrstd="t" o:hr="t" fillcolor="#a0a0a0" stroked="f"/>
        </w:pict>
      </w:r>
    </w:p>
    <w:p w14:paraId="4572E55C" w14:textId="43B8D3C5" w:rsidR="00E5579B" w:rsidRPr="00E5579B" w:rsidRDefault="00E5579B" w:rsidP="00E5579B">
      <w:pPr>
        <w:rPr>
          <w:lang w:val="en-IN"/>
        </w:rPr>
      </w:pPr>
      <w:r w:rsidRPr="00E5579B">
        <w:rPr>
          <w:lang w:val="en-IN"/>
        </w:rPr>
        <w:t>Defect ID: PBD-</w:t>
      </w:r>
      <w:r w:rsidR="005D45C3">
        <w:rPr>
          <w:lang w:val="en-IN"/>
        </w:rPr>
        <w:t>2</w:t>
      </w:r>
      <w:r w:rsidRPr="00E5579B">
        <w:rPr>
          <w:lang w:val="en-IN"/>
        </w:rPr>
        <w:t>8</w:t>
      </w:r>
    </w:p>
    <w:p w14:paraId="63D5C50D" w14:textId="77777777" w:rsidR="00E5579B" w:rsidRPr="00E5579B" w:rsidRDefault="00E5579B" w:rsidP="00E5579B">
      <w:pPr>
        <w:rPr>
          <w:lang w:val="en-IN"/>
        </w:rPr>
      </w:pPr>
      <w:r w:rsidRPr="00E5579B">
        <w:rPr>
          <w:lang w:val="en-IN"/>
        </w:rPr>
        <w:t>Defect Summary:</w:t>
      </w:r>
      <w:r w:rsidRPr="00E5579B">
        <w:rPr>
          <w:lang w:val="en-IN"/>
        </w:rPr>
        <w:br/>
        <w:t>Bill Payment module accepts negative payment amounts and processes the transaction successfully.</w:t>
      </w:r>
    </w:p>
    <w:p w14:paraId="1AF565BB" w14:textId="77777777" w:rsidR="00E5579B" w:rsidRPr="00E5579B" w:rsidRDefault="00E5579B" w:rsidP="00E5579B">
      <w:pPr>
        <w:rPr>
          <w:lang w:val="en-IN"/>
        </w:rPr>
      </w:pPr>
      <w:r w:rsidRPr="00E5579B">
        <w:rPr>
          <w:lang w:val="en-IN"/>
        </w:rPr>
        <w:t>Module:</w:t>
      </w:r>
      <w:r w:rsidRPr="00E5579B">
        <w:rPr>
          <w:lang w:val="en-IN"/>
        </w:rPr>
        <w:br/>
        <w:t>Bill Payment</w:t>
      </w:r>
    </w:p>
    <w:p w14:paraId="534C80E3" w14:textId="77777777" w:rsidR="00E5579B" w:rsidRPr="00E5579B" w:rsidRDefault="00E5579B" w:rsidP="00E5579B">
      <w:pPr>
        <w:rPr>
          <w:lang w:val="en-IN"/>
        </w:rPr>
      </w:pPr>
      <w:r w:rsidRPr="00E5579B">
        <w:rPr>
          <w:lang w:val="en-IN"/>
        </w:rPr>
        <w:t>Test Case ID:</w:t>
      </w:r>
      <w:r w:rsidRPr="00E5579B">
        <w:rPr>
          <w:lang w:val="en-IN"/>
        </w:rPr>
        <w:br/>
        <w:t>TC_BP_008</w:t>
      </w:r>
    </w:p>
    <w:p w14:paraId="38F96905" w14:textId="77777777" w:rsidR="00E5579B" w:rsidRPr="00E5579B" w:rsidRDefault="00E5579B" w:rsidP="00E5579B">
      <w:pPr>
        <w:rPr>
          <w:lang w:val="en-IN"/>
        </w:rPr>
      </w:pPr>
      <w:r w:rsidRPr="00E5579B">
        <w:rPr>
          <w:lang w:val="en-IN"/>
        </w:rPr>
        <w:t>Test Case Name:</w:t>
      </w:r>
      <w:r w:rsidRPr="00E5579B">
        <w:rPr>
          <w:lang w:val="en-IN"/>
        </w:rPr>
        <w:br/>
        <w:t>Validate Bill Payment Amount</w:t>
      </w:r>
    </w:p>
    <w:p w14:paraId="533EB583" w14:textId="77777777" w:rsidR="00E5579B" w:rsidRPr="00E5579B" w:rsidRDefault="00E5579B" w:rsidP="00E5579B">
      <w:pPr>
        <w:rPr>
          <w:lang w:val="en-IN"/>
        </w:rPr>
      </w:pPr>
      <w:r w:rsidRPr="00E5579B">
        <w:rPr>
          <w:lang w:val="en-IN"/>
        </w:rPr>
        <w:t>Steps to Reproduce:</w:t>
      </w:r>
    </w:p>
    <w:p w14:paraId="27C6547C" w14:textId="77777777" w:rsidR="00E5579B" w:rsidRPr="00E5579B" w:rsidRDefault="00E5579B" w:rsidP="00E5579B">
      <w:pPr>
        <w:numPr>
          <w:ilvl w:val="0"/>
          <w:numId w:val="13"/>
        </w:numPr>
        <w:rPr>
          <w:lang w:val="en-IN"/>
        </w:rPr>
      </w:pPr>
      <w:r w:rsidRPr="00E5579B">
        <w:rPr>
          <w:lang w:val="en-IN"/>
        </w:rPr>
        <w:t>Login to ParaBank.</w:t>
      </w:r>
    </w:p>
    <w:p w14:paraId="7EA3D01E" w14:textId="77777777" w:rsidR="00E5579B" w:rsidRPr="00E5579B" w:rsidRDefault="00E5579B" w:rsidP="00E5579B">
      <w:pPr>
        <w:numPr>
          <w:ilvl w:val="0"/>
          <w:numId w:val="13"/>
        </w:numPr>
        <w:rPr>
          <w:lang w:val="en-IN"/>
        </w:rPr>
      </w:pPr>
      <w:r w:rsidRPr="00E5579B">
        <w:rPr>
          <w:lang w:val="en-IN"/>
        </w:rPr>
        <w:t>Navigate to Bill Payment page.</w:t>
      </w:r>
    </w:p>
    <w:p w14:paraId="6D73FC24" w14:textId="77777777" w:rsidR="00E5579B" w:rsidRPr="00E5579B" w:rsidRDefault="00E5579B" w:rsidP="00E5579B">
      <w:pPr>
        <w:numPr>
          <w:ilvl w:val="0"/>
          <w:numId w:val="13"/>
        </w:numPr>
        <w:rPr>
          <w:lang w:val="en-IN"/>
        </w:rPr>
      </w:pPr>
      <w:r w:rsidRPr="00E5579B">
        <w:rPr>
          <w:lang w:val="en-IN"/>
        </w:rPr>
        <w:lastRenderedPageBreak/>
        <w:t>Enter valid payee information.</w:t>
      </w:r>
    </w:p>
    <w:p w14:paraId="159CEAFD" w14:textId="77777777" w:rsidR="00E5579B" w:rsidRPr="00E5579B" w:rsidRDefault="00E5579B" w:rsidP="00E5579B">
      <w:pPr>
        <w:numPr>
          <w:ilvl w:val="0"/>
          <w:numId w:val="13"/>
        </w:numPr>
        <w:rPr>
          <w:lang w:val="en-IN"/>
        </w:rPr>
      </w:pPr>
      <w:r w:rsidRPr="00E5579B">
        <w:rPr>
          <w:lang w:val="en-IN"/>
        </w:rPr>
        <w:t>Enter valid account details.</w:t>
      </w:r>
    </w:p>
    <w:p w14:paraId="3FEFB3C4" w14:textId="77777777" w:rsidR="00E5579B" w:rsidRPr="00E5579B" w:rsidRDefault="00E5579B" w:rsidP="00E5579B">
      <w:pPr>
        <w:numPr>
          <w:ilvl w:val="0"/>
          <w:numId w:val="13"/>
        </w:numPr>
        <w:rPr>
          <w:lang w:val="en-IN"/>
        </w:rPr>
      </w:pPr>
      <w:r w:rsidRPr="00E5579B">
        <w:rPr>
          <w:lang w:val="en-IN"/>
        </w:rPr>
        <w:t>Enter negative amount (-32).</w:t>
      </w:r>
    </w:p>
    <w:p w14:paraId="69D04775" w14:textId="77777777" w:rsidR="00E5579B" w:rsidRPr="00E5579B" w:rsidRDefault="00E5579B" w:rsidP="00E5579B">
      <w:pPr>
        <w:numPr>
          <w:ilvl w:val="0"/>
          <w:numId w:val="13"/>
        </w:numPr>
        <w:rPr>
          <w:lang w:val="en-IN"/>
        </w:rPr>
      </w:pPr>
      <w:r w:rsidRPr="00E5579B">
        <w:rPr>
          <w:lang w:val="en-IN"/>
        </w:rPr>
        <w:t>Select source account.</w:t>
      </w:r>
    </w:p>
    <w:p w14:paraId="76524ADD" w14:textId="77777777" w:rsidR="00E5579B" w:rsidRPr="00E5579B" w:rsidRDefault="00E5579B" w:rsidP="00E5579B">
      <w:pPr>
        <w:numPr>
          <w:ilvl w:val="0"/>
          <w:numId w:val="13"/>
        </w:numPr>
        <w:rPr>
          <w:lang w:val="en-IN"/>
        </w:rPr>
      </w:pPr>
      <w:r w:rsidRPr="00E5579B">
        <w:rPr>
          <w:lang w:val="en-IN"/>
        </w:rPr>
        <w:t>Click Send Payment.</w:t>
      </w:r>
    </w:p>
    <w:p w14:paraId="4E0EE7B0" w14:textId="77777777" w:rsidR="00E5579B" w:rsidRPr="00E5579B" w:rsidRDefault="00E5579B" w:rsidP="00E5579B">
      <w:pPr>
        <w:rPr>
          <w:lang w:val="en-IN"/>
        </w:rPr>
      </w:pPr>
      <w:r w:rsidRPr="00E5579B">
        <w:rPr>
          <w:lang w:val="en-IN"/>
        </w:rPr>
        <w:t>Expected Result:</w:t>
      </w:r>
      <w:r w:rsidRPr="00E5579B">
        <w:rPr>
          <w:lang w:val="en-IN"/>
        </w:rPr>
        <w:br/>
        <w:t>System should reject negative payment amounts and display validation message.</w:t>
      </w:r>
    </w:p>
    <w:p w14:paraId="2CDB17E4" w14:textId="77777777" w:rsidR="00E5579B" w:rsidRPr="00E5579B" w:rsidRDefault="00E5579B" w:rsidP="00E5579B">
      <w:pPr>
        <w:rPr>
          <w:lang w:val="en-IN"/>
        </w:rPr>
      </w:pPr>
      <w:r w:rsidRPr="00E5579B">
        <w:rPr>
          <w:lang w:val="en-IN"/>
        </w:rPr>
        <w:t>Actual Result:</w:t>
      </w:r>
      <w:r w:rsidRPr="00E5579B">
        <w:rPr>
          <w:lang w:val="en-IN"/>
        </w:rPr>
        <w:br/>
        <w:t>Payment is processed successfully and confirmation page is displayed with negative amount.</w:t>
      </w:r>
    </w:p>
    <w:p w14:paraId="6C304E35" w14:textId="77777777" w:rsidR="00E5579B" w:rsidRPr="00E5579B" w:rsidRDefault="00E5579B" w:rsidP="00E5579B">
      <w:pPr>
        <w:rPr>
          <w:lang w:val="en-IN"/>
        </w:rPr>
      </w:pPr>
      <w:r w:rsidRPr="00E5579B">
        <w:rPr>
          <w:lang w:val="en-IN"/>
        </w:rPr>
        <w:t>Severity:</w:t>
      </w:r>
      <w:r w:rsidRPr="00E5579B">
        <w:rPr>
          <w:lang w:val="en-IN"/>
        </w:rPr>
        <w:br/>
        <w:t>High</w:t>
      </w:r>
    </w:p>
    <w:p w14:paraId="143532EE" w14:textId="77777777" w:rsidR="00E5579B" w:rsidRPr="00E5579B" w:rsidRDefault="00E5579B" w:rsidP="00E5579B">
      <w:pPr>
        <w:rPr>
          <w:lang w:val="en-IN"/>
        </w:rPr>
      </w:pPr>
      <w:r w:rsidRPr="00E5579B">
        <w:rPr>
          <w:lang w:val="en-IN"/>
        </w:rPr>
        <w:t>Priority:</w:t>
      </w:r>
      <w:r w:rsidRPr="00E5579B">
        <w:rPr>
          <w:lang w:val="en-IN"/>
        </w:rPr>
        <w:br/>
        <w:t>High</w:t>
      </w:r>
    </w:p>
    <w:p w14:paraId="57EF88AF" w14:textId="77777777" w:rsidR="00E5579B" w:rsidRPr="00E5579B" w:rsidRDefault="00E5579B" w:rsidP="00E5579B">
      <w:pPr>
        <w:rPr>
          <w:lang w:val="en-IN"/>
        </w:rPr>
      </w:pPr>
      <w:r w:rsidRPr="00E5579B">
        <w:rPr>
          <w:lang w:val="en-IN"/>
        </w:rPr>
        <w:t>Status:</w:t>
      </w:r>
      <w:r w:rsidRPr="00E5579B">
        <w:rPr>
          <w:lang w:val="en-IN"/>
        </w:rPr>
        <w:br/>
        <w:t>Fixed</w:t>
      </w:r>
    </w:p>
    <w:p w14:paraId="23129B38" w14:textId="09F6D091" w:rsidR="00E5579B" w:rsidRDefault="00E5579B" w:rsidP="00E5579B">
      <w:pPr>
        <w:rPr>
          <w:lang w:val="en-IN"/>
        </w:rPr>
      </w:pPr>
      <w:r w:rsidRPr="00E5579B">
        <w:rPr>
          <w:lang w:val="en-IN"/>
        </w:rPr>
        <w:t>Evidence:</w:t>
      </w:r>
      <w:r w:rsidRPr="00E5579B">
        <w:rPr>
          <w:lang w:val="en-IN"/>
        </w:rPr>
        <w:br/>
        <w:t xml:space="preserve">Refer Screenshot: </w:t>
      </w:r>
    </w:p>
    <w:p w14:paraId="4DDD28DB" w14:textId="04559551" w:rsidR="00BE5733" w:rsidRDefault="00BE5733" w:rsidP="00E5579B">
      <w:pPr>
        <w:rPr>
          <w:lang w:val="en-IN"/>
        </w:rPr>
      </w:pPr>
      <w:r>
        <w:rPr>
          <w:noProof/>
          <w:lang w:val="en-IN"/>
        </w:rPr>
        <w:drawing>
          <wp:inline distT="0" distB="0" distL="0" distR="0" wp14:anchorId="624DEB76" wp14:editId="6B6B444E">
            <wp:extent cx="3810000" cy="2849563"/>
            <wp:effectExtent l="0" t="0" r="0" b="8255"/>
            <wp:docPr id="1044064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64146" name="Picture 1044064146"/>
                    <pic:cNvPicPr/>
                  </pic:nvPicPr>
                  <pic:blipFill>
                    <a:blip r:embed="rId13"/>
                    <a:stretch>
                      <a:fillRect/>
                    </a:stretch>
                  </pic:blipFill>
                  <pic:spPr>
                    <a:xfrm>
                      <a:off x="0" y="0"/>
                      <a:ext cx="3825800" cy="2861380"/>
                    </a:xfrm>
                    <a:prstGeom prst="rect">
                      <a:avLst/>
                    </a:prstGeom>
                  </pic:spPr>
                </pic:pic>
              </a:graphicData>
            </a:graphic>
          </wp:inline>
        </w:drawing>
      </w:r>
    </w:p>
    <w:p w14:paraId="5FC009CF" w14:textId="2B6CE3D0" w:rsidR="00BE5733" w:rsidRPr="00E5579B" w:rsidRDefault="00BE5733" w:rsidP="00E5579B">
      <w:pPr>
        <w:rPr>
          <w:lang w:val="en-IN"/>
        </w:rPr>
      </w:pPr>
      <w:r>
        <w:rPr>
          <w:noProof/>
          <w:lang w:val="en-IN"/>
        </w:rPr>
        <w:lastRenderedPageBreak/>
        <w:drawing>
          <wp:inline distT="0" distB="0" distL="0" distR="0" wp14:anchorId="0B6C5C69" wp14:editId="0D9A5488">
            <wp:extent cx="3794760" cy="1722136"/>
            <wp:effectExtent l="0" t="0" r="0" b="0"/>
            <wp:docPr id="2009857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57113" name="Picture 2009857113"/>
                    <pic:cNvPicPr/>
                  </pic:nvPicPr>
                  <pic:blipFill>
                    <a:blip r:embed="rId14"/>
                    <a:stretch>
                      <a:fillRect/>
                    </a:stretch>
                  </pic:blipFill>
                  <pic:spPr>
                    <a:xfrm>
                      <a:off x="0" y="0"/>
                      <a:ext cx="3830894" cy="1738534"/>
                    </a:xfrm>
                    <a:prstGeom prst="rect">
                      <a:avLst/>
                    </a:prstGeom>
                  </pic:spPr>
                </pic:pic>
              </a:graphicData>
            </a:graphic>
          </wp:inline>
        </w:drawing>
      </w:r>
    </w:p>
    <w:p w14:paraId="1BD98551" w14:textId="77777777" w:rsidR="00E5579B" w:rsidRPr="00E5579B" w:rsidRDefault="00000000" w:rsidP="00E5579B">
      <w:pPr>
        <w:rPr>
          <w:lang w:val="en-IN"/>
        </w:rPr>
      </w:pPr>
      <w:r>
        <w:rPr>
          <w:lang w:val="en-IN"/>
        </w:rPr>
        <w:pict w14:anchorId="5097287F">
          <v:rect id="_x0000_i1031" style="width:0;height:1.5pt" o:hralign="center" o:hrstd="t" o:hr="t" fillcolor="#a0a0a0" stroked="f"/>
        </w:pict>
      </w:r>
    </w:p>
    <w:p w14:paraId="02DC4354" w14:textId="77777777" w:rsidR="00E5579B" w:rsidRPr="00E5579B" w:rsidRDefault="00E5579B" w:rsidP="00E5579B">
      <w:pPr>
        <w:rPr>
          <w:lang w:val="en-IN"/>
        </w:rPr>
      </w:pPr>
      <w:r w:rsidRPr="00E5579B">
        <w:rPr>
          <w:lang w:val="en-IN"/>
        </w:rPr>
        <w:t>Defect ID: PBD-21</w:t>
      </w:r>
    </w:p>
    <w:p w14:paraId="570FAB41" w14:textId="77777777" w:rsidR="00E5579B" w:rsidRPr="00E5579B" w:rsidRDefault="00E5579B" w:rsidP="00E5579B">
      <w:pPr>
        <w:rPr>
          <w:lang w:val="en-IN"/>
        </w:rPr>
      </w:pPr>
      <w:r w:rsidRPr="00E5579B">
        <w:rPr>
          <w:lang w:val="en-IN"/>
        </w:rPr>
        <w:t>Defect Summary:</w:t>
      </w:r>
      <w:r w:rsidRPr="00E5579B">
        <w:rPr>
          <w:lang w:val="en-IN"/>
        </w:rPr>
        <w:br/>
        <w:t>Transfer Funds module processes transactions with negative amounts.</w:t>
      </w:r>
    </w:p>
    <w:p w14:paraId="0F29D03C" w14:textId="77777777" w:rsidR="00E5579B" w:rsidRPr="00E5579B" w:rsidRDefault="00E5579B" w:rsidP="00E5579B">
      <w:pPr>
        <w:rPr>
          <w:lang w:val="en-IN"/>
        </w:rPr>
      </w:pPr>
      <w:r w:rsidRPr="00E5579B">
        <w:rPr>
          <w:lang w:val="en-IN"/>
        </w:rPr>
        <w:t>Module:</w:t>
      </w:r>
      <w:r w:rsidRPr="00E5579B">
        <w:rPr>
          <w:lang w:val="en-IN"/>
        </w:rPr>
        <w:br/>
        <w:t>Transfer Funds</w:t>
      </w:r>
    </w:p>
    <w:p w14:paraId="52263C54" w14:textId="77777777" w:rsidR="00E5579B" w:rsidRPr="00E5579B" w:rsidRDefault="00E5579B" w:rsidP="00E5579B">
      <w:pPr>
        <w:rPr>
          <w:lang w:val="en-IN"/>
        </w:rPr>
      </w:pPr>
      <w:r w:rsidRPr="00E5579B">
        <w:rPr>
          <w:lang w:val="en-IN"/>
        </w:rPr>
        <w:t>Test Case ID:</w:t>
      </w:r>
      <w:r w:rsidRPr="00E5579B">
        <w:rPr>
          <w:lang w:val="en-IN"/>
        </w:rPr>
        <w:br/>
        <w:t>TC_TF_005</w:t>
      </w:r>
    </w:p>
    <w:p w14:paraId="1FE534A4" w14:textId="77777777" w:rsidR="00E5579B" w:rsidRPr="00E5579B" w:rsidRDefault="00E5579B" w:rsidP="00E5579B">
      <w:pPr>
        <w:rPr>
          <w:lang w:val="en-IN"/>
        </w:rPr>
      </w:pPr>
      <w:r w:rsidRPr="00E5579B">
        <w:rPr>
          <w:lang w:val="en-IN"/>
        </w:rPr>
        <w:t>Test Case Name:</w:t>
      </w:r>
      <w:r w:rsidRPr="00E5579B">
        <w:rPr>
          <w:lang w:val="en-IN"/>
        </w:rPr>
        <w:br/>
        <w:t>Validate Transfer Amount</w:t>
      </w:r>
    </w:p>
    <w:p w14:paraId="37212E0D" w14:textId="77777777" w:rsidR="00E5579B" w:rsidRPr="00E5579B" w:rsidRDefault="00E5579B" w:rsidP="00E5579B">
      <w:pPr>
        <w:rPr>
          <w:lang w:val="en-IN"/>
        </w:rPr>
      </w:pPr>
      <w:r w:rsidRPr="00E5579B">
        <w:rPr>
          <w:lang w:val="en-IN"/>
        </w:rPr>
        <w:t>Steps to Reproduce:</w:t>
      </w:r>
    </w:p>
    <w:p w14:paraId="0EF08497" w14:textId="77777777" w:rsidR="00E5579B" w:rsidRPr="00E5579B" w:rsidRDefault="00E5579B" w:rsidP="00E5579B">
      <w:pPr>
        <w:numPr>
          <w:ilvl w:val="0"/>
          <w:numId w:val="14"/>
        </w:numPr>
        <w:rPr>
          <w:lang w:val="en-IN"/>
        </w:rPr>
      </w:pPr>
      <w:r w:rsidRPr="00E5579B">
        <w:rPr>
          <w:lang w:val="en-IN"/>
        </w:rPr>
        <w:t>Login to ParaBank.</w:t>
      </w:r>
    </w:p>
    <w:p w14:paraId="3C1B3C7E" w14:textId="77777777" w:rsidR="00E5579B" w:rsidRPr="00E5579B" w:rsidRDefault="00E5579B" w:rsidP="00E5579B">
      <w:pPr>
        <w:numPr>
          <w:ilvl w:val="0"/>
          <w:numId w:val="14"/>
        </w:numPr>
        <w:rPr>
          <w:lang w:val="en-IN"/>
        </w:rPr>
      </w:pPr>
      <w:r w:rsidRPr="00E5579B">
        <w:rPr>
          <w:lang w:val="en-IN"/>
        </w:rPr>
        <w:t>Navigate to Transfer Funds.</w:t>
      </w:r>
    </w:p>
    <w:p w14:paraId="7BEC8AFB" w14:textId="77777777" w:rsidR="00E5579B" w:rsidRPr="00E5579B" w:rsidRDefault="00E5579B" w:rsidP="00E5579B">
      <w:pPr>
        <w:numPr>
          <w:ilvl w:val="0"/>
          <w:numId w:val="14"/>
        </w:numPr>
        <w:rPr>
          <w:lang w:val="en-IN"/>
        </w:rPr>
      </w:pPr>
      <w:r w:rsidRPr="00E5579B">
        <w:rPr>
          <w:lang w:val="en-IN"/>
        </w:rPr>
        <w:t>Select source and destination accounts.</w:t>
      </w:r>
    </w:p>
    <w:p w14:paraId="3C9CBDE3" w14:textId="1A9CBA9A" w:rsidR="00E5579B" w:rsidRPr="00E5579B" w:rsidRDefault="00E5579B" w:rsidP="00E5579B">
      <w:pPr>
        <w:numPr>
          <w:ilvl w:val="0"/>
          <w:numId w:val="14"/>
        </w:numPr>
        <w:rPr>
          <w:lang w:val="en-IN"/>
        </w:rPr>
      </w:pPr>
      <w:r w:rsidRPr="00E5579B">
        <w:rPr>
          <w:lang w:val="en-IN"/>
        </w:rPr>
        <w:t>Enter negative amount (-</w:t>
      </w:r>
      <w:r w:rsidR="009C2046">
        <w:rPr>
          <w:lang w:val="en-IN"/>
        </w:rPr>
        <w:t>2</w:t>
      </w:r>
      <w:r w:rsidRPr="00E5579B">
        <w:rPr>
          <w:lang w:val="en-IN"/>
        </w:rPr>
        <w:t>0).</w:t>
      </w:r>
    </w:p>
    <w:p w14:paraId="642D8D4C" w14:textId="77777777" w:rsidR="00E5579B" w:rsidRPr="00E5579B" w:rsidRDefault="00E5579B" w:rsidP="00E5579B">
      <w:pPr>
        <w:numPr>
          <w:ilvl w:val="0"/>
          <w:numId w:val="14"/>
        </w:numPr>
        <w:rPr>
          <w:lang w:val="en-IN"/>
        </w:rPr>
      </w:pPr>
      <w:r w:rsidRPr="00E5579B">
        <w:rPr>
          <w:lang w:val="en-IN"/>
        </w:rPr>
        <w:t>Click Transfer.</w:t>
      </w:r>
    </w:p>
    <w:p w14:paraId="429282A9" w14:textId="77777777" w:rsidR="00E5579B" w:rsidRPr="00E5579B" w:rsidRDefault="00E5579B" w:rsidP="00E5579B">
      <w:pPr>
        <w:rPr>
          <w:lang w:val="en-IN"/>
        </w:rPr>
      </w:pPr>
      <w:r w:rsidRPr="00E5579B">
        <w:rPr>
          <w:lang w:val="en-IN"/>
        </w:rPr>
        <w:t>Expected Result:</w:t>
      </w:r>
      <w:r w:rsidRPr="00E5579B">
        <w:rPr>
          <w:lang w:val="en-IN"/>
        </w:rPr>
        <w:br/>
        <w:t>System should display validation message and prevent transfer.</w:t>
      </w:r>
    </w:p>
    <w:p w14:paraId="09AB765F" w14:textId="77777777" w:rsidR="00E5579B" w:rsidRPr="00E5579B" w:rsidRDefault="00E5579B" w:rsidP="00E5579B">
      <w:pPr>
        <w:rPr>
          <w:lang w:val="en-IN"/>
        </w:rPr>
      </w:pPr>
      <w:r w:rsidRPr="00E5579B">
        <w:rPr>
          <w:lang w:val="en-IN"/>
        </w:rPr>
        <w:t>Actual Result:</w:t>
      </w:r>
      <w:r w:rsidRPr="00E5579B">
        <w:rPr>
          <w:lang w:val="en-IN"/>
        </w:rPr>
        <w:br/>
        <w:t>Transfer is completed successfully.</w:t>
      </w:r>
    </w:p>
    <w:p w14:paraId="11E8E059" w14:textId="77777777" w:rsidR="00E5579B" w:rsidRPr="00E5579B" w:rsidRDefault="00E5579B" w:rsidP="00E5579B">
      <w:pPr>
        <w:rPr>
          <w:lang w:val="en-IN"/>
        </w:rPr>
      </w:pPr>
      <w:r w:rsidRPr="00E5579B">
        <w:rPr>
          <w:lang w:val="en-IN"/>
        </w:rPr>
        <w:t>Severity:</w:t>
      </w:r>
      <w:r w:rsidRPr="00E5579B">
        <w:rPr>
          <w:lang w:val="en-IN"/>
        </w:rPr>
        <w:br/>
        <w:t>High</w:t>
      </w:r>
    </w:p>
    <w:p w14:paraId="2DF374E6" w14:textId="77777777" w:rsidR="00E5579B" w:rsidRPr="00E5579B" w:rsidRDefault="00E5579B" w:rsidP="00E5579B">
      <w:pPr>
        <w:rPr>
          <w:lang w:val="en-IN"/>
        </w:rPr>
      </w:pPr>
      <w:r w:rsidRPr="00E5579B">
        <w:rPr>
          <w:lang w:val="en-IN"/>
        </w:rPr>
        <w:lastRenderedPageBreak/>
        <w:t>Priority:</w:t>
      </w:r>
      <w:r w:rsidRPr="00E5579B">
        <w:rPr>
          <w:lang w:val="en-IN"/>
        </w:rPr>
        <w:br/>
        <w:t>High</w:t>
      </w:r>
    </w:p>
    <w:p w14:paraId="6FD868BA" w14:textId="77777777" w:rsidR="00E5579B" w:rsidRPr="00E5579B" w:rsidRDefault="00E5579B" w:rsidP="00E5579B">
      <w:pPr>
        <w:rPr>
          <w:lang w:val="en-IN"/>
        </w:rPr>
      </w:pPr>
      <w:r w:rsidRPr="00E5579B">
        <w:rPr>
          <w:lang w:val="en-IN"/>
        </w:rPr>
        <w:t>Status:</w:t>
      </w:r>
      <w:r w:rsidRPr="00E5579B">
        <w:rPr>
          <w:lang w:val="en-IN"/>
        </w:rPr>
        <w:br/>
        <w:t>Fixed</w:t>
      </w:r>
    </w:p>
    <w:p w14:paraId="5C36AB38" w14:textId="77777777" w:rsidR="00E5579B" w:rsidRPr="00E5579B" w:rsidRDefault="00E5579B" w:rsidP="00E5579B">
      <w:pPr>
        <w:rPr>
          <w:lang w:val="en-IN"/>
        </w:rPr>
      </w:pPr>
      <w:r w:rsidRPr="00E5579B">
        <w:rPr>
          <w:lang w:val="en-IN"/>
        </w:rPr>
        <w:t>Assigned To:</w:t>
      </w:r>
      <w:r w:rsidRPr="00E5579B">
        <w:rPr>
          <w:lang w:val="en-IN"/>
        </w:rPr>
        <w:br/>
        <w:t>Developer</w:t>
      </w:r>
    </w:p>
    <w:p w14:paraId="385362BA" w14:textId="51073ECD" w:rsidR="00E5579B" w:rsidRDefault="00E5579B" w:rsidP="00E5579B">
      <w:pPr>
        <w:rPr>
          <w:lang w:val="en-IN"/>
        </w:rPr>
      </w:pPr>
      <w:r w:rsidRPr="00E5579B">
        <w:rPr>
          <w:lang w:val="en-IN"/>
        </w:rPr>
        <w:t>Evidence:</w:t>
      </w:r>
      <w:r w:rsidRPr="00E5579B">
        <w:rPr>
          <w:lang w:val="en-IN"/>
        </w:rPr>
        <w:br/>
        <w:t xml:space="preserve">Refer Screenshot: </w:t>
      </w:r>
    </w:p>
    <w:p w14:paraId="2A7A7D5C" w14:textId="0DCD87FC" w:rsidR="009C2046" w:rsidRDefault="009C2046" w:rsidP="00E5579B">
      <w:pPr>
        <w:rPr>
          <w:lang w:val="en-IN"/>
        </w:rPr>
      </w:pPr>
      <w:r>
        <w:rPr>
          <w:noProof/>
          <w:lang w:val="en-IN"/>
        </w:rPr>
        <w:drawing>
          <wp:inline distT="0" distB="0" distL="0" distR="0" wp14:anchorId="20E69847" wp14:editId="6F41B5B3">
            <wp:extent cx="3741420" cy="1729541"/>
            <wp:effectExtent l="0" t="0" r="0" b="4445"/>
            <wp:docPr id="18784728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2834" name="Picture 1878472834"/>
                    <pic:cNvPicPr/>
                  </pic:nvPicPr>
                  <pic:blipFill>
                    <a:blip r:embed="rId15"/>
                    <a:stretch>
                      <a:fillRect/>
                    </a:stretch>
                  </pic:blipFill>
                  <pic:spPr>
                    <a:xfrm>
                      <a:off x="0" y="0"/>
                      <a:ext cx="3756374" cy="1736454"/>
                    </a:xfrm>
                    <a:prstGeom prst="rect">
                      <a:avLst/>
                    </a:prstGeom>
                  </pic:spPr>
                </pic:pic>
              </a:graphicData>
            </a:graphic>
          </wp:inline>
        </w:drawing>
      </w:r>
    </w:p>
    <w:p w14:paraId="47938A26" w14:textId="7E8351F9" w:rsidR="009C2046" w:rsidRPr="00E5579B" w:rsidRDefault="009C2046" w:rsidP="00E5579B">
      <w:pPr>
        <w:rPr>
          <w:lang w:val="en-IN"/>
        </w:rPr>
      </w:pPr>
      <w:r>
        <w:rPr>
          <w:noProof/>
          <w:lang w:val="en-IN"/>
        </w:rPr>
        <w:drawing>
          <wp:inline distT="0" distB="0" distL="0" distR="0" wp14:anchorId="0EECB56C" wp14:editId="01CC0EA2">
            <wp:extent cx="3764280" cy="1352788"/>
            <wp:effectExtent l="0" t="0" r="7620" b="0"/>
            <wp:docPr id="14961159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15936" name="Picture 1496115936"/>
                    <pic:cNvPicPr/>
                  </pic:nvPicPr>
                  <pic:blipFill>
                    <a:blip r:embed="rId16"/>
                    <a:stretch>
                      <a:fillRect/>
                    </a:stretch>
                  </pic:blipFill>
                  <pic:spPr>
                    <a:xfrm>
                      <a:off x="0" y="0"/>
                      <a:ext cx="3787800" cy="1361240"/>
                    </a:xfrm>
                    <a:prstGeom prst="rect">
                      <a:avLst/>
                    </a:prstGeom>
                  </pic:spPr>
                </pic:pic>
              </a:graphicData>
            </a:graphic>
          </wp:inline>
        </w:drawing>
      </w:r>
    </w:p>
    <w:p w14:paraId="71FF5C2C" w14:textId="77777777" w:rsidR="00E5579B" w:rsidRPr="00E5579B" w:rsidRDefault="00000000" w:rsidP="00E5579B">
      <w:pPr>
        <w:rPr>
          <w:lang w:val="en-IN"/>
        </w:rPr>
      </w:pPr>
      <w:r>
        <w:rPr>
          <w:lang w:val="en-IN"/>
        </w:rPr>
        <w:pict w14:anchorId="51F96C5F">
          <v:rect id="_x0000_i1032" style="width:0;height:1.5pt" o:hralign="center" o:hrstd="t" o:hr="t" fillcolor="#a0a0a0" stroked="f"/>
        </w:pict>
      </w:r>
    </w:p>
    <w:p w14:paraId="6C8005AF" w14:textId="77777777" w:rsidR="00E5579B" w:rsidRPr="00E5579B" w:rsidRDefault="00E5579B" w:rsidP="00E5579B">
      <w:pPr>
        <w:rPr>
          <w:lang w:val="en-IN"/>
        </w:rPr>
      </w:pPr>
      <w:r w:rsidRPr="00E5579B">
        <w:rPr>
          <w:lang w:val="en-IN"/>
        </w:rPr>
        <w:t>Defect ID: PBD-24</w:t>
      </w:r>
    </w:p>
    <w:p w14:paraId="0666F49A" w14:textId="77777777" w:rsidR="00E5579B" w:rsidRPr="00E5579B" w:rsidRDefault="00E5579B" w:rsidP="00E5579B">
      <w:pPr>
        <w:rPr>
          <w:lang w:val="en-IN"/>
        </w:rPr>
      </w:pPr>
      <w:r w:rsidRPr="00E5579B">
        <w:rPr>
          <w:lang w:val="en-IN"/>
        </w:rPr>
        <w:t>Defect Summary:</w:t>
      </w:r>
      <w:r w:rsidRPr="00E5579B">
        <w:rPr>
          <w:lang w:val="en-IN"/>
        </w:rPr>
        <w:br/>
        <w:t>Transfer Funds module allows users to transfer funds to the same account.</w:t>
      </w:r>
    </w:p>
    <w:p w14:paraId="36C26C52" w14:textId="77777777" w:rsidR="00E5579B" w:rsidRPr="00E5579B" w:rsidRDefault="00E5579B" w:rsidP="00E5579B">
      <w:pPr>
        <w:rPr>
          <w:lang w:val="en-IN"/>
        </w:rPr>
      </w:pPr>
      <w:r w:rsidRPr="00E5579B">
        <w:rPr>
          <w:lang w:val="en-IN"/>
        </w:rPr>
        <w:t>Module:</w:t>
      </w:r>
      <w:r w:rsidRPr="00E5579B">
        <w:rPr>
          <w:lang w:val="en-IN"/>
        </w:rPr>
        <w:br/>
        <w:t>Transfer Funds</w:t>
      </w:r>
    </w:p>
    <w:p w14:paraId="5BC25E5A" w14:textId="77777777" w:rsidR="00E5579B" w:rsidRPr="00E5579B" w:rsidRDefault="00E5579B" w:rsidP="00E5579B">
      <w:pPr>
        <w:rPr>
          <w:lang w:val="en-IN"/>
        </w:rPr>
      </w:pPr>
      <w:r w:rsidRPr="00E5579B">
        <w:rPr>
          <w:lang w:val="en-IN"/>
        </w:rPr>
        <w:t>Test Case ID:</w:t>
      </w:r>
      <w:r w:rsidRPr="00E5579B">
        <w:rPr>
          <w:lang w:val="en-IN"/>
        </w:rPr>
        <w:br/>
        <w:t>TC_TF_006</w:t>
      </w:r>
    </w:p>
    <w:p w14:paraId="4AAA975C" w14:textId="77777777" w:rsidR="00E5579B" w:rsidRPr="00E5579B" w:rsidRDefault="00E5579B" w:rsidP="00E5579B">
      <w:pPr>
        <w:rPr>
          <w:lang w:val="en-IN"/>
        </w:rPr>
      </w:pPr>
      <w:r w:rsidRPr="00E5579B">
        <w:rPr>
          <w:lang w:val="en-IN"/>
        </w:rPr>
        <w:t>Test Case Name:</w:t>
      </w:r>
      <w:r w:rsidRPr="00E5579B">
        <w:rPr>
          <w:lang w:val="en-IN"/>
        </w:rPr>
        <w:br/>
        <w:t>Validate Source and Destination Account Selection</w:t>
      </w:r>
    </w:p>
    <w:p w14:paraId="0D7D7725" w14:textId="77777777" w:rsidR="00E5579B" w:rsidRPr="00E5579B" w:rsidRDefault="00E5579B" w:rsidP="00E5579B">
      <w:pPr>
        <w:rPr>
          <w:lang w:val="en-IN"/>
        </w:rPr>
      </w:pPr>
      <w:r w:rsidRPr="00E5579B">
        <w:rPr>
          <w:lang w:val="en-IN"/>
        </w:rPr>
        <w:t>Steps to Reproduce:</w:t>
      </w:r>
    </w:p>
    <w:p w14:paraId="21508E4D" w14:textId="77777777" w:rsidR="00E5579B" w:rsidRPr="00E5579B" w:rsidRDefault="00E5579B" w:rsidP="00E5579B">
      <w:pPr>
        <w:numPr>
          <w:ilvl w:val="0"/>
          <w:numId w:val="15"/>
        </w:numPr>
        <w:rPr>
          <w:lang w:val="en-IN"/>
        </w:rPr>
      </w:pPr>
      <w:r w:rsidRPr="00E5579B">
        <w:rPr>
          <w:lang w:val="en-IN"/>
        </w:rPr>
        <w:lastRenderedPageBreak/>
        <w:t>Login to ParaBank.</w:t>
      </w:r>
    </w:p>
    <w:p w14:paraId="2A6FDADE" w14:textId="77777777" w:rsidR="00E5579B" w:rsidRPr="00E5579B" w:rsidRDefault="00E5579B" w:rsidP="00E5579B">
      <w:pPr>
        <w:numPr>
          <w:ilvl w:val="0"/>
          <w:numId w:val="15"/>
        </w:numPr>
        <w:rPr>
          <w:lang w:val="en-IN"/>
        </w:rPr>
      </w:pPr>
      <w:r w:rsidRPr="00E5579B">
        <w:rPr>
          <w:lang w:val="en-IN"/>
        </w:rPr>
        <w:t>Navigate to Transfer Funds.</w:t>
      </w:r>
    </w:p>
    <w:p w14:paraId="202C47A6" w14:textId="77777777" w:rsidR="00E5579B" w:rsidRPr="00E5579B" w:rsidRDefault="00E5579B" w:rsidP="00E5579B">
      <w:pPr>
        <w:numPr>
          <w:ilvl w:val="0"/>
          <w:numId w:val="15"/>
        </w:numPr>
        <w:rPr>
          <w:lang w:val="en-IN"/>
        </w:rPr>
      </w:pPr>
      <w:r w:rsidRPr="00E5579B">
        <w:rPr>
          <w:lang w:val="en-IN"/>
        </w:rPr>
        <w:t>Select the same account as source and destination.</w:t>
      </w:r>
    </w:p>
    <w:p w14:paraId="5DC56C57" w14:textId="77777777" w:rsidR="00E5579B" w:rsidRPr="00E5579B" w:rsidRDefault="00E5579B" w:rsidP="00E5579B">
      <w:pPr>
        <w:numPr>
          <w:ilvl w:val="0"/>
          <w:numId w:val="15"/>
        </w:numPr>
        <w:rPr>
          <w:lang w:val="en-IN"/>
        </w:rPr>
      </w:pPr>
      <w:r w:rsidRPr="00E5579B">
        <w:rPr>
          <w:lang w:val="en-IN"/>
        </w:rPr>
        <w:t>Enter valid amount.</w:t>
      </w:r>
    </w:p>
    <w:p w14:paraId="79DA38EB" w14:textId="77777777" w:rsidR="00E5579B" w:rsidRPr="00E5579B" w:rsidRDefault="00E5579B" w:rsidP="00E5579B">
      <w:pPr>
        <w:numPr>
          <w:ilvl w:val="0"/>
          <w:numId w:val="15"/>
        </w:numPr>
        <w:rPr>
          <w:lang w:val="en-IN"/>
        </w:rPr>
      </w:pPr>
      <w:r w:rsidRPr="00E5579B">
        <w:rPr>
          <w:lang w:val="en-IN"/>
        </w:rPr>
        <w:t>Click Transfer.</w:t>
      </w:r>
    </w:p>
    <w:p w14:paraId="43C67E1D" w14:textId="77777777" w:rsidR="00E5579B" w:rsidRPr="00E5579B" w:rsidRDefault="00E5579B" w:rsidP="00E5579B">
      <w:pPr>
        <w:rPr>
          <w:lang w:val="en-IN"/>
        </w:rPr>
      </w:pPr>
      <w:r w:rsidRPr="00E5579B">
        <w:rPr>
          <w:lang w:val="en-IN"/>
        </w:rPr>
        <w:t>Expected Result:</w:t>
      </w:r>
      <w:r w:rsidRPr="00E5579B">
        <w:rPr>
          <w:lang w:val="en-IN"/>
        </w:rPr>
        <w:br/>
        <w:t>System should prevent transfer and display validation message.</w:t>
      </w:r>
    </w:p>
    <w:p w14:paraId="30E10A5C" w14:textId="77777777" w:rsidR="00E5579B" w:rsidRPr="00E5579B" w:rsidRDefault="00E5579B" w:rsidP="00E5579B">
      <w:pPr>
        <w:rPr>
          <w:lang w:val="en-IN"/>
        </w:rPr>
      </w:pPr>
      <w:r w:rsidRPr="00E5579B">
        <w:rPr>
          <w:lang w:val="en-IN"/>
        </w:rPr>
        <w:t>Actual Result:</w:t>
      </w:r>
      <w:r w:rsidRPr="00E5579B">
        <w:rPr>
          <w:lang w:val="en-IN"/>
        </w:rPr>
        <w:br/>
        <w:t>Transfer is processed successfully.</w:t>
      </w:r>
    </w:p>
    <w:p w14:paraId="44572D82" w14:textId="77777777" w:rsidR="00E5579B" w:rsidRPr="00E5579B" w:rsidRDefault="00E5579B" w:rsidP="00E5579B">
      <w:pPr>
        <w:rPr>
          <w:lang w:val="en-IN"/>
        </w:rPr>
      </w:pPr>
      <w:r w:rsidRPr="00E5579B">
        <w:rPr>
          <w:lang w:val="en-IN"/>
        </w:rPr>
        <w:t>Severity:</w:t>
      </w:r>
      <w:r w:rsidRPr="00E5579B">
        <w:rPr>
          <w:lang w:val="en-IN"/>
        </w:rPr>
        <w:br/>
        <w:t>Medium</w:t>
      </w:r>
    </w:p>
    <w:p w14:paraId="5F79B602" w14:textId="702C9058" w:rsidR="00E5579B" w:rsidRPr="00E5579B" w:rsidRDefault="00E5579B" w:rsidP="00E5579B">
      <w:pPr>
        <w:rPr>
          <w:lang w:val="en-IN"/>
        </w:rPr>
      </w:pPr>
      <w:r w:rsidRPr="00E5579B">
        <w:rPr>
          <w:lang w:val="en-IN"/>
        </w:rPr>
        <w:t>Priority:</w:t>
      </w:r>
      <w:r w:rsidRPr="00E5579B">
        <w:rPr>
          <w:lang w:val="en-IN"/>
        </w:rPr>
        <w:br/>
      </w:r>
      <w:r w:rsidR="00FA1ABD">
        <w:rPr>
          <w:lang w:val="en-IN"/>
        </w:rPr>
        <w:t>Medium</w:t>
      </w:r>
    </w:p>
    <w:p w14:paraId="5B484623" w14:textId="77777777" w:rsidR="00E5579B" w:rsidRPr="00E5579B" w:rsidRDefault="00E5579B" w:rsidP="00E5579B">
      <w:pPr>
        <w:rPr>
          <w:lang w:val="en-IN"/>
        </w:rPr>
      </w:pPr>
      <w:r w:rsidRPr="00E5579B">
        <w:rPr>
          <w:lang w:val="en-IN"/>
        </w:rPr>
        <w:t>Status:</w:t>
      </w:r>
      <w:r w:rsidRPr="00E5579B">
        <w:rPr>
          <w:lang w:val="en-IN"/>
        </w:rPr>
        <w:br/>
        <w:t>Fixed</w:t>
      </w:r>
    </w:p>
    <w:p w14:paraId="7EB79DA1" w14:textId="77777777" w:rsidR="00E5579B" w:rsidRPr="00E5579B" w:rsidRDefault="00E5579B" w:rsidP="00E5579B">
      <w:pPr>
        <w:rPr>
          <w:lang w:val="en-IN"/>
        </w:rPr>
      </w:pPr>
      <w:r w:rsidRPr="00E5579B">
        <w:rPr>
          <w:lang w:val="en-IN"/>
        </w:rPr>
        <w:t>Assigned To:</w:t>
      </w:r>
      <w:r w:rsidRPr="00E5579B">
        <w:rPr>
          <w:lang w:val="en-IN"/>
        </w:rPr>
        <w:br/>
        <w:t>Developer</w:t>
      </w:r>
    </w:p>
    <w:p w14:paraId="65271F6C" w14:textId="15D67956" w:rsidR="00E5579B" w:rsidRDefault="00E5579B" w:rsidP="00E5579B">
      <w:pPr>
        <w:rPr>
          <w:lang w:val="en-IN"/>
        </w:rPr>
      </w:pPr>
      <w:r w:rsidRPr="00E5579B">
        <w:rPr>
          <w:lang w:val="en-IN"/>
        </w:rPr>
        <w:t>Evidence:</w:t>
      </w:r>
      <w:r w:rsidRPr="00E5579B">
        <w:rPr>
          <w:lang w:val="en-IN"/>
        </w:rPr>
        <w:br/>
        <w:t xml:space="preserve">Refer Screenshot: </w:t>
      </w:r>
    </w:p>
    <w:p w14:paraId="03F33DB3" w14:textId="4AE28B65" w:rsidR="00FC345C" w:rsidRDefault="00FC345C" w:rsidP="00E5579B">
      <w:pPr>
        <w:rPr>
          <w:lang w:val="en-IN"/>
        </w:rPr>
      </w:pPr>
      <w:r>
        <w:rPr>
          <w:noProof/>
          <w:lang w:val="en-IN"/>
        </w:rPr>
        <w:drawing>
          <wp:inline distT="0" distB="0" distL="0" distR="0" wp14:anchorId="700A753C" wp14:editId="5C406CF1">
            <wp:extent cx="3741420" cy="1729541"/>
            <wp:effectExtent l="0" t="0" r="0" b="4445"/>
            <wp:docPr id="1195413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72834" name="Picture 1878472834"/>
                    <pic:cNvPicPr/>
                  </pic:nvPicPr>
                  <pic:blipFill>
                    <a:blip r:embed="rId15"/>
                    <a:stretch>
                      <a:fillRect/>
                    </a:stretch>
                  </pic:blipFill>
                  <pic:spPr>
                    <a:xfrm>
                      <a:off x="0" y="0"/>
                      <a:ext cx="3756374" cy="1736454"/>
                    </a:xfrm>
                    <a:prstGeom prst="rect">
                      <a:avLst/>
                    </a:prstGeom>
                  </pic:spPr>
                </pic:pic>
              </a:graphicData>
            </a:graphic>
          </wp:inline>
        </w:drawing>
      </w:r>
    </w:p>
    <w:p w14:paraId="39D07432" w14:textId="0D066F45" w:rsidR="00FC345C" w:rsidRPr="00E5579B" w:rsidRDefault="00FC345C" w:rsidP="00E5579B">
      <w:pPr>
        <w:rPr>
          <w:lang w:val="en-IN"/>
        </w:rPr>
      </w:pPr>
      <w:r>
        <w:rPr>
          <w:noProof/>
          <w:lang w:val="en-IN"/>
        </w:rPr>
        <w:lastRenderedPageBreak/>
        <w:drawing>
          <wp:inline distT="0" distB="0" distL="0" distR="0" wp14:anchorId="4AE75A05" wp14:editId="2875553F">
            <wp:extent cx="3764280" cy="1352788"/>
            <wp:effectExtent l="0" t="0" r="7620" b="0"/>
            <wp:docPr id="717219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15936" name="Picture 1496115936"/>
                    <pic:cNvPicPr/>
                  </pic:nvPicPr>
                  <pic:blipFill>
                    <a:blip r:embed="rId16"/>
                    <a:stretch>
                      <a:fillRect/>
                    </a:stretch>
                  </pic:blipFill>
                  <pic:spPr>
                    <a:xfrm>
                      <a:off x="0" y="0"/>
                      <a:ext cx="3787800" cy="1361240"/>
                    </a:xfrm>
                    <a:prstGeom prst="rect">
                      <a:avLst/>
                    </a:prstGeom>
                  </pic:spPr>
                </pic:pic>
              </a:graphicData>
            </a:graphic>
          </wp:inline>
        </w:drawing>
      </w:r>
    </w:p>
    <w:p w14:paraId="6D7CDCC9" w14:textId="77777777" w:rsidR="005C591F" w:rsidRPr="005C591F" w:rsidRDefault="005C591F" w:rsidP="005C591F">
      <w:pPr>
        <w:pStyle w:val="ListParagraph"/>
        <w:numPr>
          <w:ilvl w:val="0"/>
          <w:numId w:val="16"/>
        </w:numPr>
        <w:rPr>
          <w:lang w:val="en-IN"/>
        </w:rPr>
      </w:pPr>
    </w:p>
    <w:p w14:paraId="74A20B6B" w14:textId="101D49CA" w:rsidR="005D45C3" w:rsidRDefault="005D45C3" w:rsidP="005C591F">
      <w:pPr>
        <w:rPr>
          <w:lang w:val="en-IN"/>
        </w:rPr>
      </w:pPr>
    </w:p>
    <w:p w14:paraId="29BCEEAB" w14:textId="77777777" w:rsidR="005C591F" w:rsidRPr="005C591F" w:rsidRDefault="005C591F" w:rsidP="005C591F">
      <w:pPr>
        <w:ind w:left="360"/>
        <w:rPr>
          <w:lang w:val="en-IN"/>
        </w:rPr>
      </w:pPr>
    </w:p>
    <w:p w14:paraId="37C20A91" w14:textId="11DD5F69" w:rsidR="00E5579B" w:rsidRPr="00E5579B" w:rsidRDefault="00E5579B" w:rsidP="00E5579B">
      <w:pPr>
        <w:rPr>
          <w:lang w:val="en-IN"/>
        </w:rPr>
      </w:pPr>
      <w:r w:rsidRPr="00E5579B">
        <w:rPr>
          <w:lang w:val="en-IN"/>
        </w:rPr>
        <w:t>CONCLUSION</w:t>
      </w:r>
    </w:p>
    <w:p w14:paraId="2A1C3C10" w14:textId="77777777" w:rsidR="00E5579B" w:rsidRPr="00E5579B" w:rsidRDefault="00E5579B" w:rsidP="00E5579B">
      <w:pPr>
        <w:rPr>
          <w:lang w:val="en-IN"/>
        </w:rPr>
      </w:pPr>
      <w:r w:rsidRPr="00E5579B">
        <w:rPr>
          <w:lang w:val="en-IN"/>
        </w:rPr>
        <w:t>A total of six defects were identified during automation testing of the ParaBank application. The defects were related to input validation, password validation, bill payment validation, and business rule enforcement within Registration, Bill Payment, and Transfer Funds modules.</w:t>
      </w:r>
    </w:p>
    <w:p w14:paraId="1838EE0F" w14:textId="77777777" w:rsidR="00E5579B" w:rsidRPr="00E5579B" w:rsidRDefault="00E5579B" w:rsidP="00E5579B">
      <w:pPr>
        <w:rPr>
          <w:lang w:val="en-IN"/>
        </w:rPr>
      </w:pPr>
      <w:r w:rsidRPr="00E5579B">
        <w:rPr>
          <w:lang w:val="en-IN"/>
        </w:rPr>
        <w:t>All identified defects were logged in Jira, assigned to the development team, fixed, and verified successfully through retesting.</w:t>
      </w:r>
    </w:p>
    <w:p w14:paraId="5B116A6C" w14:textId="77777777" w:rsidR="00E5579B" w:rsidRPr="00E5579B" w:rsidRDefault="00E5579B" w:rsidP="00E5579B">
      <w:pPr>
        <w:rPr>
          <w:lang w:val="en-IN"/>
        </w:rPr>
      </w:pPr>
      <w:r w:rsidRPr="00E5579B">
        <w:rPr>
          <w:lang w:val="en-IN"/>
        </w:rPr>
        <w:t>Total Defects Identified: 6</w:t>
      </w:r>
    </w:p>
    <w:p w14:paraId="462C9B2F" w14:textId="6F806BAC" w:rsidR="00E5579B" w:rsidRPr="00E5579B" w:rsidRDefault="00E5579B" w:rsidP="00E5579B">
      <w:pPr>
        <w:rPr>
          <w:lang w:val="en-IN"/>
        </w:rPr>
      </w:pPr>
      <w:r w:rsidRPr="00E5579B">
        <w:rPr>
          <w:lang w:val="en-IN"/>
        </w:rPr>
        <w:t xml:space="preserve">Critical: </w:t>
      </w:r>
      <w:r w:rsidR="00D724CD">
        <w:rPr>
          <w:lang w:val="en-IN"/>
        </w:rPr>
        <w:t>2</w:t>
      </w:r>
    </w:p>
    <w:p w14:paraId="384A2DC5" w14:textId="66048A42" w:rsidR="00E5579B" w:rsidRPr="00E5579B" w:rsidRDefault="00E5579B" w:rsidP="00E5579B">
      <w:pPr>
        <w:rPr>
          <w:lang w:val="en-IN"/>
        </w:rPr>
      </w:pPr>
      <w:r w:rsidRPr="00E5579B">
        <w:rPr>
          <w:lang w:val="en-IN"/>
        </w:rPr>
        <w:t xml:space="preserve">High: </w:t>
      </w:r>
      <w:r w:rsidR="00D724CD">
        <w:rPr>
          <w:lang w:val="en-IN"/>
        </w:rPr>
        <w:t>2</w:t>
      </w:r>
    </w:p>
    <w:p w14:paraId="10CAB44A" w14:textId="77777777" w:rsidR="00E5579B" w:rsidRPr="00E5579B" w:rsidRDefault="00E5579B" w:rsidP="00E5579B">
      <w:pPr>
        <w:rPr>
          <w:lang w:val="en-IN"/>
        </w:rPr>
      </w:pPr>
      <w:r w:rsidRPr="00E5579B">
        <w:rPr>
          <w:lang w:val="en-IN"/>
        </w:rPr>
        <w:t>Medium: 2</w:t>
      </w:r>
    </w:p>
    <w:p w14:paraId="4B732691" w14:textId="77777777" w:rsidR="00E5579B" w:rsidRPr="00E5579B" w:rsidRDefault="00E5579B" w:rsidP="00E5579B">
      <w:pPr>
        <w:rPr>
          <w:lang w:val="en-IN"/>
        </w:rPr>
      </w:pPr>
      <w:r w:rsidRPr="00E5579B">
        <w:rPr>
          <w:lang w:val="en-IN"/>
        </w:rPr>
        <w:t>Low: 0</w:t>
      </w:r>
    </w:p>
    <w:p w14:paraId="1B9B5E8C" w14:textId="77777777" w:rsidR="00E5579B" w:rsidRPr="00E5579B" w:rsidRDefault="00E5579B" w:rsidP="00E5579B">
      <w:pPr>
        <w:rPr>
          <w:lang w:val="en-IN"/>
        </w:rPr>
      </w:pPr>
      <w:r w:rsidRPr="00E5579B">
        <w:rPr>
          <w:lang w:val="en-IN"/>
        </w:rPr>
        <w:t>Defect Closure Status: 100% Closed</w:t>
      </w:r>
    </w:p>
    <w:p w14:paraId="4E097F87" w14:textId="501CE8FE" w:rsidR="00161D6C" w:rsidRPr="00807C9D" w:rsidRDefault="00000000">
      <w:pPr>
        <w:rPr>
          <w:lang w:val="en-IN"/>
        </w:rPr>
      </w:pPr>
      <w:r>
        <w:rPr>
          <w:lang w:val="en-IN"/>
        </w:rPr>
        <w:pict w14:anchorId="123990AB">
          <v:rect id="_x0000_i1033" style="width:0;height:1.5pt" o:hralign="center" o:hrstd="t" o:hr="t" fillcolor="#a0a0a0" stroked="f"/>
        </w:pict>
      </w:r>
    </w:p>
    <w:sectPr w:rsidR="00161D6C" w:rsidRPr="00807C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87E4B"/>
    <w:multiLevelType w:val="multilevel"/>
    <w:tmpl w:val="8D824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571131"/>
    <w:multiLevelType w:val="multilevel"/>
    <w:tmpl w:val="63CC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16DDE"/>
    <w:multiLevelType w:val="multilevel"/>
    <w:tmpl w:val="7124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F6E7F"/>
    <w:multiLevelType w:val="multilevel"/>
    <w:tmpl w:val="7A38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5D02D5"/>
    <w:multiLevelType w:val="multilevel"/>
    <w:tmpl w:val="C022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957C71"/>
    <w:multiLevelType w:val="multilevel"/>
    <w:tmpl w:val="AB1CB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8E6055"/>
    <w:multiLevelType w:val="hybridMultilevel"/>
    <w:tmpl w:val="E18E8CEA"/>
    <w:lvl w:ilvl="0" w:tplc="649077CE">
      <w:start w:val="1"/>
      <w:numFmt w:val="bullet"/>
      <w:lvlText w:val=""/>
      <w:lvlPicBulletId w:val="0"/>
      <w:lvlJc w:val="left"/>
      <w:pPr>
        <w:tabs>
          <w:tab w:val="num" w:pos="720"/>
        </w:tabs>
        <w:ind w:left="720" w:hanging="360"/>
      </w:pPr>
      <w:rPr>
        <w:rFonts w:ascii="Symbol" w:hAnsi="Symbol" w:hint="default"/>
      </w:rPr>
    </w:lvl>
    <w:lvl w:ilvl="1" w:tplc="AD007348" w:tentative="1">
      <w:start w:val="1"/>
      <w:numFmt w:val="bullet"/>
      <w:lvlText w:val=""/>
      <w:lvlJc w:val="left"/>
      <w:pPr>
        <w:tabs>
          <w:tab w:val="num" w:pos="1440"/>
        </w:tabs>
        <w:ind w:left="1440" w:hanging="360"/>
      </w:pPr>
      <w:rPr>
        <w:rFonts w:ascii="Symbol" w:hAnsi="Symbol" w:hint="default"/>
      </w:rPr>
    </w:lvl>
    <w:lvl w:ilvl="2" w:tplc="180AA5F0" w:tentative="1">
      <w:start w:val="1"/>
      <w:numFmt w:val="bullet"/>
      <w:lvlText w:val=""/>
      <w:lvlJc w:val="left"/>
      <w:pPr>
        <w:tabs>
          <w:tab w:val="num" w:pos="2160"/>
        </w:tabs>
        <w:ind w:left="2160" w:hanging="360"/>
      </w:pPr>
      <w:rPr>
        <w:rFonts w:ascii="Symbol" w:hAnsi="Symbol" w:hint="default"/>
      </w:rPr>
    </w:lvl>
    <w:lvl w:ilvl="3" w:tplc="6F5EF3E8" w:tentative="1">
      <w:start w:val="1"/>
      <w:numFmt w:val="bullet"/>
      <w:lvlText w:val=""/>
      <w:lvlJc w:val="left"/>
      <w:pPr>
        <w:tabs>
          <w:tab w:val="num" w:pos="2880"/>
        </w:tabs>
        <w:ind w:left="2880" w:hanging="360"/>
      </w:pPr>
      <w:rPr>
        <w:rFonts w:ascii="Symbol" w:hAnsi="Symbol" w:hint="default"/>
      </w:rPr>
    </w:lvl>
    <w:lvl w:ilvl="4" w:tplc="BA84D360" w:tentative="1">
      <w:start w:val="1"/>
      <w:numFmt w:val="bullet"/>
      <w:lvlText w:val=""/>
      <w:lvlJc w:val="left"/>
      <w:pPr>
        <w:tabs>
          <w:tab w:val="num" w:pos="3600"/>
        </w:tabs>
        <w:ind w:left="3600" w:hanging="360"/>
      </w:pPr>
      <w:rPr>
        <w:rFonts w:ascii="Symbol" w:hAnsi="Symbol" w:hint="default"/>
      </w:rPr>
    </w:lvl>
    <w:lvl w:ilvl="5" w:tplc="B636E2BA" w:tentative="1">
      <w:start w:val="1"/>
      <w:numFmt w:val="bullet"/>
      <w:lvlText w:val=""/>
      <w:lvlJc w:val="left"/>
      <w:pPr>
        <w:tabs>
          <w:tab w:val="num" w:pos="4320"/>
        </w:tabs>
        <w:ind w:left="4320" w:hanging="360"/>
      </w:pPr>
      <w:rPr>
        <w:rFonts w:ascii="Symbol" w:hAnsi="Symbol" w:hint="default"/>
      </w:rPr>
    </w:lvl>
    <w:lvl w:ilvl="6" w:tplc="BD66A1F8" w:tentative="1">
      <w:start w:val="1"/>
      <w:numFmt w:val="bullet"/>
      <w:lvlText w:val=""/>
      <w:lvlJc w:val="left"/>
      <w:pPr>
        <w:tabs>
          <w:tab w:val="num" w:pos="5040"/>
        </w:tabs>
        <w:ind w:left="5040" w:hanging="360"/>
      </w:pPr>
      <w:rPr>
        <w:rFonts w:ascii="Symbol" w:hAnsi="Symbol" w:hint="default"/>
      </w:rPr>
    </w:lvl>
    <w:lvl w:ilvl="7" w:tplc="4DB44456" w:tentative="1">
      <w:start w:val="1"/>
      <w:numFmt w:val="bullet"/>
      <w:lvlText w:val=""/>
      <w:lvlJc w:val="left"/>
      <w:pPr>
        <w:tabs>
          <w:tab w:val="num" w:pos="5760"/>
        </w:tabs>
        <w:ind w:left="5760" w:hanging="360"/>
      </w:pPr>
      <w:rPr>
        <w:rFonts w:ascii="Symbol" w:hAnsi="Symbol" w:hint="default"/>
      </w:rPr>
    </w:lvl>
    <w:lvl w:ilvl="8" w:tplc="F7C04D54" w:tentative="1">
      <w:start w:val="1"/>
      <w:numFmt w:val="bullet"/>
      <w:lvlText w:val=""/>
      <w:lvlJc w:val="left"/>
      <w:pPr>
        <w:tabs>
          <w:tab w:val="num" w:pos="6480"/>
        </w:tabs>
        <w:ind w:left="6480" w:hanging="360"/>
      </w:pPr>
      <w:rPr>
        <w:rFonts w:ascii="Symbol" w:hAnsi="Symbol" w:hint="default"/>
      </w:rPr>
    </w:lvl>
  </w:abstractNum>
  <w:num w:numId="1" w16cid:durableId="1560021694">
    <w:abstractNumId w:val="8"/>
  </w:num>
  <w:num w:numId="2" w16cid:durableId="1021929969">
    <w:abstractNumId w:val="6"/>
  </w:num>
  <w:num w:numId="3" w16cid:durableId="1608345848">
    <w:abstractNumId w:val="5"/>
  </w:num>
  <w:num w:numId="4" w16cid:durableId="1831628245">
    <w:abstractNumId w:val="4"/>
  </w:num>
  <w:num w:numId="5" w16cid:durableId="1515730376">
    <w:abstractNumId w:val="7"/>
  </w:num>
  <w:num w:numId="6" w16cid:durableId="4328065">
    <w:abstractNumId w:val="3"/>
  </w:num>
  <w:num w:numId="7" w16cid:durableId="1210453491">
    <w:abstractNumId w:val="2"/>
  </w:num>
  <w:num w:numId="8" w16cid:durableId="708797784">
    <w:abstractNumId w:val="1"/>
  </w:num>
  <w:num w:numId="9" w16cid:durableId="1551334666">
    <w:abstractNumId w:val="0"/>
  </w:num>
  <w:num w:numId="10" w16cid:durableId="1402557438">
    <w:abstractNumId w:val="13"/>
  </w:num>
  <w:num w:numId="11" w16cid:durableId="224342182">
    <w:abstractNumId w:val="10"/>
  </w:num>
  <w:num w:numId="12" w16cid:durableId="1787768823">
    <w:abstractNumId w:val="9"/>
  </w:num>
  <w:num w:numId="13" w16cid:durableId="604773757">
    <w:abstractNumId w:val="11"/>
  </w:num>
  <w:num w:numId="14" w16cid:durableId="1885749784">
    <w:abstractNumId w:val="14"/>
  </w:num>
  <w:num w:numId="15" w16cid:durableId="389229448">
    <w:abstractNumId w:val="12"/>
  </w:num>
  <w:num w:numId="16" w16cid:durableId="896194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47"/>
    <w:rsid w:val="00034616"/>
    <w:rsid w:val="0005308D"/>
    <w:rsid w:val="0006063C"/>
    <w:rsid w:val="0013036D"/>
    <w:rsid w:val="0015074B"/>
    <w:rsid w:val="00161D6C"/>
    <w:rsid w:val="0029639D"/>
    <w:rsid w:val="002D4A88"/>
    <w:rsid w:val="00326F90"/>
    <w:rsid w:val="00363B38"/>
    <w:rsid w:val="00375DA1"/>
    <w:rsid w:val="003C3704"/>
    <w:rsid w:val="004117FB"/>
    <w:rsid w:val="00591763"/>
    <w:rsid w:val="005C591F"/>
    <w:rsid w:val="005D45C3"/>
    <w:rsid w:val="00652C5B"/>
    <w:rsid w:val="00807C9D"/>
    <w:rsid w:val="008807FC"/>
    <w:rsid w:val="00896686"/>
    <w:rsid w:val="009C2046"/>
    <w:rsid w:val="00A45B7F"/>
    <w:rsid w:val="00A75C13"/>
    <w:rsid w:val="00AA1D8D"/>
    <w:rsid w:val="00AC1640"/>
    <w:rsid w:val="00B47730"/>
    <w:rsid w:val="00BE5733"/>
    <w:rsid w:val="00BF7647"/>
    <w:rsid w:val="00C17B85"/>
    <w:rsid w:val="00C216C7"/>
    <w:rsid w:val="00C8635A"/>
    <w:rsid w:val="00CB0664"/>
    <w:rsid w:val="00CB7BC3"/>
    <w:rsid w:val="00CD577E"/>
    <w:rsid w:val="00D724CD"/>
    <w:rsid w:val="00DF1D4F"/>
    <w:rsid w:val="00E5579B"/>
    <w:rsid w:val="00FA1ABD"/>
    <w:rsid w:val="00FC345C"/>
    <w:rsid w:val="00FC693F"/>
    <w:rsid w:val="00FF28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C9AF5"/>
  <w14:defaultImageDpi w14:val="300"/>
  <w15:docId w15:val="{EAB40DAB-D4BB-4C27-9F00-B5E35920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Umesh Chandra Das</cp:lastModifiedBy>
  <cp:revision>30</cp:revision>
  <dcterms:created xsi:type="dcterms:W3CDTF">2013-12-23T23:15:00Z</dcterms:created>
  <dcterms:modified xsi:type="dcterms:W3CDTF">2026-06-11T09:02:00Z</dcterms:modified>
  <cp:category/>
</cp:coreProperties>
</file>