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Aop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AOP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Aspect Oriented Programming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Aspects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Points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Pointcuts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Advice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aspect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Modularization of a Cross Cutting Concern ( it will solve one of these problems 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relate to a cross cutting concern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a way for us to address CCC in java.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only have to write code once and it will be applied in many locations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Building Proxy Classes ( a new class with aspect code that wraps the original class with its normal code ) behind the scenes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can automatically inject the new Proxy into anywhere that needed the bean as a dependency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join point and point cuts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Point is any potential location you could apply code to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Mostly this is methods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it could be constructors or fields as well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 Cut is an expression that will match particular join points in your program.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syntax for a point cut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https://docs.jboss.org/jbossaop/docs/2.0.0.GA/docs/aspect-framework/reference/en/html/pointcuts.html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execution( FullyQualifiedClassPathForTheReturnType FullyQualifiedPathOrPAckagePath MethodName( Method Params) 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execution( com.io.spring.ResponseEntity com.revature.controllers.. *(..))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type is ResponseEntity Object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any class in com.revature.controllers ( this is what the .. does)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* matches any number of characters - all methods in the class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(..) for params matches every combination of parameters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PointCuts is tricky and it is easy to target more or less than you were trying to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Its very hard to debug your pointcut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advice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actual code to run to solve the CCC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time we have one piece of advice per aspect, but you could have more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kinds of advice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annotations to denote the kinds of advice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@Before - runs before the target JoinPOint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@After - runs after the target JoinPoint completes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@AfterReturning - runs only after the JoinPoint Returns a value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@AfterThrowing - runs only after the JoinPoint throws an exception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@Around - Runs before and after the JoinPoint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need to pass in a special object called the ProceedingJoinPoint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use that object to call the JoinPoints method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an annotation in java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really hacky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make a public @interface give it a name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 interface has methods, and the methods we declare act as getters/setters for fields of that method name.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most look like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custom has 2 important annotations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@Retention for how long the javac should keep that annotation around for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@Target for what it is allowed to be applied to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Advice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an error and still send a response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we just send the error object as the response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bad, because giving stack traces to end users can be dangerous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we build a special collection of ControllerAdvice which are methods that will run if a certain throwable occurs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we can send an appropriate response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related to Aop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pieces of Controller Advice spring builds aspects from and wraps up your controllers using these methods and afterthrowing advice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exceptions does spring always throw?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always uses RunTimeExceptions, because you don’t have to try catch RunTimeExceptions when writing code.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way all exceptions will get caught by the aspect layer that wraps the controllers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jboss.org/jbossaop/docs/2.0.0.GA/docs/aspect-framework/reference/en/html/pointcu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