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FEA" w:rsidRDefault="00BB1FEA" w:rsidP="00BB1FEA">
      <w:pPr>
        <w:pStyle w:val="Heading1"/>
        <w:numPr>
          <w:ilvl w:val="0"/>
          <w:numId w:val="0"/>
        </w:numPr>
        <w:jc w:val="center"/>
        <w:rPr>
          <w:rFonts w:ascii="Calibri" w:hAnsi="Calibri" w:cs="Calibri"/>
          <w:noProof/>
        </w:rPr>
      </w:pPr>
      <w:bookmarkStart w:id="0" w:name="_Toc420154046"/>
      <w:r>
        <w:rPr>
          <w:rFonts w:ascii="Calibri" w:hAnsi="Calibri" w:cs="Calibri"/>
          <w:noProof/>
        </w:rPr>
        <w:t>TEST PLAN</w:t>
      </w:r>
    </w:p>
    <w:p w:rsidR="00BB1FEA" w:rsidRPr="009F7358" w:rsidRDefault="00BB1FEA" w:rsidP="00BB1FEA">
      <w:pPr>
        <w:pStyle w:val="Heading1"/>
        <w:numPr>
          <w:ilvl w:val="0"/>
          <w:numId w:val="8"/>
        </w:num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  </w:t>
      </w:r>
      <w:r w:rsidRPr="009F7358">
        <w:rPr>
          <w:rFonts w:ascii="Calibri" w:hAnsi="Calibri" w:cs="Calibri"/>
          <w:noProof/>
        </w:rPr>
        <w:t>Introduction</w:t>
      </w:r>
      <w:bookmarkEnd w:id="0"/>
    </w:p>
    <w:p w:rsidR="00BB1FEA" w:rsidRPr="005D1EDB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For our project , testing is not 100% exhausted as it is principle of software testing . Our main focus would be on GUI Testing as our project is a web application where is users have highly interaction direct with website . In short , we prefer to functional testing rather than non-functional testing . testing be like load testing , compatibility testing and etc are exceptions in our scope of testing scenario .</w:t>
      </w:r>
    </w:p>
    <w:p w:rsid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" w:name="_Toc68064297"/>
      <w:bookmarkStart w:id="2" w:name="_Toc118515455"/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:rsidR="00BB1FEA" w:rsidRPr="005D1EDB" w:rsidRDefault="00BB1FEA" w:rsidP="00BB1FEA">
      <w:pPr>
        <w:pStyle w:val="Heading3"/>
        <w:jc w:val="both"/>
      </w:pPr>
      <w:bookmarkStart w:id="6" w:name="_Toc420154048"/>
      <w:bookmarkEnd w:id="4"/>
      <w:bookmarkEnd w:id="5"/>
      <w:r w:rsidRPr="00BE29F7">
        <w:t>In Scope</w:t>
      </w:r>
      <w:bookmarkEnd w:id="6"/>
    </w:p>
    <w:p w:rsidR="00BB1FEA" w:rsidRPr="00C86598" w:rsidRDefault="00BB1FEA" w:rsidP="00BB1FE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 in-scope for testing of AUT, is functional requirements validation and testing using white-box </w:t>
      </w:r>
      <w:proofErr w:type="gramStart"/>
      <w:r>
        <w:rPr>
          <w:rFonts w:ascii="Calibri" w:hAnsi="Calibri" w:cs="Calibri"/>
        </w:rPr>
        <w:t>approach .</w:t>
      </w:r>
      <w:proofErr w:type="gramEnd"/>
    </w:p>
    <w:p w:rsidR="00BB1FEA" w:rsidRPr="005D1EDB" w:rsidRDefault="00BB1FEA" w:rsidP="00BB1FEA">
      <w:pPr>
        <w:pStyle w:val="Heading3"/>
        <w:jc w:val="both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:rsidR="00BB1FEA" w:rsidRPr="009F7358" w:rsidRDefault="00BB1FEA" w:rsidP="00BB1FEA">
      <w:pPr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</w:t>
      </w:r>
      <w:r>
        <w:rPr>
          <w:rFonts w:ascii="Calibri" w:hAnsi="Calibri" w:cs="Calibri"/>
        </w:rPr>
        <w:t xml:space="preserve">defines the features, </w:t>
      </w:r>
      <w:r w:rsidRPr="009F7358">
        <w:rPr>
          <w:rFonts w:ascii="Calibri" w:hAnsi="Calibri" w:cs="Calibri"/>
        </w:rPr>
        <w:t xml:space="preserve">non-functional requirements of the software that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0" w:name="_Toc420154050"/>
      <w:r w:rsidRPr="009F7358">
        <w:rPr>
          <w:rFonts w:ascii="Calibri" w:hAnsi="Calibri" w:cs="Calibri"/>
          <w:noProof/>
        </w:rPr>
        <w:t>Quality Objective</w:t>
      </w:r>
      <w:bookmarkEnd w:id="10"/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Here make a mention of the overall objevtie that you plan to achive withou your testing</w:t>
      </w: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Some objectives of your testing project could be</w:t>
      </w:r>
    </w:p>
    <w:p w:rsidR="00BB1FEA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Application Under Test conforms to functional and non-functional requirements</w:t>
      </w:r>
    </w:p>
    <w:p w:rsidR="00BB1FEA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Ensure the AUT meets the quality specifications defined by the client</w:t>
      </w:r>
    </w:p>
    <w:p w:rsidR="00BB1FEA" w:rsidRPr="005D1EDB" w:rsidRDefault="00BB1FEA" w:rsidP="00BB1FEA">
      <w:pPr>
        <w:numPr>
          <w:ilvl w:val="0"/>
          <w:numId w:val="7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Bugs/issues are identified and fixed before go li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</w:p>
    <w:p w:rsidR="00BB1FEA" w:rsidRPr="009F7358" w:rsidRDefault="00BB1FEA" w:rsidP="00BB1FEA">
      <w:pPr>
        <w:jc w:val="both"/>
        <w:rPr>
          <w:rFonts w:ascii="Calibri" w:hAnsi="Calibri" w:cs="Calibri"/>
        </w:rPr>
      </w:pPr>
      <w:bookmarkStart w:id="13" w:name="_Toc118515461"/>
      <w:r w:rsidRPr="009F7358">
        <w:rPr>
          <w:rFonts w:ascii="Calibri" w:hAnsi="Calibri" w:cs="Calibri"/>
        </w:rPr>
        <w:t xml:space="preserve">Detail </w:t>
      </w:r>
      <w:r w:rsidRPr="00BE29F7">
        <w:rPr>
          <w:rFonts w:ascii="Calibri" w:hAnsi="Calibri" w:cs="Calibri"/>
          <w:noProof/>
        </w:rPr>
        <w:t>descriptio</w:t>
      </w:r>
      <w:r>
        <w:rPr>
          <w:rFonts w:ascii="Calibri" w:hAnsi="Calibri" w:cs="Calibri"/>
          <w:noProof/>
        </w:rPr>
        <w:t>n</w:t>
      </w:r>
      <w:r w:rsidRPr="009F7358">
        <w:rPr>
          <w:rFonts w:ascii="Calibri" w:hAnsi="Calibri" w:cs="Calibri"/>
        </w:rPr>
        <w:t xml:space="preserve"> of the Roles and </w:t>
      </w:r>
      <w:r w:rsidRPr="00BE29F7">
        <w:rPr>
          <w:rFonts w:ascii="Calibri" w:hAnsi="Calibri" w:cs="Calibri"/>
          <w:noProof/>
        </w:rPr>
        <w:t>responsibilit</w:t>
      </w:r>
      <w:r>
        <w:rPr>
          <w:rFonts w:ascii="Calibri" w:hAnsi="Calibri" w:cs="Calibri"/>
          <w:noProof/>
        </w:rPr>
        <w:t>i</w:t>
      </w:r>
      <w:r w:rsidRPr="00BE29F7">
        <w:rPr>
          <w:rFonts w:ascii="Calibri" w:hAnsi="Calibri" w:cs="Calibri"/>
          <w:noProof/>
        </w:rPr>
        <w:t>es</w:t>
      </w:r>
      <w:r w:rsidRPr="009F7358">
        <w:rPr>
          <w:rFonts w:ascii="Calibri" w:hAnsi="Calibri" w:cs="Calibri"/>
        </w:rPr>
        <w:t xml:space="preserve"> of different team members like</w:t>
      </w:r>
    </w:p>
    <w:p w:rsidR="00BB1FEA" w:rsidRDefault="00BB1FEA" w:rsidP="00BB1FEA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9F7358">
        <w:rPr>
          <w:rFonts w:ascii="Calibri" w:hAnsi="Calibri" w:cs="Calibri"/>
        </w:rPr>
        <w:t>QA Analyst</w:t>
      </w:r>
      <w:r>
        <w:rPr>
          <w:rFonts w:ascii="Calibri" w:hAnsi="Calibri" w:cs="Calibri"/>
        </w:rPr>
        <w:t xml:space="preserve"> </w:t>
      </w:r>
    </w:p>
    <w:p w:rsidR="00BB1FEA" w:rsidRPr="00BB1FEA" w:rsidRDefault="00BB1FEA" w:rsidP="00BB1FEA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Developer</w:t>
      </w:r>
      <w:bookmarkEnd w:id="13"/>
      <w:r>
        <w:rPr>
          <w:rFonts w:ascii="Calibri" w:hAnsi="Calibri" w:cs="Calibri"/>
        </w:rPr>
        <w:t>s</w:t>
      </w:r>
    </w:p>
    <w:p w:rsidR="00BB1FEA" w:rsidRPr="009F7358" w:rsidRDefault="00BB1FEA" w:rsidP="00BB1FEA">
      <w:pPr>
        <w:pStyle w:val="Heading1"/>
        <w:jc w:val="both"/>
        <w:rPr>
          <w:rFonts w:ascii="Calibri" w:hAnsi="Calibri" w:cs="Calibri"/>
          <w:noProof/>
        </w:rPr>
      </w:pPr>
      <w:bookmarkStart w:id="14" w:name="_Toc420154052"/>
      <w:r w:rsidRPr="009F7358">
        <w:rPr>
          <w:rFonts w:ascii="Calibri" w:hAnsi="Calibri" w:cs="Calibri"/>
          <w:noProof/>
        </w:rPr>
        <w:t>Test Methodology</w:t>
      </w:r>
      <w:bookmarkEnd w:id="14"/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5" w:name="_Toc420154053"/>
      <w:r>
        <w:rPr>
          <w:rFonts w:ascii="Calibri" w:hAnsi="Calibri" w:cs="Calibri"/>
          <w:noProof/>
        </w:rPr>
        <w:t>Overview</w:t>
      </w:r>
      <w:bookmarkEnd w:id="15"/>
    </w:p>
    <w:p w:rsidR="00BB1FEA" w:rsidRPr="00582840" w:rsidRDefault="00BB1FEA" w:rsidP="00BB1FEA">
      <w:pPr>
        <w:jc w:val="both"/>
        <w:rPr>
          <w:rFonts w:ascii="Calibri" w:hAnsi="Calibri" w:cs="Calibri"/>
          <w:b/>
          <w:bCs/>
          <w:noProof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t>Waterf</w:t>
      </w:r>
      <w:r w:rsidRPr="00582840">
        <w:rPr>
          <w:rFonts w:ascii="Calibri" w:hAnsi="Calibri" w:cs="Calibri"/>
          <w:b/>
          <w:bCs/>
          <w:noProof/>
          <w:sz w:val="22"/>
          <w:szCs w:val="22"/>
        </w:rPr>
        <w:t>all Model :</w:t>
      </w:r>
    </w:p>
    <w:p w:rsid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2"/>
          <w:szCs w:val="22"/>
        </w:rPr>
        <w:tab/>
        <w:t>As this project is at an acedemic level , rather making development more complex decided to go with traditional approach of Waterfall model . Where we first go through all the steps of develpopment from the methodology and now at testing phaseee we are moving ahead .</w:t>
      </w:r>
    </w:p>
    <w:p w:rsidR="00BB1FEA" w:rsidRPr="00BB1FEA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6" w:name="_Toc420154054"/>
      <w:r w:rsidRPr="009F7358">
        <w:rPr>
          <w:rFonts w:ascii="Calibri" w:hAnsi="Calibri" w:cs="Calibri"/>
          <w:noProof/>
        </w:rPr>
        <w:lastRenderedPageBreak/>
        <w:t>Test Levels</w:t>
      </w:r>
      <w:bookmarkEnd w:id="16"/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Test Levels define the Types of Testing to </w:t>
      </w:r>
      <w:r w:rsidRPr="00BE29F7">
        <w:rPr>
          <w:rFonts w:ascii="Calibri" w:hAnsi="Calibri" w:cs="Calibri"/>
          <w:b/>
          <w:noProof/>
          <w:color w:val="000000"/>
          <w:sz w:val="22"/>
          <w:szCs w:val="22"/>
        </w:rPr>
        <w:t>be executed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 xml:space="preserve"> on the Application Under Test (AUT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). The Testing Levels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primar</w:t>
      </w:r>
      <w:r>
        <w:rPr>
          <w:rFonts w:ascii="Calibri" w:hAnsi="Calibri" w:cs="Calibri"/>
          <w:noProof/>
          <w:color w:val="000000"/>
          <w:sz w:val="22"/>
          <w:szCs w:val="22"/>
        </w:rPr>
        <w:t>i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ly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depends on the scope of the project, time and budget constraints.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>Time Duration is about a week as per recommended by college for testing . and our budget over testing is with no-cost so we prefering manual testing than using automated testing using softwares like Selenium , Jira , Load runner etc . levels are as first of all to do GUI testing and afterone move to functional testing .</w:t>
      </w:r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9F7358">
        <w:rPr>
          <w:rFonts w:ascii="Calibri" w:hAnsi="Calibri" w:cs="Calibri"/>
          <w:noProof/>
        </w:rPr>
        <w:t>Bug Tria</w:t>
      </w:r>
      <w:bookmarkEnd w:id="21"/>
    </w:p>
    <w:p w:rsidR="00BB1FEA" w:rsidRPr="009F7358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The goal of the triage is </w:t>
      </w:r>
      <w:r>
        <w:rPr>
          <w:rFonts w:ascii="Calibri" w:hAnsi="Calibri" w:cs="Calibri"/>
          <w:noProof/>
          <w:color w:val="000000"/>
          <w:sz w:val="22"/>
          <w:szCs w:val="22"/>
        </w:rPr>
        <w:t>to</w:t>
      </w:r>
    </w:p>
    <w:p w:rsidR="00BB1FEA" w:rsidRPr="009F7358" w:rsidRDefault="00BB1FEA" w:rsidP="00BB1FEA">
      <w:pPr>
        <w:numPr>
          <w:ilvl w:val="0"/>
          <w:numId w:val="3"/>
        </w:num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define the type of resolution for each bug</w:t>
      </w:r>
    </w:p>
    <w:p w:rsidR="00BB1FEA" w:rsidRPr="005D1EDB" w:rsidRDefault="00BB1FEA" w:rsidP="00BB1FEA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>To prioritize bugs and determine a schedule for all “To Be Fixed Bugs’.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22" w:name="_Toc420154057"/>
      <w:r w:rsidRPr="009F7358">
        <w:rPr>
          <w:rFonts w:ascii="Calibri" w:hAnsi="Calibri" w:cs="Calibri"/>
          <w:noProof/>
        </w:rPr>
        <w:t>Test Completeness</w:t>
      </w:r>
      <w:bookmarkEnd w:id="22"/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you </w:t>
      </w:r>
      <w:r w:rsidRPr="00BE29F7">
        <w:rPr>
          <w:rFonts w:ascii="Calibri" w:hAnsi="Calibri" w:cs="Calibri"/>
          <w:noProof/>
          <w:sz w:val="22"/>
          <w:szCs w:val="22"/>
        </w:rPr>
        <w:t>defin</w:t>
      </w:r>
      <w:r>
        <w:rPr>
          <w:rFonts w:ascii="Calibri" w:hAnsi="Calibri" w:cs="Calibri"/>
          <w:noProof/>
          <w:sz w:val="22"/>
          <w:szCs w:val="22"/>
        </w:rPr>
        <w:t>e</w:t>
      </w:r>
      <w:r w:rsidRPr="009F7358">
        <w:rPr>
          <w:rFonts w:ascii="Calibri" w:hAnsi="Calibri" w:cs="Calibri"/>
          <w:noProof/>
          <w:sz w:val="22"/>
          <w:szCs w:val="22"/>
        </w:rPr>
        <w:t xml:space="preserve"> the criterias that will deem your testing complete.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For instance, a few criteria to check Test Completeness would be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>100% test coverage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All Manual </w:t>
      </w:r>
      <w:r w:rsidRPr="009F7358">
        <w:rPr>
          <w:rFonts w:ascii="Calibri" w:hAnsi="Calibri" w:cs="Calibri"/>
          <w:noProof/>
          <w:sz w:val="22"/>
          <w:szCs w:val="22"/>
        </w:rPr>
        <w:t>Test cases executed</w:t>
      </w:r>
    </w:p>
    <w:p w:rsidR="00BB1FEA" w:rsidRPr="009F7358" w:rsidRDefault="00BB1FEA" w:rsidP="00BB1FEA">
      <w:pPr>
        <w:numPr>
          <w:ilvl w:val="0"/>
          <w:numId w:val="5"/>
        </w:num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All open bugs are fixed or will </w:t>
      </w:r>
      <w:r w:rsidRPr="00BE29F7">
        <w:rPr>
          <w:rFonts w:ascii="Calibri" w:hAnsi="Calibri" w:cs="Calibri"/>
          <w:noProof/>
          <w:sz w:val="22"/>
          <w:szCs w:val="22"/>
        </w:rPr>
        <w:t>be fixed</w:t>
      </w:r>
      <w:r w:rsidRPr="009F7358">
        <w:rPr>
          <w:rFonts w:ascii="Calibri" w:hAnsi="Calibri" w:cs="Calibri"/>
          <w:noProof/>
          <w:sz w:val="22"/>
          <w:szCs w:val="22"/>
        </w:rPr>
        <w:t xml:space="preserve"> in next release</w:t>
      </w:r>
    </w:p>
    <w:p w:rsidR="00BB1FEA" w:rsidRPr="00BB1FEA" w:rsidRDefault="00BB1FEA" w:rsidP="00BB1FEA">
      <w:pPr>
        <w:pStyle w:val="Heading1"/>
        <w:jc w:val="both"/>
        <w:rPr>
          <w:rFonts w:ascii="Calibri" w:hAnsi="Calibri" w:cs="Calibri"/>
          <w:noProof/>
        </w:rPr>
      </w:pPr>
      <w:bookmarkStart w:id="23" w:name="_Toc140901782"/>
      <w:bookmarkStart w:id="24" w:name="_Toc420154058"/>
      <w:bookmarkEnd w:id="23"/>
      <w:r w:rsidRPr="009F7358">
        <w:rPr>
          <w:rFonts w:ascii="Calibri" w:hAnsi="Calibri" w:cs="Calibri"/>
          <w:noProof/>
        </w:rPr>
        <w:t>Test Deliverables</w:t>
      </w:r>
      <w:bookmarkEnd w:id="24"/>
    </w:p>
    <w:p w:rsidR="00BB1FEA" w:rsidRPr="00BB1FEA" w:rsidRDefault="00BB1FEA" w:rsidP="00BB1FEA">
      <w:pPr>
        <w:jc w:val="both"/>
        <w:rPr>
          <w:rFonts w:ascii="Calibri" w:hAnsi="Calibri" w:cs="Calibri"/>
          <w:noProof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Here mention all the Test Artifacts that will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be delivered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during different phases of the testing lifecycle.</w:t>
      </w:r>
    </w:p>
    <w:p w:rsidR="00BB1FEA" w:rsidRPr="009F7358" w:rsidRDefault="00BB1FEA" w:rsidP="00BB1FEA">
      <w:pPr>
        <w:jc w:val="both"/>
        <w:rPr>
          <w:rFonts w:ascii="Calibri" w:hAnsi="Calibri" w:cs="Calibri"/>
          <w:noProof/>
          <w:sz w:val="22"/>
          <w:szCs w:val="22"/>
        </w:rPr>
      </w:pPr>
      <w:r w:rsidRPr="009F7358">
        <w:rPr>
          <w:rFonts w:ascii="Calibri" w:hAnsi="Calibri" w:cs="Calibri"/>
          <w:noProof/>
          <w:sz w:val="22"/>
          <w:szCs w:val="22"/>
        </w:rPr>
        <w:t xml:space="preserve">Here </w:t>
      </w:r>
      <w:r>
        <w:rPr>
          <w:rFonts w:ascii="Calibri" w:hAnsi="Calibri" w:cs="Calibri"/>
          <w:noProof/>
          <w:sz w:val="22"/>
          <w:szCs w:val="22"/>
        </w:rPr>
        <w:t xml:space="preserve">are the </w:t>
      </w:r>
      <w:r w:rsidRPr="009F7358">
        <w:rPr>
          <w:rFonts w:ascii="Calibri" w:hAnsi="Calibri" w:cs="Calibri"/>
          <w:noProof/>
          <w:sz w:val="22"/>
          <w:szCs w:val="22"/>
        </w:rPr>
        <w:t xml:space="preserve"> deliverables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Look w:val="0000"/>
      </w:tblPr>
      <w:tblGrid>
        <w:gridCol w:w="6048"/>
      </w:tblGrid>
      <w:tr w:rsidR="00BB1FEA" w:rsidRPr="009F7358" w:rsidTr="00E86150">
        <w:tc>
          <w:tcPr>
            <w:tcW w:w="6048" w:type="dxa"/>
            <w:shd w:val="clear" w:color="auto" w:fill="auto"/>
          </w:tcPr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Plan</w:t>
            </w:r>
          </w:p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Test Cases</w:t>
            </w:r>
          </w:p>
          <w:p w:rsidR="00BB1FEA" w:rsidRPr="00BE1BF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Bug Reports</w:t>
            </w:r>
          </w:p>
          <w:p w:rsidR="00BB1FEA" w:rsidRPr="009F7358" w:rsidRDefault="00BB1FEA" w:rsidP="00E86150">
            <w:pPr>
              <w:numPr>
                <w:ilvl w:val="0"/>
                <w:numId w:val="6"/>
              </w:numPr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1BF8">
              <w:rPr>
                <w:rFonts w:ascii="Calibri" w:hAnsi="Calibri" w:cs="Calibri"/>
                <w:noProof/>
                <w:sz w:val="22"/>
                <w:szCs w:val="22"/>
              </w:rPr>
              <w:t>Customer Sign Off</w:t>
            </w:r>
          </w:p>
        </w:tc>
      </w:tr>
    </w:tbl>
    <w:p w:rsidR="00BB1FEA" w:rsidRPr="005D1EDB" w:rsidRDefault="00BB1FEA" w:rsidP="00BB1FEA">
      <w:pPr>
        <w:pStyle w:val="Heading1"/>
        <w:jc w:val="both"/>
        <w:rPr>
          <w:rFonts w:ascii="Calibri" w:hAnsi="Calibri" w:cs="Calibri"/>
        </w:rPr>
      </w:pPr>
      <w:bookmarkStart w:id="25" w:name="_Toc420154059"/>
      <w:r w:rsidRPr="009F7358">
        <w:rPr>
          <w:rFonts w:ascii="Calibri" w:hAnsi="Calibri" w:cs="Calibri"/>
        </w:rPr>
        <w:t>Resource &amp; Environment Needs</w:t>
      </w:r>
      <w:bookmarkEnd w:id="25"/>
    </w:p>
    <w:p w:rsidR="00BB1FEA" w:rsidRPr="00BB1FEA" w:rsidRDefault="00BB1FEA" w:rsidP="00BB1FEA">
      <w:pPr>
        <w:pStyle w:val="Heading2"/>
        <w:jc w:val="both"/>
        <w:rPr>
          <w:rFonts w:ascii="Calibri" w:hAnsi="Calibri" w:cs="Calibri"/>
        </w:rPr>
      </w:pPr>
      <w:bookmarkStart w:id="26" w:name="_Toc420154060"/>
      <w:r w:rsidRPr="009F7358">
        <w:rPr>
          <w:rFonts w:ascii="Calibri" w:hAnsi="Calibri" w:cs="Calibri"/>
        </w:rPr>
        <w:t>Testing Tools</w:t>
      </w:r>
      <w:bookmarkEnd w:id="26"/>
    </w:p>
    <w:p w:rsidR="00BB1FEA" w:rsidRPr="009F7358" w:rsidRDefault="00BB1FEA" w:rsidP="00BB1FE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external tools are used as like </w:t>
      </w:r>
      <w:proofErr w:type="spellStart"/>
      <w:r>
        <w:rPr>
          <w:rFonts w:ascii="Calibri" w:hAnsi="Calibri" w:cs="Calibri"/>
          <w:sz w:val="22"/>
          <w:szCs w:val="22"/>
        </w:rPr>
        <w:t>Jira</w:t>
      </w:r>
      <w:proofErr w:type="spellEnd"/>
      <w:r>
        <w:rPr>
          <w:rFonts w:ascii="Calibri" w:hAnsi="Calibri" w:cs="Calibri"/>
          <w:sz w:val="22"/>
          <w:szCs w:val="22"/>
        </w:rPr>
        <w:t xml:space="preserve"> or </w:t>
      </w:r>
      <w:proofErr w:type="gramStart"/>
      <w:r>
        <w:rPr>
          <w:rFonts w:ascii="Calibri" w:hAnsi="Calibri" w:cs="Calibri"/>
          <w:sz w:val="22"/>
          <w:szCs w:val="22"/>
        </w:rPr>
        <w:t>selenium ,</w:t>
      </w:r>
      <w:proofErr w:type="gramEnd"/>
      <w:r>
        <w:rPr>
          <w:rFonts w:ascii="Calibri" w:hAnsi="Calibri" w:cs="Calibri"/>
          <w:sz w:val="22"/>
          <w:szCs w:val="22"/>
        </w:rPr>
        <w:t xml:space="preserve"> test cases , bug reports are designed in MS Office 2007.</w:t>
      </w:r>
    </w:p>
    <w:p w:rsidR="00BB1FEA" w:rsidRPr="009F7358" w:rsidRDefault="00BB1FEA" w:rsidP="00BB1FEA">
      <w:pPr>
        <w:pStyle w:val="Heading2"/>
        <w:jc w:val="both"/>
        <w:rPr>
          <w:rFonts w:ascii="Calibri" w:hAnsi="Calibri" w:cs="Calibri"/>
          <w:noProof/>
        </w:rPr>
      </w:pPr>
      <w:bookmarkStart w:id="27" w:name="_Toc420154061"/>
      <w:r w:rsidRPr="009F7358">
        <w:rPr>
          <w:rFonts w:ascii="Calibri" w:hAnsi="Calibri" w:cs="Calibri"/>
          <w:noProof/>
        </w:rPr>
        <w:t>Test Environment</w:t>
      </w:r>
      <w:bookmarkEnd w:id="27"/>
    </w:p>
    <w:p w:rsidR="00BB1FEA" w:rsidRPr="009F7358" w:rsidRDefault="00BB1FEA" w:rsidP="00BB1FE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It mentions the minimum </w:t>
      </w:r>
      <w:r w:rsidRPr="009F7358">
        <w:rPr>
          <w:rFonts w:ascii="Calibri" w:hAnsi="Calibri" w:cs="Calibri"/>
          <w:b/>
          <w:noProof/>
          <w:color w:val="000000"/>
          <w:sz w:val="22"/>
          <w:szCs w:val="22"/>
        </w:rPr>
        <w:t>hardware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 xml:space="preserve"> requirements that will be used to test the Application.</w:t>
      </w:r>
    </w:p>
    <w:p w:rsidR="00BB1FEA" w:rsidRPr="009F7358" w:rsidRDefault="00BB1FEA" w:rsidP="00BB1FEA">
      <w:pPr>
        <w:jc w:val="both"/>
        <w:rPr>
          <w:rFonts w:ascii="Calibri" w:hAnsi="Calibri" w:cs="Calibri"/>
          <w:color w:val="000000"/>
        </w:rPr>
      </w:pPr>
    </w:p>
    <w:p w:rsidR="00BB1FEA" w:rsidRPr="00BB1FEA" w:rsidRDefault="00BB1FEA" w:rsidP="00BB1FEA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 xml:space="preserve">Following </w:t>
      </w:r>
      <w:r w:rsidRPr="009F7358">
        <w:rPr>
          <w:rFonts w:ascii="Calibri" w:hAnsi="Calibri" w:cs="Calibri"/>
          <w:b/>
          <w:color w:val="000000"/>
          <w:sz w:val="22"/>
          <w:szCs w:val="22"/>
        </w:rPr>
        <w:t>software’s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are required </w:t>
      </w:r>
      <w:r w:rsidRPr="00BE29F7">
        <w:rPr>
          <w:rFonts w:ascii="Calibri" w:hAnsi="Calibri" w:cs="Calibri"/>
          <w:noProof/>
          <w:color w:val="000000"/>
          <w:sz w:val="22"/>
          <w:szCs w:val="22"/>
        </w:rPr>
        <w:t>in addition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client-specific</w:t>
      </w:r>
      <w:r w:rsidRPr="009F7358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9F7358">
        <w:rPr>
          <w:rFonts w:ascii="Calibri" w:hAnsi="Calibri" w:cs="Calibri"/>
          <w:noProof/>
          <w:color w:val="000000"/>
          <w:sz w:val="22"/>
          <w:szCs w:val="22"/>
        </w:rPr>
        <w:t>software</w:t>
      </w:r>
      <w:r w:rsidRPr="009F7358">
        <w:rPr>
          <w:rFonts w:ascii="Calibri" w:hAnsi="Calibri" w:cs="Calibri"/>
          <w:color w:val="000000"/>
          <w:sz w:val="22"/>
          <w:szCs w:val="22"/>
        </w:rPr>
        <w:t>.</w:t>
      </w:r>
    </w:p>
    <w:p w:rsidR="00BB1FEA" w:rsidRPr="009F7358" w:rsidRDefault="00BB1FEA" w:rsidP="00BB1FEA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Windows 8 and above</w:t>
      </w:r>
    </w:p>
    <w:p w:rsidR="004A1FA0" w:rsidRPr="00BB1FEA" w:rsidRDefault="00BB1FEA" w:rsidP="00BB1FEA">
      <w:pPr>
        <w:numPr>
          <w:ilvl w:val="0"/>
          <w:numId w:val="1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9F7358">
        <w:rPr>
          <w:rFonts w:ascii="Calibri" w:hAnsi="Calibri" w:cs="Calibri"/>
          <w:color w:val="000000"/>
          <w:sz w:val="22"/>
          <w:szCs w:val="22"/>
        </w:rPr>
        <w:t>Office 20</w:t>
      </w:r>
      <w:r>
        <w:rPr>
          <w:rFonts w:ascii="Calibri" w:hAnsi="Calibri" w:cs="Calibri"/>
          <w:color w:val="000000"/>
          <w:sz w:val="22"/>
          <w:szCs w:val="22"/>
        </w:rPr>
        <w:t>07</w:t>
      </w:r>
    </w:p>
    <w:sectPr w:rsidR="004A1FA0" w:rsidRPr="00BB1FEA" w:rsidSect="004A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C0079C2"/>
    <w:multiLevelType w:val="hybridMultilevel"/>
    <w:tmpl w:val="BAFA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0AD"/>
    <w:multiLevelType w:val="hybridMultilevel"/>
    <w:tmpl w:val="41C0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B5C44"/>
    <w:multiLevelType w:val="hybridMultilevel"/>
    <w:tmpl w:val="3E40A10A"/>
    <w:lvl w:ilvl="0" w:tplc="B69E3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915600"/>
    <w:multiLevelType w:val="hybridMultilevel"/>
    <w:tmpl w:val="175C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74E28"/>
    <w:multiLevelType w:val="hybridMultilevel"/>
    <w:tmpl w:val="2F0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FEA"/>
    <w:rsid w:val="004A1FA0"/>
    <w:rsid w:val="00814135"/>
    <w:rsid w:val="00BB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1FEA"/>
    <w:pPr>
      <w:keepNext/>
      <w:numPr>
        <w:numId w:val="2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link w:val="Heading2Char"/>
    <w:qFormat/>
    <w:rsid w:val="00BB1FEA"/>
    <w:pPr>
      <w:keepNext/>
      <w:numPr>
        <w:ilvl w:val="1"/>
        <w:numId w:val="2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BB1FEA"/>
    <w:pPr>
      <w:keepNext/>
      <w:numPr>
        <w:ilvl w:val="2"/>
        <w:numId w:val="2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link w:val="Heading4Char"/>
    <w:qFormat/>
    <w:rsid w:val="00BB1FEA"/>
    <w:pPr>
      <w:keepNext/>
      <w:numPr>
        <w:ilvl w:val="3"/>
        <w:numId w:val="2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BB1FEA"/>
    <w:pPr>
      <w:keepNext/>
      <w:numPr>
        <w:ilvl w:val="4"/>
        <w:numId w:val="2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BB1FE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1FEA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B1FEA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B1FE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FEA"/>
    <w:rPr>
      <w:rFonts w:ascii="Times New Roman" w:eastAsia="Times New Roman" w:hAnsi="Times New Roman" w:cs="Times New Roman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BB1FEA"/>
    <w:rPr>
      <w:rFonts w:ascii="Palatino Linotype" w:eastAsia="Times New Roman" w:hAnsi="Palatino Linotype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B1FEA"/>
    <w:rPr>
      <w:rFonts w:ascii="Palatino Linotype" w:eastAsia="Times New Roman" w:hAnsi="Palatino Linotype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BB1FEA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B1FEA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B1FE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1FE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1FE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1FEA"/>
    <w:rPr>
      <w:rFonts w:ascii="Arial" w:eastAsia="Times New Roman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2022-05-14T12:50:00Z</dcterms:created>
  <dcterms:modified xsi:type="dcterms:W3CDTF">2022-05-14T12:55:00Z</dcterms:modified>
</cp:coreProperties>
</file>