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sym w:font="Wingdings" w:char="006C"/>
      </w:r>
      <w:r>
        <w:rPr>
          <w:rFonts w:hint="eastAsia"/>
        </w:rPr>
        <w:t>观察者模式是一种行为型设计模式，它定义了对象之间的一种一对多的依赖关系，使得当一个对象的状态发生变化时，所有依赖于它的对象都会自动收到通知并进行相应的更新。这种模式通常包含以下几个角色：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Subject（主题）：也称为被观察者或可观察对象。它是一个拥有一系列观察者的对象，可以动态地添加、删除观察者。当主题的状态发生变化时，它会通知所有的观察者。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Observer（观察者）：也称为订阅者或监听者。它定义了一个更新接口，当接收到主题的通知时，会调用该接口来更新自己的状态。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ConcreteSubject（具体主题）：实现了主题接口，它具有添加、删除观察者以及通知观察者的方法。当其内部状态发生变化时，会通知所有注册的观察者。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ConcreteObserver（具体观察者）：实现了观察者接口，在接收到主题通知时执行特定的逻辑。每个具体观察者都可以根据自身的需求进行更新。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sym w:font="Wingdings" w:char="006C"/>
      </w:r>
      <w:r>
        <w:rPr>
          <w:rFonts w:hint="eastAsia"/>
        </w:rPr>
        <w:t>观察者模式的一般实现步骤：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定义主题接口：首先定义主题接口，包括添加、删除观察者以及通知观察者的方法。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实现具体主题：创建具体主题类，实现主题接口，并在内部维护一个观察者列表。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定义观察者接口：定义观察者接口，包括更新方法。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实现具体观察者：创建具体观察者类，实现观察者接口，并在更新方法中定义具体的逻辑。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注册观察者：在需要监听主题状态变化的地方，创建具体观察者对象，并将其注册到具体主题中。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状态变化时通知观察者：当具体主题的状态发生变化时，调用通知方法，通知所有注册的观察者进行更新。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sym w:font="Wingdings" w:char="006C"/>
      </w:r>
      <w:r>
        <w:rPr>
          <w:rFonts w:hint="eastAsia"/>
        </w:rPr>
        <w:t>观察者模式的优点包括：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解耦性： 观察者模式将观察者和被观察者解耦，使得它们可以独立地变化和复用。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可扩展性： 可以根据需要动态地增加和删除观察者，从而实现系统的灵活性和可扩展性。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通知机制： 观察者模式提供了一种简单的通知机制，使得被观察者可以在状态发生变化时通知所有的观察者。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sym w:font="Wingdings" w:char="006C"/>
      </w:r>
      <w:r>
        <w:rPr>
          <w:rFonts w:hint="eastAsia"/>
        </w:rPr>
        <w:t>然而，观察者模式也有一些缺点：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可能引起循环依赖： 如果观察者和被观察者之间存在双向依赖关系，可能会导致循环依赖的问题。这样会使系统变得复杂，难以维护和理解。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通知顺序不确定： 观察者模式中观察者的通知顺序通常是不确定的，这可能会导致一些问题，特别是在多个观察者对同一事件进行响应时。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可能导致性能问题： 如果被观察者对象频繁地改变状态，会导致大量的通知操作，可能会影响系统的性能。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可能引发并发问题： 如果在多线程环境下使用观察者模式，可能会引发并发问题，需要额外的同步措施来保证线程安全。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过多的细粒度对象： 观察者模式可能会导致系统中存在大量的细粒度的观察者对象，这可能会增加系统的复杂性和内存消耗。</w:t>
      </w:r>
      <w:bookmarkStart w:id="0" w:name="_GoBack"/>
      <w:bookmarkEnd w:id="0"/>
    </w:p>
    <w:p>
      <w:r>
        <w:rPr/>
        <w:sym w:font="Wingdings" w:char="006C"/>
      </w:r>
      <w:r>
        <w:t>应用实例：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报纸订阅：假设你是一家报纸出版社，你有许多订户（观察者）订阅你的报纸（主题）。当你发布新的报纸时，所有的订户都会收到通知，并及时收到最新的报纸。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股票市场：股票市场中的投资者可以作为观察者，而股票价格的变化可以作为主题。当股票价格发生变化时，所有的投资者都会收到通知，并根据情况做出相应的决策。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电子商务网站：在电子商务网站中，用户可以订阅他们感兴趣的商品或者店铺。当有新的商品上架或者价格变动时，所有订阅了该商品或店铺的用户都会收到通知。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事件处理：在软件开发中，观察者模式经常用于事件处理系统。例如，当用户点击按钮时，按钮可以作为主题，而所有注册了点击事件的监听器都会收到通知，并执行相应的逻辑。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天气预报：天气预报系统可以将天气变化作为主题，而所有订阅了天气预报的用户都会收到相应的通知，以便及时了解天气情况。</w:t>
      </w:r>
    </w:p>
    <w:p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0DC0D"/>
    <w:multiLevelType w:val="singleLevel"/>
    <w:tmpl w:val="C430DC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F408F4"/>
    <w:multiLevelType w:val="singleLevel"/>
    <w:tmpl w:val="37F408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BCD2B9D"/>
    <w:multiLevelType w:val="singleLevel"/>
    <w:tmpl w:val="5BCD2B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A948CEF"/>
    <w:multiLevelType w:val="singleLevel"/>
    <w:tmpl w:val="6A948C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wZDc0Y2Y2ZTdhYmNhNDgzNWIxNWJmOWE3MTllMzcifQ=="/>
  </w:docVars>
  <w:rsids>
    <w:rsidRoot w:val="28721B1F"/>
    <w:rsid w:val="287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2024-06-03T08:53:00Z</dcterms:created>
  <dc:creator>微信用户</dc:creator>
  <cp:lastModifiedBy>微信用户</cp:lastModifiedBy>
  <dcterms:modified xsi:type="dcterms:W3CDTF">2024-06-03T09:08:37Z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4D5E79BBC3F74EB79E16D8E6A2DFC35C_11</vt:lpwstr>
  </property>
</Properties>
</file>