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1" name="Picture 1" descr="StoryWalk 用户动线指南第 1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2" name="Picture 2" descr="StoryWalk 用户动线指南第 2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3" name="Picture 3" descr="StoryWalk 用户动线指南第 3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4" name="Picture 4" descr="StoryWalk 用户动线指南第 4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5" name="Picture 5" descr="StoryWalk 用户动线指南第 5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6" name="Picture 6" descr="StoryWalk 用户动线指南第 6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7" name="Picture 7" descr="StoryWalk 用户动线指南第 7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8" name="Picture 8" descr="StoryWalk 用户动线指南第 8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9" name="Picture 9" descr="StoryWalk 用户动线指南第 9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10" name="Picture 10" descr="StoryWalk 用户动线指南第 10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11" name="Picture 11" descr="StoryWalk 用户动线指南第 11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12" name="Picture 12" descr="StoryWalk 用户动线指南第 12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13" name="Picture 13" descr="StoryWalk 用户动线指南第 13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14" name="Picture 14" descr="StoryWalk 用户动线指南第 14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15" name="Picture 15" descr="StoryWalk 用户动线指南第 15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16" name="Picture 16" descr="StoryWalk 用户动线指南第 16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17" name="Picture 17" descr="StoryWalk 用户动线指南第 17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18" name="Picture 18" descr="StoryWalk 用户动线指南第 18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19" name="Picture 19" descr="StoryWalk 用户动线指南第 19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20" name="Picture 20" descr="StoryWalk 用户动线指南第 20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21" name="Picture 21" descr="StoryWalk 用户动线指南第 21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22" name="Picture 22" descr="StoryWalk 用户动线指南第 22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23" name="Picture 23" descr="StoryWalk 用户动线指南第 23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24" name="Picture 24" descr="StoryWalk 用户动线指南第 24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25" name="Picture 25" descr="StoryWalk 用户动线指南第 25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26" name="Picture 26" descr="StoryWalk 用户动线指南第 26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27" name="Picture 27" descr="StoryWalk 用户动线指南第 27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28" name="Picture 28" descr="StoryWalk 用户动线指南第 28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29" name="Picture 29" descr="StoryWalk 用户动线指南第 29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30" name="Picture 30" descr="StoryWalk 用户动线指南第 30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31" name="Picture 31" descr="StoryWalk 用户动线指南第 31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32" name="Picture 32" descr="StoryWalk 用户动线指南第 32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33" name="Picture 33" descr="StoryWalk 用户动线指南第 33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34" name="Picture 34" descr="StoryWalk 用户动线指南第 34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35" name="Picture 35" descr="StoryWalk 用户动线指南第 35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36" name="Picture 36" descr="StoryWalk 用户动线指南第 36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37" name="Picture 37" descr="StoryWalk 用户动线指南第 37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38" name="Picture 38" descr="StoryWalk 用户动线指南第 38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08392" cy="9975566"/>
            <wp:docPr id="39" name="Picture 39" descr="StoryWalk 用户动线指南第 39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708392" cy="99755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" w:right="36" w:bottom="36" w:left="3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StoryWalk 用户使用动线与错误提示演示指南</dc:title>
  <dc:subject>StoryWalk 产品逐页操作截图与错误触发说明</dc:subject>
  <dc:creator>StoryWalk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