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AA8D9B">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eastAsia" w:eastAsia="宋体" w:cs="Arial"/>
          <w:b/>
          <w:bCs/>
          <w:spacing w:val="19"/>
          <w:sz w:val="24"/>
          <w:szCs w:val="24"/>
          <w:lang w:val="en-US" w:eastAsia="zh-CN"/>
        </w:rPr>
      </w:pPr>
    </w:p>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bCs/>
          <w:sz w:val="24"/>
          <w:szCs w:val="24"/>
        </w:rPr>
      </w:pPr>
      <w:r>
        <w:rPr>
          <w:rFonts w:hint="eastAsia" w:eastAsia="宋体" w:cs="Arial"/>
          <w:b/>
          <w:bCs/>
          <w:spacing w:val="19"/>
          <w:sz w:val="24"/>
          <w:szCs w:val="24"/>
          <w:lang w:val="en-US" w:eastAsia="zh-CN"/>
        </w:rPr>
        <w:t>XJCO</w:t>
      </w:r>
      <w:r>
        <w:rPr>
          <w:rFonts w:hint="default" w:ascii="Arial" w:hAnsi="Arial" w:cs="Arial"/>
          <w:b/>
          <w:bCs/>
          <w:spacing w:val="19"/>
          <w:sz w:val="24"/>
          <w:szCs w:val="24"/>
        </w:rPr>
        <w:t>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bCs/>
          <w:sz w:val="24"/>
          <w:szCs w:val="24"/>
        </w:rPr>
      </w:pPr>
      <w:r>
        <w:rPr>
          <w:rFonts w:hint="default" w:ascii="Arial" w:hAnsi="Arial" w:cs="Arial"/>
          <w:b/>
          <w:bCs/>
          <w:spacing w:val="2"/>
          <w:sz w:val="24"/>
          <w:szCs w:val="24"/>
        </w:rPr>
        <w:t>Artificial</w:t>
      </w:r>
      <w:r>
        <w:rPr>
          <w:rFonts w:hint="default" w:ascii="Arial" w:hAnsi="Arial" w:cs="Arial"/>
          <w:b/>
          <w:bCs/>
          <w:spacing w:val="44"/>
          <w:sz w:val="24"/>
          <w:szCs w:val="24"/>
        </w:rPr>
        <w:t xml:space="preserve"> </w:t>
      </w:r>
      <w:r>
        <w:rPr>
          <w:rFonts w:hint="default" w:ascii="Arial" w:hAnsi="Arial" w:cs="Arial"/>
          <w:b/>
          <w:bCs/>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r>
        <w:rPr>
          <w:rFonts w:hint="default" w:ascii="Arial" w:hAnsi="Arial" w:cs="Arial"/>
          <w:b/>
          <w:bCs/>
          <w:spacing w:val="4"/>
          <w:sz w:val="24"/>
          <w:szCs w:val="24"/>
        </w:rPr>
        <w:t>Assignment</w:t>
      </w:r>
      <w:r>
        <w:rPr>
          <w:rFonts w:hint="default" w:ascii="Arial" w:hAnsi="Arial" w:cs="Arial"/>
          <w:b/>
          <w:bCs/>
          <w:spacing w:val="47"/>
          <w:sz w:val="24"/>
          <w:szCs w:val="24"/>
        </w:rPr>
        <w:t xml:space="preserve"> </w:t>
      </w:r>
      <w:r>
        <w:rPr>
          <w:rFonts w:hint="default" w:ascii="Arial" w:hAnsi="Arial" w:cs="Arial"/>
          <w:b/>
          <w:bCs/>
          <w:spacing w:val="4"/>
          <w:sz w:val="24"/>
          <w:szCs w:val="24"/>
        </w:rPr>
        <w:t>1:  Search</w:t>
      </w:r>
      <w:r>
        <w:rPr>
          <w:rFonts w:hint="default" w:ascii="Arial" w:hAnsi="Arial" w:cs="Arial"/>
          <w:b/>
          <w:bCs/>
          <w:spacing w:val="35"/>
          <w:sz w:val="24"/>
          <w:szCs w:val="24"/>
        </w:rPr>
        <w:t xml:space="preserve"> </w:t>
      </w:r>
      <w:r>
        <w:rPr>
          <w:rFonts w:hint="default" w:ascii="Arial" w:hAnsi="Arial" w:cs="Arial"/>
          <w:b/>
          <w:bCs/>
          <w:spacing w:val="4"/>
          <w:sz w:val="24"/>
          <w:szCs w:val="24"/>
        </w:rPr>
        <w:t>Alg</w:t>
      </w:r>
      <w:r>
        <w:rPr>
          <w:rFonts w:hint="default" w:ascii="Arial" w:hAnsi="Arial" w:cs="Arial"/>
          <w:b/>
          <w:bCs/>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387D23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9834D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428CC0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F3F54FF">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A1288C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bCs/>
          <w:spacing w:val="3"/>
          <w:sz w:val="24"/>
          <w:szCs w:val="24"/>
        </w:rPr>
        <w:t>Jin</w:t>
      </w:r>
      <w:r>
        <w:rPr>
          <w:rFonts w:hint="default" w:ascii="Arial" w:hAnsi="Arial" w:eastAsia="宋体" w:cs="Arial"/>
          <w:b/>
          <w:bCs/>
          <w:spacing w:val="3"/>
          <w:sz w:val="24"/>
          <w:szCs w:val="24"/>
          <w:lang w:val="en-US" w:eastAsia="zh-CN"/>
        </w:rPr>
        <w:t>qi</w:t>
      </w:r>
      <w:r>
        <w:rPr>
          <w:rFonts w:hint="default" w:ascii="Arial" w:hAnsi="Arial" w:cs="Arial"/>
          <w:b/>
          <w:bCs/>
          <w:spacing w:val="3"/>
          <w:sz w:val="24"/>
          <w:szCs w:val="24"/>
        </w:rPr>
        <w:t xml:space="preserve"> </w:t>
      </w:r>
      <w:r>
        <w:rPr>
          <w:rFonts w:hint="default" w:ascii="Arial" w:hAnsi="Arial" w:eastAsia="宋体" w:cs="Arial"/>
          <w:b/>
          <w:bCs/>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bCs/>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eastAsia" w:eastAsia="宋体" w:cs="Arial"/>
          <w:sz w:val="24"/>
          <w:szCs w:val="24"/>
          <w:lang w:val="en-US" w:eastAsia="zh-CN"/>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279015" cy="1800225"/>
                  <wp:effectExtent l="0" t="0" r="698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2279015"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Arial" w:cs="Arial"/>
                <w:snapToGrid w:val="0"/>
                <w:color w:val="000000"/>
                <w:spacing w:val="3"/>
                <w:kern w:val="0"/>
                <w:sz w:val="24"/>
                <w:szCs w:val="24"/>
                <w:vertAlign w:val="baseline"/>
                <w:lang w:val="en-US" w:eastAsia="en-US" w:bidi="ar-SA"/>
              </w:rPr>
            </w:pPr>
            <w:bookmarkStart w:id="0" w:name="_GoBack"/>
            <w:r>
              <w:rPr>
                <w:rFonts w:ascii="宋体" w:hAnsi="宋体" w:eastAsia="宋体" w:cs="宋体"/>
                <w:sz w:val="24"/>
                <w:szCs w:val="24"/>
              </w:rPr>
              <w:drawing>
                <wp:inline distT="0" distB="0" distL="114300" distR="114300">
                  <wp:extent cx="2279015" cy="1800225"/>
                  <wp:effectExtent l="0" t="0" r="6985"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2279015" cy="1800225"/>
                          </a:xfrm>
                          <a:prstGeom prst="rect">
                            <a:avLst/>
                          </a:prstGeom>
                          <a:noFill/>
                          <a:ln w="9525">
                            <a:noFill/>
                          </a:ln>
                        </pic:spPr>
                      </pic:pic>
                    </a:graphicData>
                  </a:graphic>
                </wp:inline>
              </w:drawing>
            </w:r>
            <w:bookmarkEnd w:id="0"/>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6" w:space="0"/>
              <w:tl2br w:val="nil"/>
              <w:tr2bl w:val="nil"/>
            </w:tcBorders>
            <w:shd w:val="clear" w:color="auto" w:fill="FFFFFF"/>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6" w:space="0"/>
              <w:tl2br w:val="nil"/>
              <w:tr2bl w:val="nil"/>
            </w:tcBorders>
            <w:shd w:val="clear" w:color="auto" w:fill="FFFFFF"/>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l2br w:val="nil"/>
              <w:tr2bl w:val="nil"/>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l2br w:val="nil"/>
              <w:tr2bl w:val="nil"/>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l2br w:val="nil"/>
              <w:tr2bl w:val="nil"/>
            </w:tcBorders>
            <w:shd w:val="clear" w:color="auto" w:fill="FFFFFF"/>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l2br w:val="nil"/>
              <w:tr2bl w:val="nil"/>
            </w:tcBorders>
            <w:shd w:val="clear" w:color="auto" w:fill="FFFFFF"/>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l2br w:val="nil"/>
              <w:tr2bl w:val="nil"/>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l2br w:val="nil"/>
              <w:tr2bl w:val="nil"/>
            </w:tcBorders>
            <w:shd w:val="clear" w:color="auto" w:fill="FFFFFF"/>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75"/>
        <w:gridCol w:w="2275"/>
        <w:gridCol w:w="1742"/>
      </w:tblGrid>
      <w:tr w14:paraId="55270A0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tcBorders>
              <w:bottom w:val="single" w:color="000000" w:sz="6"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5" w:type="dxa"/>
            <w:tcBorders>
              <w:bottom w:val="single" w:color="000000" w:sz="6"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75" w:type="dxa"/>
            <w:tcBorders>
              <w:bottom w:val="single" w:color="000000" w:sz="6"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42" w:type="dxa"/>
            <w:tcBorders>
              <w:bottom w:val="single" w:color="000000" w:sz="6"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op w:val="single" w:color="000000" w:sz="6" w:space="0"/>
              <w:tl2br w:val="nil"/>
              <w:tr2bl w:val="nil"/>
            </w:tcBorders>
            <w:shd w:val="clear" w:color="auto" w:fill="FFFFFF"/>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1616" w:type="dxa"/>
            <w:tcBorders>
              <w:top w:val="single" w:color="000000" w:sz="6" w:space="0"/>
              <w:tl2br w:val="nil"/>
              <w:tr2bl w:val="nil"/>
            </w:tcBorders>
            <w:shd w:val="clear" w:color="auto" w:fill="FFFFFF"/>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1475" w:type="dxa"/>
            <w:tcBorders>
              <w:top w:val="single" w:color="000000" w:sz="6" w:space="0"/>
              <w:tl2br w:val="nil"/>
              <w:tr2bl w:val="nil"/>
            </w:tcBorders>
            <w:shd w:val="clear" w:color="auto" w:fill="FFFFFF"/>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op w:val="single" w:color="000000" w:sz="6" w:space="0"/>
              <w:tl2br w:val="nil"/>
              <w:tr2bl w:val="nil"/>
            </w:tcBorders>
            <w:shd w:val="clear" w:color="auto" w:fill="FFFFFF"/>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1742" w:type="dxa"/>
            <w:tcBorders>
              <w:top w:val="single" w:color="000000" w:sz="6" w:space="0"/>
              <w:tl2br w:val="nil"/>
              <w:tr2bl w:val="nil"/>
            </w:tcBorders>
            <w:shd w:val="clear" w:color="auto" w:fill="FFFFFF"/>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701F201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l2br w:val="nil"/>
              <w:tr2bl w:val="nil"/>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l2br w:val="nil"/>
              <w:tr2bl w:val="nil"/>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475" w:type="dxa"/>
            <w:tcBorders>
              <w:tl2br w:val="nil"/>
              <w:tr2bl w:val="nil"/>
            </w:tcBorders>
            <w:shd w:val="clear" w:color="auto" w:fill="FFFFFF"/>
            <w:vAlign w:val="center"/>
          </w:tcPr>
          <w:p w14:paraId="08BAB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c>
          <w:tcPr>
            <w:tcW w:w="2275" w:type="dxa"/>
            <w:tcBorders>
              <w:tl2br w:val="nil"/>
              <w:tr2bl w:val="nil"/>
            </w:tcBorders>
            <w:shd w:val="clear" w:color="auto" w:fill="FFFFFF"/>
            <w:vAlign w:val="center"/>
          </w:tcPr>
          <w:p w14:paraId="583BB66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c>
          <w:tcPr>
            <w:tcW w:w="1742" w:type="dxa"/>
            <w:tcBorders>
              <w:tl2br w:val="nil"/>
              <w:tr2bl w:val="nil"/>
            </w:tcBorders>
            <w:shd w:val="clear" w:color="auto" w:fill="FFFFFF"/>
            <w:vAlign w:val="center"/>
          </w:tcPr>
          <w:p w14:paraId="4CA317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r>
      <w:tr w14:paraId="00D1612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l2br w:val="nil"/>
              <w:tr2bl w:val="nil"/>
            </w:tcBorders>
            <w:shd w:val="clear" w:color="auto" w:fill="FFFFFF"/>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2275" w:type="dxa"/>
            <w:tcBorders>
              <w:tl2br w:val="nil"/>
              <w:tr2bl w:val="nil"/>
            </w:tcBorders>
            <w:shd w:val="clear" w:color="auto" w:fill="FFFFFF"/>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1742" w:type="dxa"/>
            <w:tcBorders>
              <w:tl2br w:val="nil"/>
              <w:tr2bl w:val="nil"/>
            </w:tcBorders>
            <w:shd w:val="clear" w:color="auto" w:fill="FFFFFF"/>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616" w:type="dxa"/>
            <w:tcBorders>
              <w:tl2br w:val="nil"/>
              <w:tr2bl w:val="nil"/>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1742" w:type="dxa"/>
            <w:tcBorders>
              <w:tl2br w:val="nil"/>
              <w:tr2bl w:val="nil"/>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616" w:type="dxa"/>
            <w:tcBorders>
              <w:tl2br w:val="nil"/>
              <w:tr2bl w:val="nil"/>
            </w:tcBorders>
            <w:shd w:val="clear" w:color="auto" w:fill="FFFFFF"/>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1742" w:type="dxa"/>
            <w:tcBorders>
              <w:tl2br w:val="nil"/>
              <w:tr2bl w:val="nil"/>
            </w:tcBorders>
            <w:shd w:val="clear" w:color="auto" w:fill="FFFFFF"/>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616" w:type="dxa"/>
            <w:tcBorders>
              <w:tl2br w:val="nil"/>
              <w:tr2bl w:val="nil"/>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1742" w:type="dxa"/>
            <w:tcBorders>
              <w:tl2br w:val="nil"/>
              <w:tr2bl w:val="nil"/>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616" w:type="dxa"/>
            <w:tcBorders>
              <w:tl2br w:val="nil"/>
              <w:tr2bl w:val="nil"/>
            </w:tcBorders>
            <w:shd w:val="clear" w:color="auto" w:fill="FFFFFF"/>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1742" w:type="dxa"/>
            <w:tcBorders>
              <w:tl2br w:val="nil"/>
              <w:tr2bl w:val="nil"/>
            </w:tcBorders>
            <w:shd w:val="clear" w:color="auto" w:fill="FFFFFF"/>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235B498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6" w:space="0"/>
              <w:tl2br w:val="nil"/>
              <w:tr2bl w:val="nil"/>
            </w:tcBorders>
            <w:shd w:val="clear" w:color="auto" w:fill="FFFFFF"/>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6" w:space="0"/>
              <w:tl2br w:val="nil"/>
              <w:tr2bl w:val="nil"/>
            </w:tcBorders>
            <w:shd w:val="clear" w:color="auto" w:fill="FFFFFF"/>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l2br w:val="nil"/>
              <w:tr2bl w:val="nil"/>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l2br w:val="nil"/>
              <w:tr2bl w:val="nil"/>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l2br w:val="nil"/>
              <w:tr2bl w:val="nil"/>
            </w:tcBorders>
            <w:shd w:val="clear" w:color="auto" w:fill="FFFFFF"/>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l2br w:val="nil"/>
              <w:tr2bl w:val="nil"/>
            </w:tcBorders>
            <w:shd w:val="clear" w:color="auto" w:fill="FFFFFF"/>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l2br w:val="nil"/>
              <w:tr2bl w:val="nil"/>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l2br w:val="nil"/>
              <w:tr2bl w:val="nil"/>
            </w:tcBorders>
            <w:shd w:val="clear" w:color="auto" w:fill="FFFFFF"/>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l2br w:val="nil"/>
              <w:tr2bl w:val="nil"/>
            </w:tcBorders>
            <w:shd w:val="clear" w:color="auto" w:fill="FFFFFF"/>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l2br w:val="nil"/>
              <w:tr2bl w:val="nil"/>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l2br w:val="nil"/>
              <w:tr2bl w:val="nil"/>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l2br w:val="nil"/>
              <w:tr2bl w:val="nil"/>
            </w:tcBorders>
            <w:shd w:val="clear" w:color="auto" w:fill="FFFFFF"/>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l2br w:val="nil"/>
              <w:tr2bl w:val="nil"/>
            </w:tcBorders>
            <w:shd w:val="clear" w:color="auto" w:fill="FFFFFF"/>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20E2F820">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 because the five-minute time limit was exceeded.</w:t>
      </w: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23"/>
        <w:gridCol w:w="1788"/>
        <w:gridCol w:w="1527"/>
        <w:gridCol w:w="2321"/>
        <w:gridCol w:w="1823"/>
      </w:tblGrid>
      <w:tr w14:paraId="6230B7D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23" w:type="dxa"/>
            <w:tcBorders>
              <w:bottom w:val="single" w:color="000000" w:sz="6"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788" w:type="dxa"/>
            <w:tcBorders>
              <w:bottom w:val="single" w:color="000000" w:sz="6"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527" w:type="dxa"/>
            <w:tcBorders>
              <w:bottom w:val="single" w:color="000000" w:sz="6"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321" w:type="dxa"/>
            <w:tcBorders>
              <w:bottom w:val="single" w:color="000000" w:sz="6"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F7B43F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23" w:type="dxa"/>
            <w:tcBorders>
              <w:top w:val="single" w:color="000000" w:sz="6" w:space="0"/>
              <w:tl2br w:val="nil"/>
              <w:tr2bl w:val="nil"/>
            </w:tcBorders>
            <w:shd w:val="clear" w:color="auto" w:fill="FFFFFF"/>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1788" w:type="dxa"/>
            <w:tcBorders>
              <w:top w:val="single" w:color="000000" w:sz="6" w:space="0"/>
              <w:tl2br w:val="nil"/>
              <w:tr2bl w:val="nil"/>
            </w:tcBorders>
            <w:shd w:val="clear" w:color="auto" w:fill="FFFFFF"/>
            <w:vAlign w:val="center"/>
          </w:tcPr>
          <w:p w14:paraId="7B56B85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op w:val="single" w:color="000000" w:sz="6" w:space="0"/>
              <w:tl2br w:val="nil"/>
              <w:tr2bl w:val="nil"/>
            </w:tcBorders>
            <w:shd w:val="clear" w:color="auto" w:fill="FFFFFF"/>
            <w:vAlign w:val="center"/>
          </w:tcPr>
          <w:p w14:paraId="431E33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op w:val="single" w:color="000000" w:sz="6" w:space="0"/>
              <w:tl2br w:val="nil"/>
              <w:tr2bl w:val="nil"/>
            </w:tcBorders>
            <w:shd w:val="clear" w:color="auto" w:fill="FFFFFF"/>
            <w:vAlign w:val="center"/>
          </w:tcPr>
          <w:p w14:paraId="512E564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op w:val="single" w:color="000000" w:sz="6" w:space="0"/>
              <w:tl2br w:val="nil"/>
              <w:tr2bl w:val="nil"/>
            </w:tcBorders>
            <w:shd w:val="clear" w:color="auto" w:fill="FFFFFF"/>
            <w:vAlign w:val="center"/>
          </w:tcPr>
          <w:p w14:paraId="4BB21C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7AC21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23" w:type="dxa"/>
            <w:tcBorders>
              <w:tl2br w:val="nil"/>
              <w:tr2bl w:val="nil"/>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788" w:type="dxa"/>
            <w:tcBorders>
              <w:tl2br w:val="nil"/>
              <w:tr2bl w:val="nil"/>
            </w:tcBorders>
            <w:shd w:val="clear" w:color="auto" w:fill="FFFFFF"/>
            <w:vAlign w:val="center"/>
          </w:tcPr>
          <w:p w14:paraId="7DD4B5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l2br w:val="nil"/>
              <w:tr2bl w:val="nil"/>
            </w:tcBorders>
            <w:shd w:val="clear" w:color="auto" w:fill="FFFFFF"/>
            <w:vAlign w:val="center"/>
          </w:tcPr>
          <w:p w14:paraId="5DD52F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l2br w:val="nil"/>
              <w:tr2bl w:val="nil"/>
            </w:tcBorders>
            <w:shd w:val="clear" w:color="auto" w:fill="FFFFFF"/>
            <w:vAlign w:val="center"/>
          </w:tcPr>
          <w:p w14:paraId="5C7B10D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l2br w:val="nil"/>
              <w:tr2bl w:val="nil"/>
            </w:tcBorders>
            <w:shd w:val="clear" w:color="auto" w:fill="FFFFFF"/>
            <w:vAlign w:val="center"/>
          </w:tcPr>
          <w:p w14:paraId="011CEE6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48E724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788" w:type="dxa"/>
            <w:tcBorders>
              <w:tl2br w:val="nil"/>
              <w:tr2bl w:val="nil"/>
            </w:tcBorders>
            <w:shd w:val="clear" w:color="auto" w:fill="FFFFFF"/>
            <w:vAlign w:val="center"/>
          </w:tcPr>
          <w:p w14:paraId="5A0E948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l2br w:val="nil"/>
              <w:tr2bl w:val="nil"/>
            </w:tcBorders>
            <w:shd w:val="clear" w:color="auto" w:fill="FFFFFF"/>
            <w:vAlign w:val="center"/>
          </w:tcPr>
          <w:p w14:paraId="078E3FB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l2br w:val="nil"/>
              <w:tr2bl w:val="nil"/>
            </w:tcBorders>
            <w:shd w:val="clear" w:color="auto" w:fill="FFFFFF"/>
            <w:vAlign w:val="center"/>
          </w:tcPr>
          <w:p w14:paraId="3E8777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l2br w:val="nil"/>
              <w:tr2bl w:val="nil"/>
            </w:tcBorders>
            <w:shd w:val="clear" w:color="auto" w:fill="FFFFFF"/>
            <w:vAlign w:val="center"/>
          </w:tcPr>
          <w:p w14:paraId="689840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B1C6C56">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81</w:t>
            </w:r>
          </w:p>
        </w:tc>
        <w:tc>
          <w:tcPr>
            <w:tcW w:w="2321" w:type="dxa"/>
            <w:tcBorders>
              <w:tl2br w:val="nil"/>
              <w:tr2bl w:val="nil"/>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1446</w:t>
            </w:r>
          </w:p>
        </w:tc>
        <w:tc>
          <w:tcPr>
            <w:tcW w:w="0" w:type="auto"/>
            <w:tcBorders>
              <w:tl2br w:val="nil"/>
              <w:tr2bl w:val="nil"/>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17.1941</w:t>
            </w:r>
          </w:p>
        </w:tc>
      </w:tr>
      <w:tr w14:paraId="5E44642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113</w:t>
            </w:r>
          </w:p>
        </w:tc>
        <w:tc>
          <w:tcPr>
            <w:tcW w:w="2321" w:type="dxa"/>
            <w:tcBorders>
              <w:tl2br w:val="nil"/>
              <w:tr2bl w:val="nil"/>
            </w:tcBorders>
            <w:shd w:val="clear" w:color="auto" w:fill="FFFFFF"/>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1317</w:t>
            </w:r>
          </w:p>
        </w:tc>
        <w:tc>
          <w:tcPr>
            <w:tcW w:w="0" w:type="auto"/>
            <w:tcBorders>
              <w:tl2br w:val="nil"/>
              <w:tr2bl w:val="nil"/>
            </w:tcBorders>
            <w:shd w:val="clear" w:color="auto" w:fill="FFFFFF"/>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20.2408</w:t>
            </w:r>
          </w:p>
        </w:tc>
      </w:tr>
      <w:tr w14:paraId="5F99144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23" w:type="dxa"/>
            <w:tcBorders>
              <w:tl2br w:val="nil"/>
              <w:tr2bl w:val="nil"/>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61</w:t>
            </w:r>
          </w:p>
        </w:tc>
        <w:tc>
          <w:tcPr>
            <w:tcW w:w="2321" w:type="dxa"/>
            <w:tcBorders>
              <w:tl2br w:val="nil"/>
              <w:tr2bl w:val="nil"/>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5513</w:t>
            </w:r>
          </w:p>
        </w:tc>
        <w:tc>
          <w:tcPr>
            <w:tcW w:w="0" w:type="auto"/>
            <w:tcBorders>
              <w:tl2br w:val="nil"/>
              <w:tr2bl w:val="nil"/>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themeColor="text1"/>
                <w:spacing w:val="5"/>
                <w:kern w:val="0"/>
                <w:sz w:val="24"/>
                <w:szCs w:val="24"/>
                <w:vertAlign w:val="baseline"/>
                <w:lang w:val="en-US" w:eastAsia="zh-CN" w:bidi="ar-SA"/>
                <w14:textFill>
                  <w14:solidFill>
                    <w14:schemeClr w14:val="tx1"/>
                  </w14:solidFill>
                </w14:textFill>
              </w:rPr>
            </w:pPr>
            <w:r>
              <w:rPr>
                <w:rFonts w:hint="eastAsia" w:eastAsia="宋体" w:cs="Arial"/>
                <w:b w:val="0"/>
                <w:bCs w:val="0"/>
                <w:snapToGrid w:val="0"/>
                <w:color w:val="000000" w:themeColor="text1"/>
                <w:spacing w:val="5"/>
                <w:kern w:val="0"/>
                <w:sz w:val="24"/>
                <w:szCs w:val="24"/>
                <w:vertAlign w:val="baseline"/>
                <w:lang w:val="en-US" w:eastAsia="zh-CN" w:bidi="ar-SA"/>
                <w14:textFill>
                  <w14:solidFill>
                    <w14:schemeClr w14:val="tx1"/>
                  </w14:solidFill>
                </w14:textFill>
              </w:rPr>
              <w:t>16.836</w:t>
            </w:r>
          </w:p>
        </w:tc>
      </w:tr>
      <w:tr w14:paraId="0210CDE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23" w:type="dxa"/>
            <w:tcBorders>
              <w:tl2br w:val="nil"/>
              <w:tr2bl w:val="nil"/>
            </w:tcBorders>
            <w:shd w:val="clear" w:color="auto" w:fill="FFFFFF"/>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59</w:t>
            </w:r>
          </w:p>
        </w:tc>
        <w:tc>
          <w:tcPr>
            <w:tcW w:w="2321" w:type="dxa"/>
            <w:tcBorders>
              <w:tl2br w:val="nil"/>
              <w:tr2bl w:val="nil"/>
            </w:tcBorders>
            <w:shd w:val="clear" w:color="auto" w:fill="FFFFFF"/>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75169</w:t>
            </w:r>
          </w:p>
        </w:tc>
        <w:tc>
          <w:tcPr>
            <w:tcW w:w="0" w:type="auto"/>
            <w:tcBorders>
              <w:tl2br w:val="nil"/>
              <w:tr2bl w:val="nil"/>
            </w:tcBorders>
            <w:shd w:val="clear" w:color="auto" w:fill="FFFFFF"/>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140.1535</w:t>
            </w:r>
          </w:p>
        </w:tc>
      </w:tr>
    </w:tbl>
    <w:p w14:paraId="3222554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7BB504B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b/>
          <w:bCs/>
          <w:spacing w:val="5"/>
          <w:sz w:val="28"/>
          <w:szCs w:val="28"/>
          <w:lang w:val="en-US" w:eastAsia="en-US"/>
        </w:rPr>
      </w:pPr>
      <w:r>
        <w:rPr>
          <w:rFonts w:hint="eastAsia" w:eastAsia="宋体"/>
          <w:b w:val="0"/>
          <w:bCs w:val="0"/>
          <w:spacing w:val="5"/>
          <w:sz w:val="24"/>
          <w:szCs w:val="24"/>
          <w:lang w:val="en-US" w:eastAsia="zh-CN"/>
        </w:rPr>
        <w:t>For the test of hard_puzzle when loop check is False, all tests failed because the five-minute time limit was exceeded.</w:t>
      </w:r>
    </w:p>
    <w:p w14:paraId="7DAB12A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blocks, and the farther the tiles need to be moved from their initial to their goal positions, the more difficult the puzzle becomes. Besides, if the same color blocks appear more than once, the puzzle will also become more difficult.</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 xml:space="preserve"> R</w:t>
      </w:r>
      <w:r>
        <w:rPr>
          <w:b/>
          <w:bCs/>
          <w:sz w:val="28"/>
          <w:szCs w:val="28"/>
          <w:lang w:val="en-US" w:eastAsia="zh-CN"/>
        </w:rPr>
        <w:t>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1005" cy="1071880"/>
                  <wp:effectExtent l="0" t="0" r="1079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691005" cy="107188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99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983740" cy="173990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4715" cy="1748155"/>
                  <wp:effectExtent l="0" t="0" r="698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164715" cy="1748155"/>
                          </a:xfrm>
                          <a:prstGeom prst="rect">
                            <a:avLst/>
                          </a:prstGeom>
                          <a:noFill/>
                          <a:ln>
                            <a:noFill/>
                          </a:ln>
                        </pic:spPr>
                      </pic:pic>
                    </a:graphicData>
                  </a:graphic>
                </wp:inline>
              </w:drawing>
            </w: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5"/>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1540" cy="1756410"/>
                  <wp:effectExtent l="0" t="0" r="63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161540" cy="1756410"/>
                          </a:xfrm>
                          <a:prstGeom prst="rect">
                            <a:avLst/>
                          </a:prstGeom>
                          <a:noFill/>
                          <a:ln>
                            <a:noFill/>
                          </a:ln>
                        </pic:spPr>
                      </pic:pic>
                    </a:graphicData>
                  </a:graphic>
                </wp:inline>
              </w:drawing>
            </w:r>
          </w:p>
        </w:tc>
      </w:tr>
    </w:tbl>
    <w:p w14:paraId="431F28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p>
    <w:p w14:paraId="767E497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val="0"/>
          <w:bCs w:val="0"/>
          <w:snapToGrid w:val="0"/>
          <w:color w:val="000000"/>
          <w:spacing w:val="3"/>
          <w:kern w:val="0"/>
          <w:sz w:val="24"/>
          <w:szCs w:val="24"/>
          <w:lang w:val="en-US" w:eastAsia="zh-CN" w:bidi="ar-SA"/>
        </w:rPr>
      </w:pPr>
      <w:r>
        <w:rPr>
          <w:rFonts w:hint="default" w:cs="Arial"/>
          <w:b/>
          <w:bCs/>
          <w:snapToGrid w:val="0"/>
          <w:color w:val="000000"/>
          <w:spacing w:val="3"/>
          <w:kern w:val="0"/>
          <w:sz w:val="24"/>
          <w:szCs w:val="24"/>
          <w:lang w:val="en-US" w:eastAsia="zh-CN" w:bidi="ar-SA"/>
        </w:rPr>
        <w:t>Easy Case:</w:t>
      </w:r>
      <w:r>
        <w:rPr>
          <w:rFonts w:hint="eastAsia" w:cs="Arial"/>
          <w:b w:val="0"/>
          <w:bCs w:val="0"/>
          <w:snapToGrid w:val="0"/>
          <w:color w:val="000000"/>
          <w:spacing w:val="3"/>
          <w:kern w:val="0"/>
          <w:sz w:val="24"/>
          <w:szCs w:val="24"/>
          <w:lang w:val="en-US" w:eastAsia="zh-CN" w:bidi="ar-SA"/>
        </w:rPr>
        <w:t xml:space="preserve"> T</w:t>
      </w:r>
      <w:r>
        <w:rPr>
          <w:rFonts w:hint="default" w:cs="Arial"/>
          <w:b w:val="0"/>
          <w:bCs w:val="0"/>
          <w:snapToGrid w:val="0"/>
          <w:color w:val="000000"/>
          <w:spacing w:val="3"/>
          <w:kern w:val="0"/>
          <w:sz w:val="24"/>
          <w:szCs w:val="24"/>
          <w:lang w:val="en-US" w:eastAsia="zh-CN" w:bidi="ar-SA"/>
        </w:rPr>
        <w:t>he robot starts in the store room and needs to navigate through three rooms</w:t>
      </w:r>
      <w:r>
        <w:rPr>
          <w:rFonts w:hint="eastAsia" w:cs="Arial"/>
          <w:b w:val="0"/>
          <w:bCs w:val="0"/>
          <w:snapToGrid w:val="0"/>
          <w:color w:val="000000"/>
          <w:spacing w:val="3"/>
          <w:kern w:val="0"/>
          <w:sz w:val="24"/>
          <w:szCs w:val="24"/>
          <w:lang w:val="en-US" w:eastAsia="zh-CN" w:bidi="ar-SA"/>
        </w:rPr>
        <w:t>, actually two rooms</w:t>
      </w:r>
      <w:r>
        <w:rPr>
          <w:rFonts w:hint="default" w:cs="Arial"/>
          <w:b w:val="0"/>
          <w:bCs w:val="0"/>
          <w:snapToGrid w:val="0"/>
          <w:color w:val="000000"/>
          <w:spacing w:val="3"/>
          <w:kern w:val="0"/>
          <w:sz w:val="24"/>
          <w:szCs w:val="24"/>
          <w:lang w:val="en-US" w:eastAsia="zh-CN" w:bidi="ar-SA"/>
        </w:rPr>
        <w:t>. All the doors do not require keys, so the robot can freely move between rooms, making the task relatively simple.</w:t>
      </w:r>
    </w:p>
    <w:p w14:paraId="7B167E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b w:val="0"/>
          <w:bCs w:val="0"/>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 xml:space="preserve">Middle Case: </w:t>
      </w:r>
      <w:r>
        <w:rPr>
          <w:rFonts w:hint="eastAsia" w:cs="Arial"/>
          <w:b w:val="0"/>
          <w:bCs w:val="0"/>
          <w:snapToGrid w:val="0"/>
          <w:color w:val="000000"/>
          <w:spacing w:val="3"/>
          <w:kern w:val="0"/>
          <w:sz w:val="24"/>
          <w:szCs w:val="24"/>
          <w:lang w:val="en-US" w:eastAsia="zh-CN" w:bidi="ar-SA"/>
        </w:rPr>
        <w:t>The robot also starts in the store room, but the task becomes more complex. There are four rooms in this scenario, with two of the doors requiring keys to open. The robot will need to first find the keys and unlock these doors before accessing the other rooms. This setup introduces more steps and path planning for the robot to complete its task efficiently.</w:t>
      </w:r>
    </w:p>
    <w:p w14:paraId="5706DE1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r>
        <w:rPr>
          <w:rFonts w:hint="eastAsia" w:cs="Arial"/>
          <w:b/>
          <w:bCs/>
          <w:snapToGrid w:val="0"/>
          <w:color w:val="000000"/>
          <w:spacing w:val="3"/>
          <w:kern w:val="0"/>
          <w:sz w:val="24"/>
          <w:szCs w:val="24"/>
          <w:lang w:val="en-US" w:eastAsia="zh-CN" w:bidi="ar-SA"/>
        </w:rPr>
        <w:t>Hard Case:</w:t>
      </w:r>
      <w:r>
        <w:rPr>
          <w:rFonts w:hint="eastAsia" w:cs="Arial"/>
          <w:b w:val="0"/>
          <w:bCs w:val="0"/>
          <w:snapToGrid w:val="0"/>
          <w:color w:val="000000"/>
          <w:spacing w:val="3"/>
          <w:kern w:val="0"/>
          <w:sz w:val="24"/>
          <w:szCs w:val="24"/>
          <w:lang w:val="en-US" w:eastAsia="zh-CN" w:bidi="ar-SA"/>
        </w:rPr>
        <w:t>The robot also starts in the store room, but the scenario is the most complex.The environment consists of seven rooms and four locked doors. Among these doors, three can be opened with keys, but one has no available key. There are ten items in total, with seven of them being target objects.This case is more challenging due to the combination of locked doors, the need to find keys, and multiple target items.</w:t>
      </w: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83"/>
        <w:gridCol w:w="1627"/>
        <w:gridCol w:w="1471"/>
        <w:gridCol w:w="2283"/>
        <w:gridCol w:w="1725"/>
      </w:tblGrid>
      <w:tr w14:paraId="7369475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jc w:val="center"/>
        </w:trPr>
        <w:tc>
          <w:tcPr>
            <w:tcW w:w="3183" w:type="dxa"/>
            <w:tcBorders>
              <w:bottom w:val="single" w:color="000000" w:sz="6"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27" w:type="dxa"/>
            <w:tcBorders>
              <w:bottom w:val="single" w:color="000000" w:sz="6"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000000" w:sz="6"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83" w:type="dxa"/>
            <w:tcBorders>
              <w:bottom w:val="single" w:color="000000" w:sz="6"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5" w:type="dxa"/>
            <w:tcBorders>
              <w:bottom w:val="single" w:color="000000" w:sz="6"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op w:val="single" w:color="000000" w:sz="6" w:space="0"/>
              <w:tl2br w:val="nil"/>
              <w:tr2bl w:val="nil"/>
            </w:tcBorders>
            <w:shd w:val="clear" w:color="auto" w:fill="FFFFFF"/>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27" w:type="dxa"/>
            <w:tcBorders>
              <w:top w:val="single" w:color="000000" w:sz="6" w:space="0"/>
              <w:tl2br w:val="nil"/>
              <w:tr2bl w:val="nil"/>
            </w:tcBorders>
            <w:shd w:val="clear" w:color="auto" w:fill="FFFFFF"/>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op w:val="single" w:color="000000" w:sz="6" w:space="0"/>
              <w:tl2br w:val="nil"/>
              <w:tr2bl w:val="nil"/>
            </w:tcBorders>
            <w:shd w:val="clear" w:color="auto" w:fill="FFFFFF"/>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83" w:type="dxa"/>
            <w:tcBorders>
              <w:top w:val="single" w:color="000000" w:sz="6" w:space="0"/>
              <w:tl2br w:val="nil"/>
              <w:tr2bl w:val="nil"/>
            </w:tcBorders>
            <w:shd w:val="clear" w:color="auto" w:fill="FFFFFF"/>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477</w:t>
            </w:r>
          </w:p>
        </w:tc>
        <w:tc>
          <w:tcPr>
            <w:tcW w:w="1725" w:type="dxa"/>
            <w:tcBorders>
              <w:top w:val="single" w:color="000000" w:sz="6" w:space="0"/>
              <w:tl2br w:val="nil"/>
              <w:tr2bl w:val="nil"/>
            </w:tcBorders>
            <w:shd w:val="clear" w:color="auto" w:fill="FFFFFF"/>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0.1267</w:t>
            </w:r>
          </w:p>
        </w:tc>
      </w:tr>
      <w:tr w14:paraId="292BCAC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183" w:type="dxa"/>
            <w:tcBorders>
              <w:tl2br w:val="nil"/>
              <w:tr2bl w:val="nil"/>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27" w:type="dxa"/>
            <w:tcBorders>
              <w:tl2br w:val="nil"/>
              <w:tr2bl w:val="nil"/>
            </w:tcBorders>
            <w:shd w:val="clear" w:color="auto" w:fill="FFFFFF"/>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248</w:t>
            </w:r>
          </w:p>
        </w:tc>
        <w:tc>
          <w:tcPr>
            <w:tcW w:w="2283" w:type="dxa"/>
            <w:tcBorders>
              <w:tl2br w:val="nil"/>
              <w:tr2bl w:val="nil"/>
            </w:tcBorders>
            <w:shd w:val="clear" w:color="auto" w:fill="FFFFFF"/>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976</w:t>
            </w:r>
          </w:p>
        </w:tc>
        <w:tc>
          <w:tcPr>
            <w:tcW w:w="1725" w:type="dxa"/>
            <w:tcBorders>
              <w:tl2br w:val="nil"/>
              <w:tr2bl w:val="nil"/>
            </w:tcBorders>
            <w:shd w:val="clear" w:color="auto" w:fill="FFFFFF"/>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0.2495</w:t>
            </w:r>
          </w:p>
        </w:tc>
      </w:tr>
      <w:tr w14:paraId="64DD207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27" w:type="dxa"/>
            <w:tcBorders>
              <w:tl2br w:val="nil"/>
              <w:tr2bl w:val="nil"/>
            </w:tcBorders>
            <w:shd w:val="clear" w:color="auto" w:fill="FFFFFF"/>
            <w:vAlign w:val="top"/>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40</w:t>
            </w:r>
          </w:p>
        </w:tc>
        <w:tc>
          <w:tcPr>
            <w:tcW w:w="2283" w:type="dxa"/>
            <w:tcBorders>
              <w:tl2br w:val="nil"/>
              <w:tr2bl w:val="nil"/>
            </w:tcBorders>
            <w:shd w:val="clear" w:color="auto" w:fill="FFFFFF"/>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43</w:t>
            </w:r>
          </w:p>
        </w:tc>
        <w:tc>
          <w:tcPr>
            <w:tcW w:w="1725" w:type="dxa"/>
            <w:tcBorders>
              <w:tl2br w:val="nil"/>
              <w:tr2bl w:val="nil"/>
            </w:tcBorders>
            <w:shd w:val="clear" w:color="auto" w:fill="FFFFFF"/>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0136</w:t>
            </w:r>
          </w:p>
        </w:tc>
      </w:tr>
      <w:tr w14:paraId="65B54CF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83" w:type="dxa"/>
            <w:tcBorders>
              <w:tl2br w:val="nil"/>
              <w:tr2bl w:val="nil"/>
            </w:tcBorders>
            <w:shd w:val="clear" w:color="auto" w:fill="FFFFFF"/>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27</w:t>
            </w:r>
          </w:p>
        </w:tc>
        <w:tc>
          <w:tcPr>
            <w:tcW w:w="1725" w:type="dxa"/>
            <w:tcBorders>
              <w:tl2br w:val="nil"/>
              <w:tr2bl w:val="nil"/>
            </w:tcBorders>
            <w:shd w:val="clear" w:color="auto" w:fill="FFFFFF"/>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w:t>
            </w:r>
            <w:r>
              <w:rPr>
                <w:rFonts w:hint="eastAsia" w:eastAsia="宋体" w:cs="Arial"/>
                <w:b w:val="0"/>
                <w:bCs w:val="0"/>
                <w:snapToGrid w:val="0"/>
                <w:color w:val="000000"/>
                <w:spacing w:val="5"/>
                <w:kern w:val="0"/>
                <w:sz w:val="24"/>
                <w:szCs w:val="24"/>
                <w:vertAlign w:val="baseline"/>
                <w:lang w:val="en-US" w:eastAsia="zh-CN" w:bidi="ar-SA"/>
              </w:rPr>
              <w:t>2</w:t>
            </w:r>
          </w:p>
        </w:tc>
      </w:tr>
      <w:tr w14:paraId="4D078A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83" w:type="dxa"/>
            <w:tcBorders>
              <w:tl2br w:val="nil"/>
              <w:tr2bl w:val="nil"/>
            </w:tcBorders>
            <w:shd w:val="clear" w:color="auto" w:fill="FFFFFF"/>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w:t>
            </w:r>
          </w:p>
        </w:tc>
        <w:tc>
          <w:tcPr>
            <w:tcW w:w="1725" w:type="dxa"/>
            <w:tcBorders>
              <w:tl2br w:val="nil"/>
              <w:tr2bl w:val="nil"/>
            </w:tcBorders>
            <w:shd w:val="clear" w:color="auto" w:fill="FFFFFF"/>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50</w:t>
            </w:r>
          </w:p>
        </w:tc>
      </w:tr>
      <w:tr w14:paraId="44C369C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83" w:type="dxa"/>
            <w:tcBorders>
              <w:tl2br w:val="nil"/>
              <w:tr2bl w:val="nil"/>
            </w:tcBorders>
            <w:shd w:val="clear" w:color="auto" w:fill="FFFFFF"/>
            <w:vAlign w:val="top"/>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64</w:t>
            </w:r>
          </w:p>
        </w:tc>
        <w:tc>
          <w:tcPr>
            <w:tcW w:w="1725" w:type="dxa"/>
            <w:tcBorders>
              <w:tl2br w:val="nil"/>
              <w:tr2bl w:val="nil"/>
            </w:tcBorders>
            <w:shd w:val="clear" w:color="auto" w:fill="FFFFFF"/>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150</w:t>
            </w:r>
          </w:p>
        </w:tc>
      </w:tr>
      <w:tr w14:paraId="4880D5C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83" w:type="dxa"/>
            <w:tcBorders>
              <w:tl2br w:val="nil"/>
              <w:tr2bl w:val="nil"/>
            </w:tcBorders>
            <w:shd w:val="clear" w:color="auto" w:fill="FFFFFF"/>
            <w:vAlign w:val="top"/>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49</w:t>
            </w:r>
          </w:p>
        </w:tc>
        <w:tc>
          <w:tcPr>
            <w:tcW w:w="1725" w:type="dxa"/>
            <w:tcBorders>
              <w:tl2br w:val="nil"/>
              <w:tr2bl w:val="nil"/>
            </w:tcBorders>
            <w:shd w:val="clear" w:color="auto" w:fill="FFFFFF"/>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128</w:t>
            </w:r>
          </w:p>
        </w:tc>
      </w:tr>
    </w:tbl>
    <w:p w14:paraId="6E84411D">
      <w:pPr>
        <w:spacing w:line="360" w:lineRule="auto"/>
        <w:jc w:val="left"/>
        <w:rPr>
          <w:rFonts w:hint="eastAsia" w:eastAsia="宋体" w:cs="Arial"/>
          <w:b w:val="0"/>
          <w:bCs w:val="0"/>
          <w:snapToGrid w:val="0"/>
          <w:color w:val="auto"/>
          <w:spacing w:val="5"/>
          <w:kern w:val="0"/>
          <w:sz w:val="24"/>
          <w:szCs w:val="24"/>
          <w:lang w:val="en-US" w:eastAsia="zh-CN" w:bidi="ar-SA"/>
        </w:rPr>
      </w:pPr>
    </w:p>
    <w:p w14:paraId="1D1621F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simple_robot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6893C9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628FDB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1DDD49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514AC9EC">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173543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32D83B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D492A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7A3FEB5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75655E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6" w:space="0"/>
              <w:bottom w:val="nil"/>
            </w:tcBorders>
            <w:shd w:val="clear" w:color="auto" w:fill="FFFFFF"/>
            <w:vAlign w:val="top"/>
          </w:tcPr>
          <w:p w14:paraId="536207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45" w:type="dxa"/>
            <w:tcBorders>
              <w:top w:val="single" w:color="000000" w:sz="6" w:space="0"/>
              <w:bottom w:val="nil"/>
            </w:tcBorders>
            <w:shd w:val="clear" w:color="auto" w:fill="FFFFFF"/>
            <w:vAlign w:val="top"/>
          </w:tcPr>
          <w:p w14:paraId="0003EF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46283</w:t>
            </w:r>
          </w:p>
        </w:tc>
        <w:tc>
          <w:tcPr>
            <w:tcW w:w="1722" w:type="dxa"/>
            <w:tcBorders>
              <w:top w:val="single" w:color="000000" w:sz="6" w:space="0"/>
              <w:bottom w:val="nil"/>
            </w:tcBorders>
            <w:shd w:val="clear" w:color="auto" w:fill="FFFFFF"/>
            <w:vAlign w:val="top"/>
          </w:tcPr>
          <w:p w14:paraId="166CE21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16.4911</w:t>
            </w:r>
          </w:p>
        </w:tc>
      </w:tr>
      <w:tr w14:paraId="49D4379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576CCE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4988BF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c>
          <w:tcPr>
            <w:tcW w:w="0" w:type="auto"/>
            <w:tcBorders>
              <w:top w:val="nil"/>
            </w:tcBorders>
          </w:tcPr>
          <w:p w14:paraId="3BB8949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0" w:type="auto"/>
            <w:tcBorders>
              <w:top w:val="nil"/>
            </w:tcBorders>
          </w:tcPr>
          <w:p w14:paraId="142B1C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nil"/>
            </w:tcBorders>
          </w:tcPr>
          <w:p w14:paraId="444E816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6877799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F9BA0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02F27EC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shd w:val="clear" w:color="auto" w:fill="FFFFFF"/>
            <w:vAlign w:val="top"/>
          </w:tcPr>
          <w:p w14:paraId="05235B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216</w:t>
            </w:r>
          </w:p>
        </w:tc>
        <w:tc>
          <w:tcPr>
            <w:tcW w:w="0" w:type="auto"/>
            <w:shd w:val="clear" w:color="auto" w:fill="FFFFFF"/>
            <w:vAlign w:val="top"/>
          </w:tcPr>
          <w:p w14:paraId="310E5C5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217</w:t>
            </w:r>
          </w:p>
        </w:tc>
        <w:tc>
          <w:tcPr>
            <w:tcW w:w="1722" w:type="dxa"/>
            <w:shd w:val="clear" w:color="auto" w:fill="FFFFFF"/>
            <w:vAlign w:val="top"/>
          </w:tcPr>
          <w:p w14:paraId="52BA04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0.052</w:t>
            </w:r>
          </w:p>
        </w:tc>
      </w:tr>
      <w:tr w14:paraId="747C0E7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38993AC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38E8C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8C8FD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421B5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1722" w:type="dxa"/>
            <w:shd w:val="clear" w:color="auto" w:fill="FFFFFF"/>
            <w:vAlign w:val="top"/>
          </w:tcPr>
          <w:p w14:paraId="27334FE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544D713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4512E7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71D37F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68DDA9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2D805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28</w:t>
            </w:r>
          </w:p>
        </w:tc>
        <w:tc>
          <w:tcPr>
            <w:tcW w:w="1722" w:type="dxa"/>
            <w:shd w:val="clear" w:color="auto" w:fill="FFFFFF"/>
            <w:vAlign w:val="top"/>
          </w:tcPr>
          <w:p w14:paraId="0DE5B1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61</w:t>
            </w:r>
          </w:p>
        </w:tc>
      </w:tr>
      <w:tr w14:paraId="6E1B996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276" w:type="dxa"/>
            <w:shd w:val="clear" w:color="auto" w:fill="FFFFFF"/>
            <w:vAlign w:val="center"/>
          </w:tcPr>
          <w:p w14:paraId="03A8F69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1C2ADC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323328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12</w:t>
            </w:r>
          </w:p>
        </w:tc>
        <w:tc>
          <w:tcPr>
            <w:tcW w:w="0" w:type="auto"/>
            <w:shd w:val="clear" w:color="auto" w:fill="FFFFFF"/>
            <w:vAlign w:val="top"/>
          </w:tcPr>
          <w:p w14:paraId="3AB029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132</w:t>
            </w:r>
          </w:p>
        </w:tc>
        <w:tc>
          <w:tcPr>
            <w:tcW w:w="1722" w:type="dxa"/>
            <w:shd w:val="clear" w:color="auto" w:fill="FFFFFF"/>
            <w:vAlign w:val="top"/>
          </w:tcPr>
          <w:p w14:paraId="64CBF0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0278</w:t>
            </w:r>
          </w:p>
        </w:tc>
      </w:tr>
      <w:tr w14:paraId="3564F53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C9EC2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0FE5625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F220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10</w:t>
            </w:r>
          </w:p>
        </w:tc>
        <w:tc>
          <w:tcPr>
            <w:tcW w:w="0" w:type="auto"/>
            <w:shd w:val="clear" w:color="auto" w:fill="FFFFFF"/>
            <w:vAlign w:val="top"/>
          </w:tcPr>
          <w:p w14:paraId="5CC288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97</w:t>
            </w:r>
          </w:p>
        </w:tc>
        <w:tc>
          <w:tcPr>
            <w:tcW w:w="1722" w:type="dxa"/>
            <w:shd w:val="clear" w:color="auto" w:fill="FFFFFF"/>
            <w:vAlign w:val="top"/>
          </w:tcPr>
          <w:p w14:paraId="17DA41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0.0236</w:t>
            </w:r>
          </w:p>
        </w:tc>
      </w:tr>
    </w:tbl>
    <w:p w14:paraId="2FD023AF">
      <w:pPr>
        <w:keepNext w:val="0"/>
        <w:keepLines w:val="0"/>
        <w:pageBreakBefore w:val="0"/>
        <w:kinsoku w:val="0"/>
        <w:wordWrap/>
        <w:overflowPunct/>
        <w:topLinePunct w:val="0"/>
        <w:autoSpaceDE w:val="0"/>
        <w:autoSpaceDN w:val="0"/>
        <w:bidi w:val="0"/>
        <w:adjustRightInd w:val="0"/>
        <w:snapToGrid w:val="0"/>
        <w:spacing w:afterAutospacing="0" w:line="240" w:lineRule="auto"/>
        <w:jc w:val="both"/>
        <w:textAlignment w:val="baseline"/>
        <w:rPr>
          <w:rFonts w:hint="eastAsia" w:eastAsia="宋体"/>
          <w:b/>
          <w:bCs/>
          <w:spacing w:val="5"/>
          <w:sz w:val="24"/>
          <w:szCs w:val="24"/>
          <w:lang w:val="en-US" w:eastAsia="zh-CN"/>
        </w:rPr>
      </w:pPr>
    </w:p>
    <w:p w14:paraId="52BFCE3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middle_robot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46360B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2D478C5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607F7F8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3C0F519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35C184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5AEEF4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964C89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40134FC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5126559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64" w:type="dxa"/>
            <w:tcBorders>
              <w:top w:val="single" w:color="000000" w:sz="6" w:space="0"/>
              <w:bottom w:val="nil"/>
            </w:tcBorders>
            <w:shd w:val="clear" w:color="auto" w:fill="FFFFFF"/>
            <w:vAlign w:val="top"/>
          </w:tcPr>
          <w:p w14:paraId="2A9615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45" w:type="dxa"/>
            <w:tcBorders>
              <w:top w:val="single" w:color="000000" w:sz="6" w:space="0"/>
              <w:bottom w:val="nil"/>
            </w:tcBorders>
            <w:shd w:val="clear" w:color="auto" w:fill="FFFFFF"/>
            <w:vAlign w:val="top"/>
          </w:tcPr>
          <w:p w14:paraId="2FBC5C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000000" w:sz="6" w:space="0"/>
              <w:bottom w:val="nil"/>
            </w:tcBorders>
            <w:shd w:val="clear" w:color="auto" w:fill="FFFFFF"/>
            <w:vAlign w:val="center"/>
          </w:tcPr>
          <w:p w14:paraId="1315CD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2856B5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4911330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014019F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nil"/>
            </w:tcBorders>
          </w:tcPr>
          <w:p w14:paraId="1ED12D0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b w:val="0"/>
                <w:bCs w:val="0"/>
                <w:spacing w:val="5"/>
                <w:sz w:val="24"/>
                <w:szCs w:val="24"/>
                <w:vertAlign w:val="baseline"/>
                <w:lang w:val="en-US" w:eastAsia="zh-CN"/>
              </w:rPr>
              <w:t>34749</w:t>
            </w:r>
          </w:p>
        </w:tc>
        <w:tc>
          <w:tcPr>
            <w:tcW w:w="2245" w:type="dxa"/>
            <w:tcBorders>
              <w:top w:val="nil"/>
            </w:tcBorders>
          </w:tcPr>
          <w:p w14:paraId="6EAAB3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1722" w:type="dxa"/>
            <w:tcBorders>
              <w:top w:val="nil"/>
            </w:tcBorders>
            <w:vAlign w:val="top"/>
          </w:tcPr>
          <w:p w14:paraId="709450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leftChars="0" w:right="0" w:righ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733459C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0BF004D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5B6AE2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shd w:val="clear" w:color="auto" w:fill="FFFFFF"/>
            <w:vAlign w:val="top"/>
          </w:tcPr>
          <w:p w14:paraId="12C2D9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8522</w:t>
            </w:r>
          </w:p>
        </w:tc>
        <w:tc>
          <w:tcPr>
            <w:tcW w:w="2245" w:type="dxa"/>
            <w:shd w:val="clear" w:color="auto" w:fill="FFFFFF"/>
            <w:vAlign w:val="top"/>
          </w:tcPr>
          <w:p w14:paraId="7BD4D8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8794</w:t>
            </w:r>
          </w:p>
        </w:tc>
        <w:tc>
          <w:tcPr>
            <w:tcW w:w="1722" w:type="dxa"/>
            <w:shd w:val="clear" w:color="auto" w:fill="FFFFFF"/>
            <w:vAlign w:val="top"/>
          </w:tcPr>
          <w:p w14:paraId="4FC0D2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19.7387</w:t>
            </w:r>
          </w:p>
        </w:tc>
      </w:tr>
      <w:tr w14:paraId="7A60842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49C1A41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AF00A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6D2C85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A0DDE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206</w:t>
            </w:r>
          </w:p>
        </w:tc>
        <w:tc>
          <w:tcPr>
            <w:tcW w:w="1722" w:type="dxa"/>
            <w:shd w:val="clear" w:color="auto" w:fill="FFFFFF"/>
            <w:vAlign w:val="top"/>
          </w:tcPr>
          <w:p w14:paraId="4440D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w:t>
            </w:r>
            <w:r>
              <w:rPr>
                <w:rFonts w:hint="eastAsia" w:eastAsia="宋体" w:cs="Arial"/>
                <w:b w:val="0"/>
                <w:bCs w:val="0"/>
                <w:snapToGrid w:val="0"/>
                <w:color w:val="000000"/>
                <w:spacing w:val="5"/>
                <w:kern w:val="0"/>
                <w:sz w:val="24"/>
                <w:szCs w:val="24"/>
                <w:vertAlign w:val="baseline"/>
                <w:lang w:val="en-US" w:eastAsia="zh-CN" w:bidi="ar-SA"/>
              </w:rPr>
              <w:t>146</w:t>
            </w:r>
          </w:p>
        </w:tc>
      </w:tr>
      <w:tr w14:paraId="49AD7DF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2CCADD">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62B98E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F497D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73F90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124</w:t>
            </w:r>
          </w:p>
        </w:tc>
        <w:tc>
          <w:tcPr>
            <w:tcW w:w="1722" w:type="dxa"/>
            <w:shd w:val="clear" w:color="auto" w:fill="FFFFFF"/>
            <w:vAlign w:val="top"/>
          </w:tcPr>
          <w:p w14:paraId="6AE9A2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0.0684</w:t>
            </w:r>
          </w:p>
        </w:tc>
      </w:tr>
      <w:tr w14:paraId="6B3E681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3CCDE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7DA2DB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13EA83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5FF0B7D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609</w:t>
            </w:r>
          </w:p>
        </w:tc>
        <w:tc>
          <w:tcPr>
            <w:tcW w:w="1722" w:type="dxa"/>
            <w:shd w:val="clear" w:color="auto" w:fill="FFFFFF"/>
            <w:vAlign w:val="top"/>
          </w:tcPr>
          <w:p w14:paraId="6B271A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0.3354</w:t>
            </w:r>
          </w:p>
        </w:tc>
      </w:tr>
      <w:tr w14:paraId="127CD41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7BBF40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344B5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D414C0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0AABF9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550</w:t>
            </w:r>
          </w:p>
        </w:tc>
        <w:tc>
          <w:tcPr>
            <w:tcW w:w="1722" w:type="dxa"/>
            <w:shd w:val="clear" w:color="auto" w:fill="FFFFFF"/>
            <w:vAlign w:val="top"/>
          </w:tcPr>
          <w:p w14:paraId="65A9C5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0.3176</w:t>
            </w:r>
          </w:p>
        </w:tc>
      </w:tr>
    </w:tbl>
    <w:p w14:paraId="44D44A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1"/>
        <w:gridCol w:w="2238"/>
        <w:gridCol w:w="1722"/>
      </w:tblGrid>
      <w:tr w14:paraId="02EA4A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3444" w:type="dxa"/>
            <w:tcBorders>
              <w:bottom w:val="single" w:color="auto" w:sz="6" w:space="0"/>
            </w:tcBorders>
            <w:shd w:val="clear" w:color="auto" w:fill="FFFFFF"/>
            <w:vAlign w:val="center"/>
          </w:tcPr>
          <w:p w14:paraId="28AD45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0900916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auto" w:sz="6" w:space="0"/>
            </w:tcBorders>
            <w:shd w:val="clear" w:color="auto" w:fill="FFFFFF"/>
            <w:vAlign w:val="center"/>
          </w:tcPr>
          <w:p w14:paraId="5F5F74E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38" w:type="dxa"/>
            <w:tcBorders>
              <w:bottom w:val="single" w:color="auto" w:sz="6" w:space="0"/>
            </w:tcBorders>
            <w:shd w:val="clear" w:color="auto" w:fill="FFFFFF"/>
            <w:vAlign w:val="center"/>
          </w:tcPr>
          <w:p w14:paraId="3B5456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auto" w:sz="6" w:space="0"/>
            </w:tcBorders>
            <w:shd w:val="clear" w:color="auto" w:fill="FFFFFF"/>
            <w:vAlign w:val="center"/>
          </w:tcPr>
          <w:p w14:paraId="02595D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3CCA32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12DBC06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3DDC82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op w:val="single" w:color="auto" w:sz="6" w:space="0"/>
              <w:tl2br w:val="nil"/>
              <w:tr2bl w:val="nil"/>
            </w:tcBorders>
            <w:shd w:val="clear" w:color="auto" w:fill="FFFFFF"/>
            <w:vAlign w:val="center"/>
          </w:tcPr>
          <w:p w14:paraId="0C8362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op w:val="single" w:color="auto" w:sz="6" w:space="0"/>
              <w:tl2br w:val="nil"/>
              <w:tr2bl w:val="nil"/>
            </w:tcBorders>
            <w:shd w:val="clear" w:color="auto" w:fill="FFFFFF"/>
            <w:vAlign w:val="center"/>
          </w:tcPr>
          <w:p w14:paraId="06BE94B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auto" w:sz="6" w:space="0"/>
              <w:tl2br w:val="nil"/>
              <w:tr2bl w:val="nil"/>
            </w:tcBorders>
            <w:shd w:val="clear" w:color="auto" w:fill="FFFFFF"/>
            <w:vAlign w:val="center"/>
          </w:tcPr>
          <w:p w14:paraId="652046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00F4A8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E775A3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337FE1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43449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1ABA7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60BC0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690FFF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D7EE5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1BD88F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883AA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C0B85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08AE9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877B9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0D64F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4C230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36044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387EB4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1722" w:type="dxa"/>
            <w:tcBorders>
              <w:tl2br w:val="nil"/>
              <w:tr2bl w:val="nil"/>
            </w:tcBorders>
            <w:shd w:val="clear" w:color="auto" w:fill="FFFFFF"/>
            <w:vAlign w:val="top"/>
          </w:tcPr>
          <w:p w14:paraId="115AB07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0.2818</w:t>
            </w:r>
          </w:p>
        </w:tc>
      </w:tr>
      <w:tr w14:paraId="7AF7D9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5D456F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1BE55E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3D83E7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16C2CF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613</w:t>
            </w:r>
          </w:p>
        </w:tc>
        <w:tc>
          <w:tcPr>
            <w:tcW w:w="1722" w:type="dxa"/>
            <w:tcBorders>
              <w:tl2br w:val="nil"/>
              <w:tr2bl w:val="nil"/>
            </w:tcBorders>
            <w:shd w:val="clear" w:color="auto" w:fill="FFFFFF"/>
            <w:vAlign w:val="top"/>
          </w:tcPr>
          <w:p w14:paraId="6EC0E8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0.2749</w:t>
            </w:r>
          </w:p>
        </w:tc>
      </w:tr>
      <w:tr w14:paraId="1D7BCE8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7D7677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058EF0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FCA1D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5C2739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19057</w:t>
            </w:r>
          </w:p>
        </w:tc>
        <w:tc>
          <w:tcPr>
            <w:tcW w:w="1722" w:type="dxa"/>
            <w:tcBorders>
              <w:tl2br w:val="nil"/>
              <w:tr2bl w:val="nil"/>
            </w:tcBorders>
            <w:shd w:val="clear" w:color="auto" w:fill="FFFFFF"/>
            <w:vAlign w:val="top"/>
          </w:tcPr>
          <w:p w14:paraId="78D991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16.3449</w:t>
            </w:r>
          </w:p>
        </w:tc>
      </w:tr>
      <w:tr w14:paraId="121D85A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0935F25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4B30AB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4BA3FE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15F2F3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17364</w:t>
            </w:r>
          </w:p>
        </w:tc>
        <w:tc>
          <w:tcPr>
            <w:tcW w:w="1722" w:type="dxa"/>
            <w:tcBorders>
              <w:tl2br w:val="nil"/>
              <w:tr2bl w:val="nil"/>
            </w:tcBorders>
            <w:shd w:val="clear" w:color="auto" w:fill="FFFFFF"/>
            <w:vAlign w:val="top"/>
          </w:tcPr>
          <w:p w14:paraId="4AC5B2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14.0053</w:t>
            </w:r>
          </w:p>
        </w:tc>
      </w:tr>
    </w:tbl>
    <w:p w14:paraId="22859D2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2"/>
        <w:gridCol w:w="2229"/>
        <w:gridCol w:w="1730"/>
      </w:tblGrid>
      <w:tr w14:paraId="720D41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3444" w:type="dxa"/>
            <w:tcBorders>
              <w:bottom w:val="single" w:color="auto" w:sz="6" w:space="0"/>
            </w:tcBorders>
            <w:shd w:val="clear" w:color="auto" w:fill="FFFFFF"/>
            <w:vAlign w:val="center"/>
          </w:tcPr>
          <w:p w14:paraId="424230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35E7DE7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2" w:type="dxa"/>
            <w:tcBorders>
              <w:bottom w:val="single" w:color="auto" w:sz="6" w:space="0"/>
            </w:tcBorders>
            <w:shd w:val="clear" w:color="auto" w:fill="FFFFFF"/>
            <w:vAlign w:val="center"/>
          </w:tcPr>
          <w:p w14:paraId="6DFBBBF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29" w:type="dxa"/>
            <w:tcBorders>
              <w:bottom w:val="single" w:color="auto" w:sz="6" w:space="0"/>
            </w:tcBorders>
            <w:shd w:val="clear" w:color="auto" w:fill="FFFFFF"/>
            <w:vAlign w:val="center"/>
          </w:tcPr>
          <w:p w14:paraId="69A2C7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30" w:type="dxa"/>
            <w:tcBorders>
              <w:bottom w:val="single" w:color="auto" w:sz="6" w:space="0"/>
            </w:tcBorders>
            <w:shd w:val="clear" w:color="auto" w:fill="FFFFFF"/>
            <w:vAlign w:val="center"/>
          </w:tcPr>
          <w:p w14:paraId="6E72B48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2662A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76866AB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7C0209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op w:val="single" w:color="auto" w:sz="6" w:space="0"/>
              <w:tl2br w:val="nil"/>
              <w:tr2bl w:val="nil"/>
            </w:tcBorders>
            <w:shd w:val="clear" w:color="auto" w:fill="FFFFFF"/>
            <w:vAlign w:val="center"/>
          </w:tcPr>
          <w:p w14:paraId="7146ED0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op w:val="single" w:color="auto" w:sz="6" w:space="0"/>
              <w:tl2br w:val="nil"/>
              <w:tr2bl w:val="nil"/>
            </w:tcBorders>
            <w:shd w:val="clear" w:color="auto" w:fill="FFFFFF"/>
            <w:vAlign w:val="center"/>
          </w:tcPr>
          <w:p w14:paraId="6C43EB9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op w:val="single" w:color="auto" w:sz="6" w:space="0"/>
              <w:tl2br w:val="nil"/>
              <w:tr2bl w:val="nil"/>
            </w:tcBorders>
            <w:shd w:val="clear" w:color="auto" w:fill="FFFFFF"/>
            <w:vAlign w:val="center"/>
          </w:tcPr>
          <w:p w14:paraId="3B8DC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339D551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BCC997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14ABBA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79104B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BAD61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2CFE30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F5E4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347BBD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703CE5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201242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7D888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7B4A50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58ED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529FD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E95EC4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49EB62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4A0A0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4490</w:t>
            </w:r>
          </w:p>
        </w:tc>
        <w:tc>
          <w:tcPr>
            <w:tcW w:w="1730" w:type="dxa"/>
            <w:tcBorders>
              <w:tl2br w:val="nil"/>
              <w:tr2bl w:val="nil"/>
            </w:tcBorders>
            <w:shd w:val="clear" w:color="auto" w:fill="FFFFFF"/>
            <w:vAlign w:val="top"/>
          </w:tcPr>
          <w:p w14:paraId="335248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6.5715</w:t>
            </w:r>
          </w:p>
        </w:tc>
      </w:tr>
      <w:tr w14:paraId="4AA34C6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3FCD3F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0671A3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5E6CC0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93A8BC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7560</w:t>
            </w:r>
          </w:p>
        </w:tc>
        <w:tc>
          <w:tcPr>
            <w:tcW w:w="1730" w:type="dxa"/>
            <w:tcBorders>
              <w:tl2br w:val="nil"/>
              <w:tr2bl w:val="nil"/>
            </w:tcBorders>
            <w:shd w:val="clear" w:color="auto" w:fill="FFFFFF"/>
            <w:vAlign w:val="top"/>
          </w:tcPr>
          <w:p w14:paraId="5DFDB48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8.6286</w:t>
            </w:r>
          </w:p>
        </w:tc>
      </w:tr>
      <w:tr w14:paraId="67A8D4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2C45FD77">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52D6B8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05291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41</w:t>
            </w:r>
          </w:p>
        </w:tc>
        <w:tc>
          <w:tcPr>
            <w:tcW w:w="2229" w:type="dxa"/>
            <w:tcBorders>
              <w:tl2br w:val="nil"/>
              <w:tr2bl w:val="nil"/>
            </w:tcBorders>
            <w:shd w:val="clear" w:color="auto" w:fill="FFFFFF"/>
            <w:vAlign w:val="top"/>
          </w:tcPr>
          <w:p w14:paraId="5C6FEB5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78849</w:t>
            </w:r>
          </w:p>
        </w:tc>
        <w:tc>
          <w:tcPr>
            <w:tcW w:w="1730" w:type="dxa"/>
            <w:tcBorders>
              <w:tl2br w:val="nil"/>
              <w:tr2bl w:val="nil"/>
            </w:tcBorders>
            <w:shd w:val="clear" w:color="auto" w:fill="FFFFFF"/>
            <w:vAlign w:val="top"/>
          </w:tcPr>
          <w:p w14:paraId="33349B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89.9099</w:t>
            </w:r>
          </w:p>
        </w:tc>
      </w:tr>
      <w:tr w14:paraId="5DB1F7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7A17E90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6E7F867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65985B5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41</w:t>
            </w:r>
          </w:p>
        </w:tc>
        <w:tc>
          <w:tcPr>
            <w:tcW w:w="2229" w:type="dxa"/>
            <w:tcBorders>
              <w:tl2br w:val="nil"/>
              <w:tr2bl w:val="nil"/>
            </w:tcBorders>
            <w:shd w:val="clear" w:color="auto" w:fill="FFFFFF"/>
            <w:vAlign w:val="top"/>
          </w:tcPr>
          <w:p w14:paraId="7F746C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93798</w:t>
            </w:r>
          </w:p>
        </w:tc>
        <w:tc>
          <w:tcPr>
            <w:tcW w:w="1730" w:type="dxa"/>
            <w:tcBorders>
              <w:tl2br w:val="nil"/>
              <w:tr2bl w:val="nil"/>
            </w:tcBorders>
            <w:shd w:val="clear" w:color="auto" w:fill="FFFFFF"/>
            <w:vAlign w:val="top"/>
          </w:tcPr>
          <w:p w14:paraId="22BA74D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147.1164</w:t>
            </w:r>
          </w:p>
        </w:tc>
      </w:tr>
    </w:tbl>
    <w:p w14:paraId="3540BB96">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3371BF9E">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 because the five-minute time limit was exceeded.</w:t>
      </w:r>
    </w:p>
    <w:p w14:paraId="5EEA543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27F2367C">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1889D43F">
      <w:pPr>
        <w:rPr>
          <w:rFonts w:hint="default" w:ascii="Arial" w:hAnsi="Arial" w:cs="Arial"/>
          <w:b/>
          <w:bCs/>
          <w:sz w:val="28"/>
          <w:szCs w:val="28"/>
          <w:lang w:val="en-US" w:eastAsia="zh-CN"/>
        </w:rPr>
      </w:pPr>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6C6A8DF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p>
    <w:p w14:paraId="5DF4BB9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z w:val="24"/>
          <w:szCs w:val="24"/>
          <w:lang w:val="en-US" w:eastAsia="zh-CN"/>
        </w:rPr>
      </w:pPr>
      <w:r>
        <w:rPr>
          <w:rFonts w:hint="eastAsia" w:cs="Arial"/>
          <w:sz w:val="24"/>
          <w:szCs w:val="24"/>
          <w:lang w:val="en-US" w:eastAsia="zh-CN"/>
        </w:rPr>
        <w:t>A*最优解（path一般最少）但是时间更长（相比bestfit来说）</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38C112E"/>
    <w:rsid w:val="048162A0"/>
    <w:rsid w:val="0587449C"/>
    <w:rsid w:val="06997A80"/>
    <w:rsid w:val="072A59A4"/>
    <w:rsid w:val="091D2792"/>
    <w:rsid w:val="09885D9B"/>
    <w:rsid w:val="0CF008FF"/>
    <w:rsid w:val="0FAE033B"/>
    <w:rsid w:val="1201639C"/>
    <w:rsid w:val="137B3C64"/>
    <w:rsid w:val="144931CD"/>
    <w:rsid w:val="174560C4"/>
    <w:rsid w:val="17527320"/>
    <w:rsid w:val="17F45DAB"/>
    <w:rsid w:val="17FF44C5"/>
    <w:rsid w:val="18BD786A"/>
    <w:rsid w:val="18CC1326"/>
    <w:rsid w:val="1A88060F"/>
    <w:rsid w:val="1B136239"/>
    <w:rsid w:val="1B1B722A"/>
    <w:rsid w:val="1BCC5E21"/>
    <w:rsid w:val="1CD675C6"/>
    <w:rsid w:val="1D823B84"/>
    <w:rsid w:val="1DF5197B"/>
    <w:rsid w:val="1F9B4659"/>
    <w:rsid w:val="1FE4632D"/>
    <w:rsid w:val="210112AE"/>
    <w:rsid w:val="216F5C9D"/>
    <w:rsid w:val="21821323"/>
    <w:rsid w:val="224376A4"/>
    <w:rsid w:val="22FB2F8D"/>
    <w:rsid w:val="23EC4510"/>
    <w:rsid w:val="24123546"/>
    <w:rsid w:val="24E610FD"/>
    <w:rsid w:val="255A571A"/>
    <w:rsid w:val="266709E2"/>
    <w:rsid w:val="26F251F5"/>
    <w:rsid w:val="27E34727"/>
    <w:rsid w:val="27F16003"/>
    <w:rsid w:val="28307F0B"/>
    <w:rsid w:val="283917B1"/>
    <w:rsid w:val="2A1B1C9B"/>
    <w:rsid w:val="2AC31382"/>
    <w:rsid w:val="2C154B51"/>
    <w:rsid w:val="2DB1035E"/>
    <w:rsid w:val="2E2C36E3"/>
    <w:rsid w:val="2E77719C"/>
    <w:rsid w:val="2EA226F4"/>
    <w:rsid w:val="2F7C1054"/>
    <w:rsid w:val="30673240"/>
    <w:rsid w:val="312537F1"/>
    <w:rsid w:val="32A11B4B"/>
    <w:rsid w:val="33945FB2"/>
    <w:rsid w:val="3471221A"/>
    <w:rsid w:val="34846BBF"/>
    <w:rsid w:val="35471C57"/>
    <w:rsid w:val="361D152B"/>
    <w:rsid w:val="37C10734"/>
    <w:rsid w:val="3A370CB9"/>
    <w:rsid w:val="3A8316C7"/>
    <w:rsid w:val="3AAD031C"/>
    <w:rsid w:val="3C005D06"/>
    <w:rsid w:val="3F386F0A"/>
    <w:rsid w:val="3F56188D"/>
    <w:rsid w:val="3F5B296C"/>
    <w:rsid w:val="3F8248E8"/>
    <w:rsid w:val="3FAF2763"/>
    <w:rsid w:val="42BB366C"/>
    <w:rsid w:val="43104F29"/>
    <w:rsid w:val="441500EA"/>
    <w:rsid w:val="47111A4F"/>
    <w:rsid w:val="491A440C"/>
    <w:rsid w:val="4A054B02"/>
    <w:rsid w:val="4AEB7AEC"/>
    <w:rsid w:val="4C1A63AB"/>
    <w:rsid w:val="4D9A4D2F"/>
    <w:rsid w:val="4EB3120C"/>
    <w:rsid w:val="5112073B"/>
    <w:rsid w:val="51703763"/>
    <w:rsid w:val="52B03FC7"/>
    <w:rsid w:val="52C47BAC"/>
    <w:rsid w:val="55422DB1"/>
    <w:rsid w:val="56422CA6"/>
    <w:rsid w:val="57236B81"/>
    <w:rsid w:val="58841BB4"/>
    <w:rsid w:val="58B043B9"/>
    <w:rsid w:val="59614586"/>
    <w:rsid w:val="5A2C55AD"/>
    <w:rsid w:val="5B690A8E"/>
    <w:rsid w:val="5C140F5F"/>
    <w:rsid w:val="5DF369BC"/>
    <w:rsid w:val="5E055233"/>
    <w:rsid w:val="5ED21FD3"/>
    <w:rsid w:val="5F34131C"/>
    <w:rsid w:val="5F9F5ABD"/>
    <w:rsid w:val="60003F04"/>
    <w:rsid w:val="61176C45"/>
    <w:rsid w:val="61F10547"/>
    <w:rsid w:val="62232D89"/>
    <w:rsid w:val="643D2C41"/>
    <w:rsid w:val="644011CB"/>
    <w:rsid w:val="64654FB0"/>
    <w:rsid w:val="64DE3804"/>
    <w:rsid w:val="66646268"/>
    <w:rsid w:val="674E5BD3"/>
    <w:rsid w:val="691368B3"/>
    <w:rsid w:val="6B4D2A51"/>
    <w:rsid w:val="6B722607"/>
    <w:rsid w:val="6D376C26"/>
    <w:rsid w:val="6D443964"/>
    <w:rsid w:val="6D782DA1"/>
    <w:rsid w:val="6E867A31"/>
    <w:rsid w:val="70850CFC"/>
    <w:rsid w:val="7489073B"/>
    <w:rsid w:val="74EF4CAE"/>
    <w:rsid w:val="75E93EAD"/>
    <w:rsid w:val="7635615D"/>
    <w:rsid w:val="76E57759"/>
    <w:rsid w:val="79B50AEB"/>
    <w:rsid w:val="79D61CD7"/>
    <w:rsid w:val="7A1E13BB"/>
    <w:rsid w:val="7A3E5F46"/>
    <w:rsid w:val="7AB84987"/>
    <w:rsid w:val="7B4957FF"/>
    <w:rsid w:val="7B4D3928"/>
    <w:rsid w:val="7EEA3A00"/>
    <w:rsid w:val="7F1637BB"/>
    <w:rsid w:val="7F3B240A"/>
    <w:rsid w:val="7F5C3CB3"/>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1749</Words>
  <Characters>9783</Characters>
  <Lines>0</Lines>
  <Paragraphs>0</Paragraphs>
  <TotalTime>6</TotalTime>
  <ScaleCrop>false</ScaleCrop>
  <LinksUpToDate>false</LinksUpToDate>
  <CharactersWithSpaces>11254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2025-04-01T16:39:01Z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BC7395ADEC4041EEB9FE5C0F9CCC0EA7_13</vt:lpwstr>
  </property>
</Properties>
</file>