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D1465" w14:textId="4E5ECF29" w:rsidR="00383D8A" w:rsidRPr="007A5185" w:rsidRDefault="00424D3C" w:rsidP="003B2827">
      <w:pPr>
        <w:jc w:val="center"/>
        <w:rPr>
          <w:rFonts w:ascii="Arial" w:hAnsi="Arial" w:cs="Arial"/>
          <w:color w:val="FF0000"/>
          <w:sz w:val="48"/>
          <w:szCs w:val="48"/>
          <w:u w:val="thick"/>
          <w:shd w:val="clear" w:color="auto" w:fill="FFFFFF"/>
        </w:rPr>
      </w:pPr>
      <w:r w:rsidRPr="007A5185">
        <w:rPr>
          <w:rFonts w:ascii="Arial" w:hAnsi="Arial" w:cs="Arial"/>
          <w:color w:val="FF0000"/>
          <w:sz w:val="48"/>
          <w:szCs w:val="48"/>
          <w:u w:val="thick"/>
          <w:shd w:val="clear" w:color="auto" w:fill="FFFFFF"/>
        </w:rPr>
        <w:t>12 Reglas de Codd</w:t>
      </w:r>
    </w:p>
    <w:p w14:paraId="55EC4BE3" w14:textId="77777777" w:rsidR="00424D3C" w:rsidRPr="00424D3C" w:rsidRDefault="00424D3C" w:rsidP="00424D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Arial" w:eastAsia="Times New Roman" w:hAnsi="Arial" w:cs="Arial"/>
          <w:color w:val="000000"/>
          <w:sz w:val="28"/>
          <w:szCs w:val="28"/>
          <w:lang w:eastAsia="es-PE"/>
        </w:rPr>
      </w:pPr>
      <w:r w:rsidRPr="00424D3C">
        <w:rPr>
          <w:rFonts w:ascii="Arial" w:eastAsia="Times New Roman" w:hAnsi="Arial" w:cs="Arial"/>
          <w:color w:val="000000"/>
          <w:sz w:val="28"/>
          <w:szCs w:val="28"/>
          <w:lang w:eastAsia="es-PE"/>
        </w:rPr>
        <w:t>Las "12 Reglas de Codd" se refieren a los principios establecidos por el informático Edgar F. Codd, quien es conocido por su trabajo en la teoría de las bases de datos relacionales. Estas reglas proporcionan pautas para diseñar sistemas de gestión de bases de datos relacionales (RDBMS) que cumplan con los principios fundamentales de la teoría de bases de datos relacionales. Aquí están las "12 Reglas de Codd":</w:t>
      </w:r>
    </w:p>
    <w:p w14:paraId="65281549" w14:textId="77777777" w:rsidR="00424D3C" w:rsidRPr="00424D3C" w:rsidRDefault="00424D3C" w:rsidP="00424D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commentRangeStart w:id="0"/>
      <w:r w:rsidRPr="00424D3C">
        <w:rPr>
          <w:rFonts w:ascii="Arial" w:eastAsia="Times New Roman" w:hAnsi="Arial" w:cs="Arial"/>
          <w:b/>
          <w:bCs/>
          <w:color w:val="000000"/>
          <w:sz w:val="28"/>
          <w:szCs w:val="28"/>
          <w:bdr w:val="single" w:sz="2" w:space="0" w:color="E3E3E3" w:frame="1"/>
          <w:lang w:eastAsia="es-PE"/>
        </w:rPr>
        <w:t>Regla</w:t>
      </w:r>
      <w:commentRangeEnd w:id="0"/>
      <w:r w:rsidR="00091A5A">
        <w:rPr>
          <w:rStyle w:val="Refdecomentario"/>
        </w:rPr>
        <w:commentReference w:id="0"/>
      </w:r>
      <w:r w:rsidRPr="00424D3C">
        <w:rPr>
          <w:rFonts w:ascii="Arial" w:eastAsia="Times New Roman" w:hAnsi="Arial" w:cs="Arial"/>
          <w:b/>
          <w:bCs/>
          <w:color w:val="000000"/>
          <w:sz w:val="28"/>
          <w:szCs w:val="28"/>
          <w:bdr w:val="single" w:sz="2" w:space="0" w:color="E3E3E3" w:frame="1"/>
          <w:lang w:eastAsia="es-PE"/>
        </w:rPr>
        <w:t xml:space="preserve"> de la información</w:t>
      </w:r>
      <w:r w:rsidRPr="00424D3C">
        <w:rPr>
          <w:rFonts w:ascii="Arial" w:eastAsia="Times New Roman" w:hAnsi="Arial" w:cs="Arial"/>
          <w:color w:val="000000"/>
          <w:sz w:val="28"/>
          <w:szCs w:val="28"/>
          <w:lang w:eastAsia="es-PE"/>
        </w:rPr>
        <w:t>: Toda la información en una base de datos relacional se representa explícitamente en valores atómicos dentro de una estructura de tabla.</w:t>
      </w:r>
    </w:p>
    <w:p w14:paraId="4DC578D8" w14:textId="77777777" w:rsidR="00424D3C" w:rsidRPr="00424D3C" w:rsidRDefault="00424D3C" w:rsidP="00424D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commentRangeStart w:id="1"/>
      <w:r w:rsidRPr="00424D3C">
        <w:rPr>
          <w:rFonts w:ascii="Arial" w:eastAsia="Times New Roman" w:hAnsi="Arial" w:cs="Arial"/>
          <w:b/>
          <w:bCs/>
          <w:color w:val="000000"/>
          <w:sz w:val="28"/>
          <w:szCs w:val="28"/>
          <w:bdr w:val="single" w:sz="2" w:space="0" w:color="E3E3E3" w:frame="1"/>
          <w:lang w:eastAsia="es-PE"/>
        </w:rPr>
        <w:t>Regla</w:t>
      </w:r>
      <w:commentRangeEnd w:id="1"/>
      <w:r w:rsidR="00A85686">
        <w:rPr>
          <w:rStyle w:val="Refdecomentario"/>
        </w:rPr>
        <w:commentReference w:id="1"/>
      </w:r>
      <w:r w:rsidRPr="00424D3C">
        <w:rPr>
          <w:rFonts w:ascii="Arial" w:eastAsia="Times New Roman" w:hAnsi="Arial" w:cs="Arial"/>
          <w:b/>
          <w:bCs/>
          <w:color w:val="000000"/>
          <w:sz w:val="28"/>
          <w:szCs w:val="28"/>
          <w:bdr w:val="single" w:sz="2" w:space="0" w:color="E3E3E3" w:frame="1"/>
          <w:lang w:eastAsia="es-PE"/>
        </w:rPr>
        <w:t xml:space="preserve"> de la garantía del acceso</w:t>
      </w:r>
      <w:r w:rsidRPr="00424D3C">
        <w:rPr>
          <w:rFonts w:ascii="Arial" w:eastAsia="Times New Roman" w:hAnsi="Arial" w:cs="Arial"/>
          <w:color w:val="000000"/>
          <w:sz w:val="28"/>
          <w:szCs w:val="28"/>
          <w:lang w:eastAsia="es-PE"/>
        </w:rPr>
        <w:t>: Cada dato debe ser accesible sin ambigüedades mediante una combinación de nombre de tabla, valor de clave primaria y nombre de columna.</w:t>
      </w:r>
    </w:p>
    <w:p w14:paraId="2BB9E2D1" w14:textId="77777777" w:rsidR="00424D3C" w:rsidRPr="00424D3C" w:rsidRDefault="00424D3C" w:rsidP="00424D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commentRangeStart w:id="2"/>
      <w:r w:rsidRPr="00424D3C">
        <w:rPr>
          <w:rFonts w:ascii="Arial" w:eastAsia="Times New Roman" w:hAnsi="Arial" w:cs="Arial"/>
          <w:b/>
          <w:bCs/>
          <w:color w:val="000000"/>
          <w:sz w:val="28"/>
          <w:szCs w:val="28"/>
          <w:bdr w:val="single" w:sz="2" w:space="0" w:color="E3E3E3" w:frame="1"/>
          <w:lang w:eastAsia="es-PE"/>
        </w:rPr>
        <w:t>Regla</w:t>
      </w:r>
      <w:commentRangeEnd w:id="2"/>
      <w:r w:rsidR="00A85686">
        <w:rPr>
          <w:rStyle w:val="Refdecomentario"/>
        </w:rPr>
        <w:commentReference w:id="2"/>
      </w:r>
      <w:r w:rsidRPr="00424D3C">
        <w:rPr>
          <w:rFonts w:ascii="Arial" w:eastAsia="Times New Roman" w:hAnsi="Arial" w:cs="Arial"/>
          <w:b/>
          <w:bCs/>
          <w:color w:val="000000"/>
          <w:sz w:val="28"/>
          <w:szCs w:val="28"/>
          <w:bdr w:val="single" w:sz="2" w:space="0" w:color="E3E3E3" w:frame="1"/>
          <w:lang w:eastAsia="es-PE"/>
        </w:rPr>
        <w:t xml:space="preserve"> del tratamiento sistemático de valores nulos</w:t>
      </w:r>
      <w:r w:rsidRPr="00424D3C">
        <w:rPr>
          <w:rFonts w:ascii="Arial" w:eastAsia="Times New Roman" w:hAnsi="Arial" w:cs="Arial"/>
          <w:color w:val="000000"/>
          <w:sz w:val="28"/>
          <w:szCs w:val="28"/>
          <w:lang w:eastAsia="es-PE"/>
        </w:rPr>
        <w:t>: Los valores nulos (NULL) deben ser manejados sistemáticamente, utilizando un sistema que permita que los valores nulos sean distintos de todos los otros valores.</w:t>
      </w:r>
    </w:p>
    <w:p w14:paraId="153F386E" w14:textId="77777777" w:rsidR="00424D3C" w:rsidRPr="00424D3C" w:rsidRDefault="00424D3C" w:rsidP="00424D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commentRangeStart w:id="3"/>
      <w:r w:rsidRPr="00424D3C">
        <w:rPr>
          <w:rFonts w:ascii="Arial" w:eastAsia="Times New Roman" w:hAnsi="Arial" w:cs="Arial"/>
          <w:b/>
          <w:bCs/>
          <w:color w:val="000000"/>
          <w:sz w:val="28"/>
          <w:szCs w:val="28"/>
          <w:bdr w:val="single" w:sz="2" w:space="0" w:color="E3E3E3" w:frame="1"/>
          <w:lang w:eastAsia="es-PE"/>
        </w:rPr>
        <w:t>Regla</w:t>
      </w:r>
      <w:commentRangeEnd w:id="3"/>
      <w:r w:rsidR="00DD7DFD">
        <w:rPr>
          <w:rStyle w:val="Refdecomentario"/>
        </w:rPr>
        <w:commentReference w:id="3"/>
      </w:r>
      <w:r w:rsidRPr="00424D3C">
        <w:rPr>
          <w:rFonts w:ascii="Arial" w:eastAsia="Times New Roman" w:hAnsi="Arial" w:cs="Arial"/>
          <w:b/>
          <w:bCs/>
          <w:color w:val="000000"/>
          <w:sz w:val="28"/>
          <w:szCs w:val="28"/>
          <w:bdr w:val="single" w:sz="2" w:space="0" w:color="E3E3E3" w:frame="1"/>
          <w:lang w:eastAsia="es-PE"/>
        </w:rPr>
        <w:t xml:space="preserve"> de la dinámica en línea basada en el catálogo</w:t>
      </w:r>
      <w:r w:rsidRPr="00424D3C">
        <w:rPr>
          <w:rFonts w:ascii="Arial" w:eastAsia="Times New Roman" w:hAnsi="Arial" w:cs="Arial"/>
          <w:color w:val="000000"/>
          <w:sz w:val="28"/>
          <w:szCs w:val="28"/>
          <w:lang w:eastAsia="es-PE"/>
        </w:rPr>
        <w:t>: La descripción del catálogo de la base de datos (metadatos) debe ser manipulable utilizando el mismo lenguaje de consulta que se utiliza para los datos regulares.</w:t>
      </w:r>
    </w:p>
    <w:p w14:paraId="356498E5" w14:textId="77777777" w:rsidR="00424D3C" w:rsidRPr="00424D3C" w:rsidRDefault="00424D3C" w:rsidP="00424D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commentRangeStart w:id="4"/>
      <w:r w:rsidRPr="00424D3C">
        <w:rPr>
          <w:rFonts w:ascii="Arial" w:eastAsia="Times New Roman" w:hAnsi="Arial" w:cs="Arial"/>
          <w:b/>
          <w:bCs/>
          <w:color w:val="000000"/>
          <w:sz w:val="28"/>
          <w:szCs w:val="28"/>
          <w:bdr w:val="single" w:sz="2" w:space="0" w:color="E3E3E3" w:frame="1"/>
          <w:lang w:eastAsia="es-PE"/>
        </w:rPr>
        <w:t>Regla</w:t>
      </w:r>
      <w:commentRangeEnd w:id="4"/>
      <w:r w:rsidR="00FC4571">
        <w:rPr>
          <w:rStyle w:val="Refdecomentario"/>
        </w:rPr>
        <w:commentReference w:id="4"/>
      </w:r>
      <w:r w:rsidRPr="00424D3C">
        <w:rPr>
          <w:rFonts w:ascii="Arial" w:eastAsia="Times New Roman" w:hAnsi="Arial" w:cs="Arial"/>
          <w:b/>
          <w:bCs/>
          <w:color w:val="000000"/>
          <w:sz w:val="28"/>
          <w:szCs w:val="28"/>
          <w:bdr w:val="single" w:sz="2" w:space="0" w:color="E3E3E3" w:frame="1"/>
          <w:lang w:eastAsia="es-PE"/>
        </w:rPr>
        <w:t xml:space="preserve"> de la garantía del acceso a las vistas actualizables</w:t>
      </w:r>
      <w:r w:rsidRPr="00424D3C">
        <w:rPr>
          <w:rFonts w:ascii="Arial" w:eastAsia="Times New Roman" w:hAnsi="Arial" w:cs="Arial"/>
          <w:color w:val="000000"/>
          <w:sz w:val="28"/>
          <w:szCs w:val="28"/>
          <w:lang w:eastAsia="es-PE"/>
        </w:rPr>
        <w:t>: Cualquier vista que sea teóricamente actualizable debe ser actualizable por el sistema.</w:t>
      </w:r>
    </w:p>
    <w:p w14:paraId="6F4A6739" w14:textId="77777777" w:rsidR="00424D3C" w:rsidRPr="00424D3C" w:rsidRDefault="00424D3C" w:rsidP="00424D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commentRangeStart w:id="5"/>
      <w:r w:rsidRPr="00424D3C">
        <w:rPr>
          <w:rFonts w:ascii="Arial" w:eastAsia="Times New Roman" w:hAnsi="Arial" w:cs="Arial"/>
          <w:b/>
          <w:bCs/>
          <w:color w:val="000000"/>
          <w:sz w:val="28"/>
          <w:szCs w:val="28"/>
          <w:bdr w:val="single" w:sz="2" w:space="0" w:color="E3E3E3" w:frame="1"/>
          <w:lang w:eastAsia="es-PE"/>
        </w:rPr>
        <w:t>Regla</w:t>
      </w:r>
      <w:commentRangeEnd w:id="5"/>
      <w:r w:rsidR="00FC4571">
        <w:rPr>
          <w:rStyle w:val="Refdecomentario"/>
        </w:rPr>
        <w:commentReference w:id="5"/>
      </w:r>
      <w:r w:rsidRPr="00424D3C">
        <w:rPr>
          <w:rFonts w:ascii="Arial" w:eastAsia="Times New Roman" w:hAnsi="Arial" w:cs="Arial"/>
          <w:b/>
          <w:bCs/>
          <w:color w:val="000000"/>
          <w:sz w:val="28"/>
          <w:szCs w:val="28"/>
          <w:bdr w:val="single" w:sz="2" w:space="0" w:color="E3E3E3" w:frame="1"/>
          <w:lang w:eastAsia="es-PE"/>
        </w:rPr>
        <w:t xml:space="preserve"> de actualización de la vista</w:t>
      </w:r>
      <w:r w:rsidRPr="00424D3C">
        <w:rPr>
          <w:rFonts w:ascii="Arial" w:eastAsia="Times New Roman" w:hAnsi="Arial" w:cs="Arial"/>
          <w:color w:val="000000"/>
          <w:sz w:val="28"/>
          <w:szCs w:val="28"/>
          <w:lang w:eastAsia="es-PE"/>
        </w:rPr>
        <w:t>: Cualquier vista que sea teóricamente actualizable debe ser actualizable por el sistema.</w:t>
      </w:r>
    </w:p>
    <w:p w14:paraId="1466F457" w14:textId="77777777" w:rsidR="00424D3C" w:rsidRPr="00424D3C" w:rsidRDefault="00424D3C" w:rsidP="00424D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commentRangeStart w:id="6"/>
      <w:r w:rsidRPr="00424D3C">
        <w:rPr>
          <w:rFonts w:ascii="Arial" w:eastAsia="Times New Roman" w:hAnsi="Arial" w:cs="Arial"/>
          <w:b/>
          <w:bCs/>
          <w:color w:val="000000"/>
          <w:sz w:val="28"/>
          <w:szCs w:val="28"/>
          <w:bdr w:val="single" w:sz="2" w:space="0" w:color="E3E3E3" w:frame="1"/>
          <w:lang w:eastAsia="es-PE"/>
        </w:rPr>
        <w:t>Regla</w:t>
      </w:r>
      <w:commentRangeEnd w:id="6"/>
      <w:r w:rsidR="00FC4571">
        <w:rPr>
          <w:rStyle w:val="Refdecomentario"/>
        </w:rPr>
        <w:commentReference w:id="6"/>
      </w:r>
      <w:r w:rsidRPr="00424D3C">
        <w:rPr>
          <w:rFonts w:ascii="Arial" w:eastAsia="Times New Roman" w:hAnsi="Arial" w:cs="Arial"/>
          <w:b/>
          <w:bCs/>
          <w:color w:val="000000"/>
          <w:sz w:val="28"/>
          <w:szCs w:val="28"/>
          <w:bdr w:val="single" w:sz="2" w:space="0" w:color="E3E3E3" w:frame="1"/>
          <w:lang w:eastAsia="es-PE"/>
        </w:rPr>
        <w:t xml:space="preserve"> de inserción de datos</w:t>
      </w:r>
      <w:r w:rsidRPr="00424D3C">
        <w:rPr>
          <w:rFonts w:ascii="Arial" w:eastAsia="Times New Roman" w:hAnsi="Arial" w:cs="Arial"/>
          <w:color w:val="000000"/>
          <w:sz w:val="28"/>
          <w:szCs w:val="28"/>
          <w:lang w:eastAsia="es-PE"/>
        </w:rPr>
        <w:t>: Los datos deben ser manipulables mediante la inserción, actualización y eliminación de filas.</w:t>
      </w:r>
    </w:p>
    <w:p w14:paraId="4CB8602E" w14:textId="77777777" w:rsidR="00424D3C" w:rsidRPr="00424D3C" w:rsidRDefault="00424D3C" w:rsidP="00424D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commentRangeStart w:id="7"/>
      <w:r w:rsidRPr="00424D3C">
        <w:rPr>
          <w:rFonts w:ascii="Arial" w:eastAsia="Times New Roman" w:hAnsi="Arial" w:cs="Arial"/>
          <w:b/>
          <w:bCs/>
          <w:color w:val="000000"/>
          <w:sz w:val="28"/>
          <w:szCs w:val="28"/>
          <w:bdr w:val="single" w:sz="2" w:space="0" w:color="E3E3E3" w:frame="1"/>
          <w:lang w:eastAsia="es-PE"/>
        </w:rPr>
        <w:t>Regla</w:t>
      </w:r>
      <w:commentRangeEnd w:id="7"/>
      <w:r w:rsidR="00FC4571">
        <w:rPr>
          <w:rStyle w:val="Refdecomentario"/>
        </w:rPr>
        <w:commentReference w:id="7"/>
      </w:r>
      <w:r w:rsidRPr="00424D3C">
        <w:rPr>
          <w:rFonts w:ascii="Arial" w:eastAsia="Times New Roman" w:hAnsi="Arial" w:cs="Arial"/>
          <w:b/>
          <w:bCs/>
          <w:color w:val="000000"/>
          <w:sz w:val="28"/>
          <w:szCs w:val="28"/>
          <w:bdr w:val="single" w:sz="2" w:space="0" w:color="E3E3E3" w:frame="1"/>
          <w:lang w:eastAsia="es-PE"/>
        </w:rPr>
        <w:t xml:space="preserve"> de independencia de la aplicación de la base de datos</w:t>
      </w:r>
      <w:r w:rsidRPr="00424D3C">
        <w:rPr>
          <w:rFonts w:ascii="Arial" w:eastAsia="Times New Roman" w:hAnsi="Arial" w:cs="Arial"/>
          <w:color w:val="000000"/>
          <w:sz w:val="28"/>
          <w:szCs w:val="28"/>
          <w:lang w:eastAsia="es-PE"/>
        </w:rPr>
        <w:t>: Las aplicaciones y los cambios de aplicación deben ser independientes de la base de datos subyacente.</w:t>
      </w:r>
    </w:p>
    <w:p w14:paraId="584EB5DA" w14:textId="77777777" w:rsidR="00424D3C" w:rsidRPr="00424D3C" w:rsidRDefault="00424D3C" w:rsidP="00424D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commentRangeStart w:id="8"/>
      <w:r w:rsidRPr="00424D3C">
        <w:rPr>
          <w:rFonts w:ascii="Arial" w:eastAsia="Times New Roman" w:hAnsi="Arial" w:cs="Arial"/>
          <w:b/>
          <w:bCs/>
          <w:color w:val="000000"/>
          <w:sz w:val="28"/>
          <w:szCs w:val="28"/>
          <w:bdr w:val="single" w:sz="2" w:space="0" w:color="E3E3E3" w:frame="1"/>
          <w:lang w:eastAsia="es-PE"/>
        </w:rPr>
        <w:t>Regla</w:t>
      </w:r>
      <w:commentRangeEnd w:id="8"/>
      <w:r w:rsidR="00E135C1">
        <w:rPr>
          <w:rStyle w:val="Refdecomentario"/>
        </w:rPr>
        <w:commentReference w:id="8"/>
      </w:r>
      <w:r w:rsidRPr="00424D3C">
        <w:rPr>
          <w:rFonts w:ascii="Arial" w:eastAsia="Times New Roman" w:hAnsi="Arial" w:cs="Arial"/>
          <w:b/>
          <w:bCs/>
          <w:color w:val="000000"/>
          <w:sz w:val="28"/>
          <w:szCs w:val="28"/>
          <w:bdr w:val="single" w:sz="2" w:space="0" w:color="E3E3E3" w:frame="1"/>
          <w:lang w:eastAsia="es-PE"/>
        </w:rPr>
        <w:t xml:space="preserve"> de independencia de la integridad física de los datos</w:t>
      </w:r>
      <w:r w:rsidRPr="00424D3C">
        <w:rPr>
          <w:rFonts w:ascii="Arial" w:eastAsia="Times New Roman" w:hAnsi="Arial" w:cs="Arial"/>
          <w:color w:val="000000"/>
          <w:sz w:val="28"/>
          <w:szCs w:val="28"/>
          <w:lang w:eastAsia="es-PE"/>
        </w:rPr>
        <w:t>: Los cambios en la estructura física de la base de datos no deben afectar la aplicación.</w:t>
      </w:r>
    </w:p>
    <w:p w14:paraId="5EA350AC" w14:textId="77777777" w:rsidR="00424D3C" w:rsidRPr="00424D3C" w:rsidRDefault="00424D3C" w:rsidP="00424D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commentRangeStart w:id="9"/>
      <w:r w:rsidRPr="00424D3C">
        <w:rPr>
          <w:rFonts w:ascii="Arial" w:eastAsia="Times New Roman" w:hAnsi="Arial" w:cs="Arial"/>
          <w:b/>
          <w:bCs/>
          <w:color w:val="000000"/>
          <w:sz w:val="28"/>
          <w:szCs w:val="28"/>
          <w:bdr w:val="single" w:sz="2" w:space="0" w:color="E3E3E3" w:frame="1"/>
          <w:lang w:eastAsia="es-PE"/>
        </w:rPr>
        <w:lastRenderedPageBreak/>
        <w:t>Regla</w:t>
      </w:r>
      <w:commentRangeEnd w:id="9"/>
      <w:r w:rsidR="00E135C1">
        <w:rPr>
          <w:rStyle w:val="Refdecomentario"/>
        </w:rPr>
        <w:commentReference w:id="9"/>
      </w:r>
      <w:r w:rsidRPr="00424D3C">
        <w:rPr>
          <w:rFonts w:ascii="Arial" w:eastAsia="Times New Roman" w:hAnsi="Arial" w:cs="Arial"/>
          <w:b/>
          <w:bCs/>
          <w:color w:val="000000"/>
          <w:sz w:val="28"/>
          <w:szCs w:val="28"/>
          <w:bdr w:val="single" w:sz="2" w:space="0" w:color="E3E3E3" w:frame="1"/>
          <w:lang w:eastAsia="es-PE"/>
        </w:rPr>
        <w:t xml:space="preserve"> de independencia de la integridad lógica de los datos</w:t>
      </w:r>
      <w:r w:rsidRPr="00424D3C">
        <w:rPr>
          <w:rFonts w:ascii="Arial" w:eastAsia="Times New Roman" w:hAnsi="Arial" w:cs="Arial"/>
          <w:color w:val="000000"/>
          <w:sz w:val="28"/>
          <w:szCs w:val="28"/>
          <w:lang w:eastAsia="es-PE"/>
        </w:rPr>
        <w:t>: Los cambios en la estructura lógica de la base de datos no deben afectar la aplicación.</w:t>
      </w:r>
    </w:p>
    <w:p w14:paraId="3A5AC694" w14:textId="77777777" w:rsidR="00424D3C" w:rsidRPr="00424D3C" w:rsidRDefault="00424D3C" w:rsidP="00424D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commentRangeStart w:id="10"/>
      <w:r w:rsidRPr="00424D3C">
        <w:rPr>
          <w:rFonts w:ascii="Arial" w:eastAsia="Times New Roman" w:hAnsi="Arial" w:cs="Arial"/>
          <w:b/>
          <w:bCs/>
          <w:color w:val="000000"/>
          <w:sz w:val="28"/>
          <w:szCs w:val="28"/>
          <w:bdr w:val="single" w:sz="2" w:space="0" w:color="E3E3E3" w:frame="1"/>
          <w:lang w:eastAsia="es-PE"/>
        </w:rPr>
        <w:t>Regla</w:t>
      </w:r>
      <w:commentRangeEnd w:id="10"/>
      <w:r w:rsidR="007A5185">
        <w:rPr>
          <w:rStyle w:val="Refdecomentario"/>
        </w:rPr>
        <w:commentReference w:id="10"/>
      </w:r>
      <w:r w:rsidRPr="00424D3C">
        <w:rPr>
          <w:rFonts w:ascii="Arial" w:eastAsia="Times New Roman" w:hAnsi="Arial" w:cs="Arial"/>
          <w:b/>
          <w:bCs/>
          <w:color w:val="000000"/>
          <w:sz w:val="28"/>
          <w:szCs w:val="28"/>
          <w:bdr w:val="single" w:sz="2" w:space="0" w:color="E3E3E3" w:frame="1"/>
          <w:lang w:eastAsia="es-PE"/>
        </w:rPr>
        <w:t xml:space="preserve"> de la independencia de la distribución</w:t>
      </w:r>
      <w:r w:rsidRPr="00424D3C">
        <w:rPr>
          <w:rFonts w:ascii="Arial" w:eastAsia="Times New Roman" w:hAnsi="Arial" w:cs="Arial"/>
          <w:color w:val="000000"/>
          <w:sz w:val="28"/>
          <w:szCs w:val="28"/>
          <w:lang w:eastAsia="es-PE"/>
        </w:rPr>
        <w:t>: La distribución de los datos no debe afectar la aplicación.</w:t>
      </w:r>
    </w:p>
    <w:p w14:paraId="4780EB6A" w14:textId="77777777" w:rsidR="00424D3C" w:rsidRPr="00424D3C" w:rsidRDefault="00424D3C" w:rsidP="00424D3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commentRangeStart w:id="11"/>
      <w:r w:rsidRPr="00424D3C">
        <w:rPr>
          <w:rFonts w:ascii="Arial" w:eastAsia="Times New Roman" w:hAnsi="Arial" w:cs="Arial"/>
          <w:b/>
          <w:bCs/>
          <w:color w:val="000000"/>
          <w:sz w:val="28"/>
          <w:szCs w:val="28"/>
          <w:bdr w:val="single" w:sz="2" w:space="0" w:color="E3E3E3" w:frame="1"/>
          <w:lang w:eastAsia="es-PE"/>
        </w:rPr>
        <w:t>Regla</w:t>
      </w:r>
      <w:commentRangeEnd w:id="11"/>
      <w:r w:rsidR="007A5185">
        <w:rPr>
          <w:rStyle w:val="Refdecomentario"/>
        </w:rPr>
        <w:commentReference w:id="11"/>
      </w:r>
      <w:r w:rsidRPr="00424D3C">
        <w:rPr>
          <w:rFonts w:ascii="Arial" w:eastAsia="Times New Roman" w:hAnsi="Arial" w:cs="Arial"/>
          <w:b/>
          <w:bCs/>
          <w:color w:val="000000"/>
          <w:sz w:val="28"/>
          <w:szCs w:val="28"/>
          <w:bdr w:val="single" w:sz="2" w:space="0" w:color="E3E3E3" w:frame="1"/>
          <w:lang w:eastAsia="es-PE"/>
        </w:rPr>
        <w:t xml:space="preserve"> de la regla del no sublenguaje de datos</w:t>
      </w:r>
      <w:r w:rsidRPr="00424D3C">
        <w:rPr>
          <w:rFonts w:ascii="Arial" w:eastAsia="Times New Roman" w:hAnsi="Arial" w:cs="Arial"/>
          <w:color w:val="000000"/>
          <w:sz w:val="28"/>
          <w:szCs w:val="28"/>
          <w:lang w:eastAsia="es-PE"/>
        </w:rPr>
        <w:t>: La base de datos debe ser accesible a través de un lenguaje de consulta que no tiene que ser un subconjunto de otro lenguaje de consulta.</w:t>
      </w:r>
    </w:p>
    <w:p w14:paraId="37D41E92" w14:textId="77777777" w:rsidR="00424D3C" w:rsidRPr="00424D3C" w:rsidRDefault="00424D3C" w:rsidP="00424D3C">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Arial" w:eastAsia="Times New Roman" w:hAnsi="Arial" w:cs="Arial"/>
          <w:color w:val="000000"/>
          <w:sz w:val="28"/>
          <w:szCs w:val="28"/>
          <w:lang w:eastAsia="es-PE"/>
        </w:rPr>
      </w:pPr>
      <w:r w:rsidRPr="00424D3C">
        <w:rPr>
          <w:rFonts w:ascii="Arial" w:eastAsia="Times New Roman" w:hAnsi="Arial" w:cs="Arial"/>
          <w:color w:val="000000"/>
          <w:sz w:val="28"/>
          <w:szCs w:val="28"/>
          <w:lang w:eastAsia="es-PE"/>
        </w:rPr>
        <w:t>Estas reglas son fundamentales para el diseño de bases de datos relacionales y están destinadas a garantizar la integridad, la consistencia y la flexibilidad de los sistemas de gestión de bases de datos relacionales.</w:t>
      </w:r>
    </w:p>
    <w:p w14:paraId="5FA59171" w14:textId="77777777" w:rsidR="00424D3C" w:rsidRPr="00424D3C" w:rsidRDefault="00424D3C" w:rsidP="00424D3C">
      <w:pPr>
        <w:pBdr>
          <w:bottom w:val="single" w:sz="6" w:space="1" w:color="auto"/>
        </w:pBdr>
        <w:spacing w:after="0" w:line="240" w:lineRule="auto"/>
        <w:jc w:val="center"/>
        <w:rPr>
          <w:rFonts w:ascii="Arial" w:eastAsia="Times New Roman" w:hAnsi="Arial" w:cs="Arial"/>
          <w:vanish/>
          <w:sz w:val="28"/>
          <w:szCs w:val="28"/>
          <w:lang w:eastAsia="es-PE"/>
        </w:rPr>
      </w:pPr>
      <w:r w:rsidRPr="00424D3C">
        <w:rPr>
          <w:rFonts w:ascii="Arial" w:eastAsia="Times New Roman" w:hAnsi="Arial" w:cs="Arial"/>
          <w:vanish/>
          <w:sz w:val="28"/>
          <w:szCs w:val="28"/>
          <w:lang w:eastAsia="es-PE"/>
        </w:rPr>
        <w:t>Principio del formulario</w:t>
      </w:r>
    </w:p>
    <w:p w14:paraId="263E39E8" w14:textId="5D922EA8" w:rsidR="00424D3C" w:rsidRPr="00ED1835" w:rsidRDefault="00424D3C">
      <w:pPr>
        <w:rPr>
          <w:rFonts w:ascii="Arial" w:hAnsi="Arial" w:cs="Arial"/>
          <w:sz w:val="28"/>
          <w:szCs w:val="28"/>
          <w:u w:val="thick"/>
        </w:rPr>
      </w:pPr>
    </w:p>
    <w:p w14:paraId="2E105ED3" w14:textId="77777777" w:rsidR="007A5185" w:rsidRDefault="007A5185" w:rsidP="00ED1835">
      <w:pPr>
        <w:shd w:val="clear" w:color="auto" w:fill="FFFFFF"/>
        <w:spacing w:after="100" w:line="240" w:lineRule="auto"/>
        <w:jc w:val="center"/>
        <w:rPr>
          <w:rFonts w:ascii="Arial" w:eastAsia="Times New Roman" w:hAnsi="Arial" w:cs="Arial"/>
          <w:sz w:val="40"/>
          <w:szCs w:val="40"/>
          <w:u w:val="thick"/>
          <w:lang w:eastAsia="es-PE"/>
        </w:rPr>
      </w:pPr>
    </w:p>
    <w:p w14:paraId="71E4CCA8" w14:textId="77777777" w:rsidR="007A5185" w:rsidRDefault="007A5185" w:rsidP="00ED1835">
      <w:pPr>
        <w:shd w:val="clear" w:color="auto" w:fill="FFFFFF"/>
        <w:spacing w:after="100" w:line="240" w:lineRule="auto"/>
        <w:jc w:val="center"/>
        <w:rPr>
          <w:rFonts w:ascii="Arial" w:eastAsia="Times New Roman" w:hAnsi="Arial" w:cs="Arial"/>
          <w:sz w:val="40"/>
          <w:szCs w:val="40"/>
          <w:u w:val="thick"/>
          <w:lang w:eastAsia="es-PE"/>
        </w:rPr>
      </w:pPr>
    </w:p>
    <w:p w14:paraId="2B2AB3D8" w14:textId="77777777" w:rsidR="007A5185" w:rsidRDefault="007A5185" w:rsidP="00ED1835">
      <w:pPr>
        <w:shd w:val="clear" w:color="auto" w:fill="FFFFFF"/>
        <w:spacing w:after="100" w:line="240" w:lineRule="auto"/>
        <w:jc w:val="center"/>
        <w:rPr>
          <w:rFonts w:ascii="Arial" w:eastAsia="Times New Roman" w:hAnsi="Arial" w:cs="Arial"/>
          <w:sz w:val="40"/>
          <w:szCs w:val="40"/>
          <w:u w:val="thick"/>
          <w:lang w:eastAsia="es-PE"/>
        </w:rPr>
      </w:pPr>
    </w:p>
    <w:p w14:paraId="23BB0277" w14:textId="77777777" w:rsidR="007A5185" w:rsidRDefault="007A5185" w:rsidP="00ED1835">
      <w:pPr>
        <w:shd w:val="clear" w:color="auto" w:fill="FFFFFF"/>
        <w:spacing w:after="100" w:line="240" w:lineRule="auto"/>
        <w:jc w:val="center"/>
        <w:rPr>
          <w:rFonts w:ascii="Arial" w:eastAsia="Times New Roman" w:hAnsi="Arial" w:cs="Arial"/>
          <w:sz w:val="40"/>
          <w:szCs w:val="40"/>
          <w:u w:val="thick"/>
          <w:lang w:eastAsia="es-PE"/>
        </w:rPr>
      </w:pPr>
    </w:p>
    <w:p w14:paraId="0ACEAFF0" w14:textId="20421F64" w:rsidR="00690D60" w:rsidRPr="00690D60" w:rsidRDefault="00690D60" w:rsidP="00ED1835">
      <w:pPr>
        <w:shd w:val="clear" w:color="auto" w:fill="FFFFFF"/>
        <w:spacing w:after="100" w:line="240" w:lineRule="auto"/>
        <w:jc w:val="center"/>
        <w:rPr>
          <w:rFonts w:ascii="Arial" w:eastAsia="Times New Roman" w:hAnsi="Arial" w:cs="Arial"/>
          <w:color w:val="FF0000"/>
          <w:sz w:val="40"/>
          <w:szCs w:val="40"/>
          <w:u w:val="thick"/>
          <w:lang w:eastAsia="es-PE"/>
        </w:rPr>
      </w:pPr>
      <w:r w:rsidRPr="00690D60">
        <w:rPr>
          <w:rFonts w:ascii="Arial" w:eastAsia="Times New Roman" w:hAnsi="Arial" w:cs="Arial"/>
          <w:color w:val="FF0000"/>
          <w:sz w:val="40"/>
          <w:szCs w:val="40"/>
          <w:u w:val="thick"/>
          <w:lang w:eastAsia="es-PE"/>
        </w:rPr>
        <w:t>Normalización de Base de Datos</w:t>
      </w:r>
    </w:p>
    <w:p w14:paraId="655F23F5" w14:textId="77777777" w:rsidR="00424D3C" w:rsidRPr="00424D3C" w:rsidRDefault="00424D3C" w:rsidP="00424D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Arial" w:eastAsia="Times New Roman" w:hAnsi="Arial" w:cs="Arial"/>
          <w:color w:val="000000"/>
          <w:sz w:val="28"/>
          <w:szCs w:val="28"/>
          <w:lang w:eastAsia="es-PE"/>
        </w:rPr>
      </w:pPr>
      <w:r w:rsidRPr="00424D3C">
        <w:rPr>
          <w:rFonts w:ascii="Arial" w:eastAsia="Times New Roman" w:hAnsi="Arial" w:cs="Arial"/>
          <w:color w:val="000000"/>
          <w:sz w:val="40"/>
          <w:szCs w:val="40"/>
          <w:lang w:eastAsia="es-PE"/>
        </w:rPr>
        <w:br/>
      </w:r>
      <w:r w:rsidRPr="00424D3C">
        <w:rPr>
          <w:rFonts w:ascii="Arial" w:eastAsia="Times New Roman" w:hAnsi="Arial" w:cs="Arial"/>
          <w:color w:val="000000"/>
          <w:sz w:val="28"/>
          <w:szCs w:val="28"/>
          <w:lang w:eastAsia="es-PE"/>
        </w:rPr>
        <w:t>La normalización de bases de datos es el proceso de organizar los datos en una estructura lógica eficiente y libre de redundancias. El objetivo principal de la normalización es eliminar la duplicación de datos y minimizar la anomalía de actualización, asegurando así la integridad de los datos. La normalización se divide en diferentes formas normalizadas, desde la primera forma normal (1NF) hasta la quinta forma normal (5NF), y cada forma normal aborda diferentes aspectos de la organización de los datos.</w:t>
      </w:r>
    </w:p>
    <w:p w14:paraId="0DF349DF" w14:textId="77777777" w:rsidR="00424D3C" w:rsidRPr="00424D3C" w:rsidRDefault="00424D3C" w:rsidP="00424D3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00000"/>
          <w:sz w:val="28"/>
          <w:szCs w:val="28"/>
          <w:lang w:eastAsia="es-PE"/>
        </w:rPr>
      </w:pPr>
      <w:r w:rsidRPr="00424D3C">
        <w:rPr>
          <w:rFonts w:ascii="Arial" w:eastAsia="Times New Roman" w:hAnsi="Arial" w:cs="Arial"/>
          <w:color w:val="000000"/>
          <w:sz w:val="28"/>
          <w:szCs w:val="28"/>
          <w:lang w:eastAsia="es-PE"/>
        </w:rPr>
        <w:t>Aquí hay una descripción general de las formas normales más comunes:</w:t>
      </w:r>
    </w:p>
    <w:p w14:paraId="496597A6" w14:textId="77777777" w:rsidR="00424D3C" w:rsidRPr="00424D3C" w:rsidRDefault="00424D3C" w:rsidP="00424D3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commentRangeStart w:id="12"/>
      <w:r w:rsidRPr="00424D3C">
        <w:rPr>
          <w:rFonts w:ascii="Arial" w:eastAsia="Times New Roman" w:hAnsi="Arial" w:cs="Arial"/>
          <w:b/>
          <w:bCs/>
          <w:color w:val="000000"/>
          <w:sz w:val="28"/>
          <w:szCs w:val="28"/>
          <w:bdr w:val="single" w:sz="2" w:space="0" w:color="E3E3E3" w:frame="1"/>
          <w:lang w:eastAsia="es-PE"/>
        </w:rPr>
        <w:t>Primera</w:t>
      </w:r>
      <w:commentRangeEnd w:id="12"/>
      <w:r w:rsidR="007A5185">
        <w:rPr>
          <w:rStyle w:val="Refdecomentario"/>
        </w:rPr>
        <w:commentReference w:id="12"/>
      </w:r>
      <w:r w:rsidRPr="00424D3C">
        <w:rPr>
          <w:rFonts w:ascii="Arial" w:eastAsia="Times New Roman" w:hAnsi="Arial" w:cs="Arial"/>
          <w:b/>
          <w:bCs/>
          <w:color w:val="000000"/>
          <w:sz w:val="28"/>
          <w:szCs w:val="28"/>
          <w:bdr w:val="single" w:sz="2" w:space="0" w:color="E3E3E3" w:frame="1"/>
          <w:lang w:eastAsia="es-PE"/>
        </w:rPr>
        <w:t xml:space="preserve"> Forma Normal (1NF)</w:t>
      </w:r>
      <w:r w:rsidRPr="00424D3C">
        <w:rPr>
          <w:rFonts w:ascii="Arial" w:eastAsia="Times New Roman" w:hAnsi="Arial" w:cs="Arial"/>
          <w:color w:val="000000"/>
          <w:sz w:val="28"/>
          <w:szCs w:val="28"/>
          <w:lang w:eastAsia="es-PE"/>
        </w:rPr>
        <w:t>:</w:t>
      </w:r>
    </w:p>
    <w:p w14:paraId="59779884" w14:textId="77777777" w:rsidR="00424D3C" w:rsidRPr="00424D3C" w:rsidRDefault="00424D3C" w:rsidP="00424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r w:rsidRPr="00424D3C">
        <w:rPr>
          <w:rFonts w:ascii="Arial" w:eastAsia="Times New Roman" w:hAnsi="Arial" w:cs="Arial"/>
          <w:color w:val="000000"/>
          <w:sz w:val="28"/>
          <w:szCs w:val="28"/>
          <w:lang w:eastAsia="es-PE"/>
        </w:rPr>
        <w:t>Cada tabla debe tener una clave primaria única.</w:t>
      </w:r>
    </w:p>
    <w:p w14:paraId="5C22D84B" w14:textId="7C31E2B3" w:rsidR="00424D3C" w:rsidRDefault="00424D3C" w:rsidP="00424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r w:rsidRPr="00424D3C">
        <w:rPr>
          <w:rFonts w:ascii="Arial" w:eastAsia="Times New Roman" w:hAnsi="Arial" w:cs="Arial"/>
          <w:color w:val="000000"/>
          <w:sz w:val="28"/>
          <w:szCs w:val="28"/>
          <w:lang w:eastAsia="es-PE"/>
        </w:rPr>
        <w:t>Cada campo en la tabla debe ser atómico, es decir, no debe contener valores multivalorados o compuestos.</w:t>
      </w:r>
    </w:p>
    <w:p w14:paraId="20D2EF41" w14:textId="77777777" w:rsidR="0041078B" w:rsidRPr="00424D3C" w:rsidRDefault="0041078B" w:rsidP="00424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p>
    <w:p w14:paraId="3FD09501" w14:textId="77777777" w:rsidR="00424D3C" w:rsidRPr="00424D3C" w:rsidRDefault="00424D3C" w:rsidP="00424D3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commentRangeStart w:id="13"/>
      <w:r w:rsidRPr="00424D3C">
        <w:rPr>
          <w:rFonts w:ascii="Arial" w:eastAsia="Times New Roman" w:hAnsi="Arial" w:cs="Arial"/>
          <w:b/>
          <w:bCs/>
          <w:color w:val="000000"/>
          <w:sz w:val="28"/>
          <w:szCs w:val="28"/>
          <w:bdr w:val="single" w:sz="2" w:space="0" w:color="E3E3E3" w:frame="1"/>
          <w:lang w:eastAsia="es-PE"/>
        </w:rPr>
        <w:lastRenderedPageBreak/>
        <w:t>Segunda</w:t>
      </w:r>
      <w:commentRangeEnd w:id="13"/>
      <w:r w:rsidR="0041078B">
        <w:rPr>
          <w:rStyle w:val="Refdecomentario"/>
        </w:rPr>
        <w:commentReference w:id="13"/>
      </w:r>
      <w:r w:rsidRPr="00424D3C">
        <w:rPr>
          <w:rFonts w:ascii="Arial" w:eastAsia="Times New Roman" w:hAnsi="Arial" w:cs="Arial"/>
          <w:b/>
          <w:bCs/>
          <w:color w:val="000000"/>
          <w:sz w:val="28"/>
          <w:szCs w:val="28"/>
          <w:bdr w:val="single" w:sz="2" w:space="0" w:color="E3E3E3" w:frame="1"/>
          <w:lang w:eastAsia="es-PE"/>
        </w:rPr>
        <w:t xml:space="preserve"> Forma Normal (2NF)</w:t>
      </w:r>
      <w:r w:rsidRPr="00424D3C">
        <w:rPr>
          <w:rFonts w:ascii="Arial" w:eastAsia="Times New Roman" w:hAnsi="Arial" w:cs="Arial"/>
          <w:color w:val="000000"/>
          <w:sz w:val="28"/>
          <w:szCs w:val="28"/>
          <w:lang w:eastAsia="es-PE"/>
        </w:rPr>
        <w:t>:</w:t>
      </w:r>
    </w:p>
    <w:p w14:paraId="3FF12673" w14:textId="77777777" w:rsidR="00424D3C" w:rsidRPr="00424D3C" w:rsidRDefault="00424D3C" w:rsidP="00424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r w:rsidRPr="00424D3C">
        <w:rPr>
          <w:rFonts w:ascii="Arial" w:eastAsia="Times New Roman" w:hAnsi="Arial" w:cs="Arial"/>
          <w:color w:val="000000"/>
          <w:sz w:val="28"/>
          <w:szCs w:val="28"/>
          <w:lang w:eastAsia="es-PE"/>
        </w:rPr>
        <w:t>Cumple con 1NF.</w:t>
      </w:r>
    </w:p>
    <w:p w14:paraId="215CD083" w14:textId="77777777" w:rsidR="00424D3C" w:rsidRPr="00424D3C" w:rsidRDefault="00424D3C" w:rsidP="00424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r w:rsidRPr="00424D3C">
        <w:rPr>
          <w:rFonts w:ascii="Arial" w:eastAsia="Times New Roman" w:hAnsi="Arial" w:cs="Arial"/>
          <w:color w:val="000000"/>
          <w:sz w:val="28"/>
          <w:szCs w:val="28"/>
          <w:lang w:eastAsia="es-PE"/>
        </w:rPr>
        <w:t>Todos los campos no clave dependen completamente de toda la clave primaria, no solo de una parte de ella.</w:t>
      </w:r>
    </w:p>
    <w:p w14:paraId="00B7F70D" w14:textId="77777777" w:rsidR="00424D3C" w:rsidRPr="00424D3C" w:rsidRDefault="00424D3C" w:rsidP="00424D3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commentRangeStart w:id="14"/>
      <w:r w:rsidRPr="00424D3C">
        <w:rPr>
          <w:rFonts w:ascii="Arial" w:eastAsia="Times New Roman" w:hAnsi="Arial" w:cs="Arial"/>
          <w:b/>
          <w:bCs/>
          <w:color w:val="000000"/>
          <w:sz w:val="28"/>
          <w:szCs w:val="28"/>
          <w:bdr w:val="single" w:sz="2" w:space="0" w:color="E3E3E3" w:frame="1"/>
          <w:lang w:eastAsia="es-PE"/>
        </w:rPr>
        <w:t>Tercera</w:t>
      </w:r>
      <w:commentRangeEnd w:id="14"/>
      <w:r w:rsidR="0041078B">
        <w:rPr>
          <w:rStyle w:val="Refdecomentario"/>
        </w:rPr>
        <w:commentReference w:id="14"/>
      </w:r>
      <w:r w:rsidRPr="00424D3C">
        <w:rPr>
          <w:rFonts w:ascii="Arial" w:eastAsia="Times New Roman" w:hAnsi="Arial" w:cs="Arial"/>
          <w:b/>
          <w:bCs/>
          <w:color w:val="000000"/>
          <w:sz w:val="28"/>
          <w:szCs w:val="28"/>
          <w:bdr w:val="single" w:sz="2" w:space="0" w:color="E3E3E3" w:frame="1"/>
          <w:lang w:eastAsia="es-PE"/>
        </w:rPr>
        <w:t xml:space="preserve"> Forma Normal (3NF)</w:t>
      </w:r>
      <w:r w:rsidRPr="00424D3C">
        <w:rPr>
          <w:rFonts w:ascii="Arial" w:eastAsia="Times New Roman" w:hAnsi="Arial" w:cs="Arial"/>
          <w:color w:val="000000"/>
          <w:sz w:val="28"/>
          <w:szCs w:val="28"/>
          <w:lang w:eastAsia="es-PE"/>
        </w:rPr>
        <w:t>:</w:t>
      </w:r>
    </w:p>
    <w:p w14:paraId="2C8D6FD0" w14:textId="77777777" w:rsidR="00424D3C" w:rsidRPr="00424D3C" w:rsidRDefault="00424D3C" w:rsidP="00424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r w:rsidRPr="00424D3C">
        <w:rPr>
          <w:rFonts w:ascii="Arial" w:eastAsia="Times New Roman" w:hAnsi="Arial" w:cs="Arial"/>
          <w:color w:val="000000"/>
          <w:sz w:val="28"/>
          <w:szCs w:val="28"/>
          <w:lang w:eastAsia="es-PE"/>
        </w:rPr>
        <w:t>Cumple con 2NF.</w:t>
      </w:r>
    </w:p>
    <w:p w14:paraId="490739FB" w14:textId="77777777" w:rsidR="00424D3C" w:rsidRPr="00424D3C" w:rsidRDefault="00424D3C" w:rsidP="00424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r w:rsidRPr="00424D3C">
        <w:rPr>
          <w:rFonts w:ascii="Arial" w:eastAsia="Times New Roman" w:hAnsi="Arial" w:cs="Arial"/>
          <w:color w:val="000000"/>
          <w:sz w:val="28"/>
          <w:szCs w:val="28"/>
          <w:lang w:eastAsia="es-PE"/>
        </w:rPr>
        <w:t>No hay dependencias transitivas, lo que significa que los campos no clave no deben depender de otros campos no clave.</w:t>
      </w:r>
    </w:p>
    <w:p w14:paraId="35483919" w14:textId="77777777" w:rsidR="00424D3C" w:rsidRPr="00424D3C" w:rsidRDefault="00424D3C" w:rsidP="00424D3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commentRangeStart w:id="15"/>
      <w:r w:rsidRPr="00424D3C">
        <w:rPr>
          <w:rFonts w:ascii="Arial" w:eastAsia="Times New Roman" w:hAnsi="Arial" w:cs="Arial"/>
          <w:b/>
          <w:bCs/>
          <w:color w:val="000000"/>
          <w:sz w:val="28"/>
          <w:szCs w:val="28"/>
          <w:bdr w:val="single" w:sz="2" w:space="0" w:color="E3E3E3" w:frame="1"/>
          <w:lang w:eastAsia="es-PE"/>
        </w:rPr>
        <w:t>Cuarta</w:t>
      </w:r>
      <w:commentRangeEnd w:id="15"/>
      <w:r w:rsidR="0041078B">
        <w:rPr>
          <w:rStyle w:val="Refdecomentario"/>
        </w:rPr>
        <w:commentReference w:id="15"/>
      </w:r>
      <w:r w:rsidRPr="00424D3C">
        <w:rPr>
          <w:rFonts w:ascii="Arial" w:eastAsia="Times New Roman" w:hAnsi="Arial" w:cs="Arial"/>
          <w:b/>
          <w:bCs/>
          <w:color w:val="000000"/>
          <w:sz w:val="28"/>
          <w:szCs w:val="28"/>
          <w:bdr w:val="single" w:sz="2" w:space="0" w:color="E3E3E3" w:frame="1"/>
          <w:lang w:eastAsia="es-PE"/>
        </w:rPr>
        <w:t xml:space="preserve"> Forma Normal (4NF)</w:t>
      </w:r>
      <w:r w:rsidRPr="00424D3C">
        <w:rPr>
          <w:rFonts w:ascii="Arial" w:eastAsia="Times New Roman" w:hAnsi="Arial" w:cs="Arial"/>
          <w:color w:val="000000"/>
          <w:sz w:val="28"/>
          <w:szCs w:val="28"/>
          <w:lang w:eastAsia="es-PE"/>
        </w:rPr>
        <w:t>:</w:t>
      </w:r>
    </w:p>
    <w:p w14:paraId="2EC34D40" w14:textId="77777777" w:rsidR="00424D3C" w:rsidRPr="00424D3C" w:rsidRDefault="00424D3C" w:rsidP="00424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r w:rsidRPr="00424D3C">
        <w:rPr>
          <w:rFonts w:ascii="Arial" w:eastAsia="Times New Roman" w:hAnsi="Arial" w:cs="Arial"/>
          <w:color w:val="000000"/>
          <w:sz w:val="28"/>
          <w:szCs w:val="28"/>
          <w:lang w:eastAsia="es-PE"/>
        </w:rPr>
        <w:t>Cumple con 3NF.</w:t>
      </w:r>
    </w:p>
    <w:p w14:paraId="15774993" w14:textId="77777777" w:rsidR="00424D3C" w:rsidRPr="00424D3C" w:rsidRDefault="00424D3C" w:rsidP="00424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r w:rsidRPr="00424D3C">
        <w:rPr>
          <w:rFonts w:ascii="Arial" w:eastAsia="Times New Roman" w:hAnsi="Arial" w:cs="Arial"/>
          <w:color w:val="000000"/>
          <w:sz w:val="28"/>
          <w:szCs w:val="28"/>
          <w:lang w:eastAsia="es-PE"/>
        </w:rPr>
        <w:t>No hay dependencias multivalor en la tabla.</w:t>
      </w:r>
    </w:p>
    <w:p w14:paraId="1C4E3E28" w14:textId="77777777" w:rsidR="00424D3C" w:rsidRPr="00424D3C" w:rsidRDefault="00424D3C" w:rsidP="00424D3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commentRangeStart w:id="16"/>
      <w:r w:rsidRPr="00424D3C">
        <w:rPr>
          <w:rFonts w:ascii="Arial" w:eastAsia="Times New Roman" w:hAnsi="Arial" w:cs="Arial"/>
          <w:b/>
          <w:bCs/>
          <w:color w:val="000000"/>
          <w:sz w:val="28"/>
          <w:szCs w:val="28"/>
          <w:bdr w:val="single" w:sz="2" w:space="0" w:color="E3E3E3" w:frame="1"/>
          <w:lang w:eastAsia="es-PE"/>
        </w:rPr>
        <w:t>Quinta</w:t>
      </w:r>
      <w:commentRangeEnd w:id="16"/>
      <w:r w:rsidR="0041078B">
        <w:rPr>
          <w:rStyle w:val="Refdecomentario"/>
        </w:rPr>
        <w:commentReference w:id="16"/>
      </w:r>
      <w:r w:rsidRPr="00424D3C">
        <w:rPr>
          <w:rFonts w:ascii="Arial" w:eastAsia="Times New Roman" w:hAnsi="Arial" w:cs="Arial"/>
          <w:b/>
          <w:bCs/>
          <w:color w:val="000000"/>
          <w:sz w:val="28"/>
          <w:szCs w:val="28"/>
          <w:bdr w:val="single" w:sz="2" w:space="0" w:color="E3E3E3" w:frame="1"/>
          <w:lang w:eastAsia="es-PE"/>
        </w:rPr>
        <w:t xml:space="preserve"> Forma Normal (5NF)</w:t>
      </w:r>
      <w:r w:rsidRPr="00424D3C">
        <w:rPr>
          <w:rFonts w:ascii="Arial" w:eastAsia="Times New Roman" w:hAnsi="Arial" w:cs="Arial"/>
          <w:color w:val="000000"/>
          <w:sz w:val="28"/>
          <w:szCs w:val="28"/>
          <w:lang w:eastAsia="es-PE"/>
        </w:rPr>
        <w:t>:</w:t>
      </w:r>
    </w:p>
    <w:p w14:paraId="00B34F64" w14:textId="77777777" w:rsidR="00424D3C" w:rsidRPr="00424D3C" w:rsidRDefault="00424D3C" w:rsidP="00424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r w:rsidRPr="00424D3C">
        <w:rPr>
          <w:rFonts w:ascii="Arial" w:eastAsia="Times New Roman" w:hAnsi="Arial" w:cs="Arial"/>
          <w:color w:val="000000"/>
          <w:sz w:val="28"/>
          <w:szCs w:val="28"/>
          <w:lang w:eastAsia="es-PE"/>
        </w:rPr>
        <w:t>Cumple con 4NF.</w:t>
      </w:r>
    </w:p>
    <w:p w14:paraId="79F94E0C" w14:textId="77777777" w:rsidR="00424D3C" w:rsidRPr="00424D3C" w:rsidRDefault="00424D3C" w:rsidP="00424D3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00000"/>
          <w:sz w:val="28"/>
          <w:szCs w:val="28"/>
          <w:lang w:eastAsia="es-PE"/>
        </w:rPr>
      </w:pPr>
      <w:r w:rsidRPr="00424D3C">
        <w:rPr>
          <w:rFonts w:ascii="Arial" w:eastAsia="Times New Roman" w:hAnsi="Arial" w:cs="Arial"/>
          <w:color w:val="000000"/>
          <w:sz w:val="28"/>
          <w:szCs w:val="28"/>
          <w:lang w:eastAsia="es-PE"/>
        </w:rPr>
        <w:t>No hay dependencias de unión, lo que significa que no hay dos o más caminos de dependencia entre campos no clave.</w:t>
      </w:r>
    </w:p>
    <w:p w14:paraId="6C340E54" w14:textId="77777777" w:rsidR="00424D3C" w:rsidRPr="00424D3C" w:rsidRDefault="00424D3C" w:rsidP="00424D3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00000"/>
          <w:sz w:val="28"/>
          <w:szCs w:val="28"/>
          <w:lang w:eastAsia="es-PE"/>
        </w:rPr>
      </w:pPr>
      <w:r w:rsidRPr="00424D3C">
        <w:rPr>
          <w:rFonts w:ascii="Arial" w:eastAsia="Times New Roman" w:hAnsi="Arial" w:cs="Arial"/>
          <w:color w:val="000000"/>
          <w:sz w:val="28"/>
          <w:szCs w:val="28"/>
          <w:lang w:eastAsia="es-PE"/>
        </w:rPr>
        <w:t>Cada forma normal representa un nivel más alto de descomposición y organización de los datos. Normalmente, se lleva a cabo un proceso iterativo de normalización, donde las tablas se ajustan y refinan según sea necesario para cumplir con los requisitos de normalización.</w:t>
      </w:r>
    </w:p>
    <w:p w14:paraId="2416AE85" w14:textId="77777777" w:rsidR="00424D3C" w:rsidRPr="00424D3C" w:rsidRDefault="00424D3C" w:rsidP="00424D3C">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Arial" w:eastAsia="Times New Roman" w:hAnsi="Arial" w:cs="Arial"/>
          <w:color w:val="000000"/>
          <w:sz w:val="28"/>
          <w:szCs w:val="28"/>
          <w:lang w:eastAsia="es-PE"/>
        </w:rPr>
      </w:pPr>
      <w:r w:rsidRPr="00424D3C">
        <w:rPr>
          <w:rFonts w:ascii="Arial" w:eastAsia="Times New Roman" w:hAnsi="Arial" w:cs="Arial"/>
          <w:color w:val="000000"/>
          <w:sz w:val="28"/>
          <w:szCs w:val="28"/>
          <w:lang w:eastAsia="es-PE"/>
        </w:rPr>
        <w:t>Es importante tener en cuenta que la normalización puede llevar a un aumento en el número de tablas y en la complejidad de las consultas, pero proporciona beneficios significativos en términos de integridad de los datos y eficiencia de almacenamiento.</w:t>
      </w:r>
    </w:p>
    <w:p w14:paraId="1531DD7D" w14:textId="3F322D3B" w:rsidR="00424D3C" w:rsidRPr="00ED1835" w:rsidRDefault="00424D3C" w:rsidP="00424D3C">
      <w:pPr>
        <w:pBdr>
          <w:bottom w:val="single" w:sz="6" w:space="1" w:color="auto"/>
        </w:pBdr>
        <w:spacing w:after="0" w:line="240" w:lineRule="auto"/>
        <w:jc w:val="center"/>
        <w:rPr>
          <w:rFonts w:ascii="Arial" w:eastAsia="Times New Roman" w:hAnsi="Arial" w:cs="Arial"/>
          <w:sz w:val="28"/>
          <w:szCs w:val="28"/>
          <w:lang w:eastAsia="es-PE"/>
        </w:rPr>
      </w:pPr>
      <w:r w:rsidRPr="00424D3C">
        <w:rPr>
          <w:rFonts w:ascii="Arial" w:eastAsia="Times New Roman" w:hAnsi="Arial" w:cs="Arial"/>
          <w:vanish/>
          <w:sz w:val="28"/>
          <w:szCs w:val="28"/>
          <w:lang w:eastAsia="es-PE"/>
        </w:rPr>
        <w:t>Principio del formulario</w:t>
      </w:r>
    </w:p>
    <w:p w14:paraId="02FDFEAA" w14:textId="1DA7A68B" w:rsidR="00690D60" w:rsidRPr="00ED1835" w:rsidRDefault="00690D60" w:rsidP="00424D3C">
      <w:pPr>
        <w:pBdr>
          <w:bottom w:val="single" w:sz="6" w:space="1" w:color="auto"/>
        </w:pBdr>
        <w:spacing w:after="0" w:line="240" w:lineRule="auto"/>
        <w:jc w:val="center"/>
        <w:rPr>
          <w:rFonts w:ascii="Arial" w:eastAsia="Times New Roman" w:hAnsi="Arial" w:cs="Arial"/>
          <w:sz w:val="28"/>
          <w:szCs w:val="28"/>
          <w:lang w:eastAsia="es-PE"/>
        </w:rPr>
      </w:pPr>
    </w:p>
    <w:p w14:paraId="43ACEDF3" w14:textId="5C31653F" w:rsidR="00690D60" w:rsidRPr="00ED1835" w:rsidRDefault="00690D60" w:rsidP="00424D3C">
      <w:pPr>
        <w:pBdr>
          <w:bottom w:val="single" w:sz="6" w:space="1" w:color="auto"/>
        </w:pBdr>
        <w:spacing w:after="0" w:line="240" w:lineRule="auto"/>
        <w:jc w:val="center"/>
        <w:rPr>
          <w:rFonts w:ascii="Arial" w:eastAsia="Times New Roman" w:hAnsi="Arial" w:cs="Arial"/>
          <w:sz w:val="28"/>
          <w:szCs w:val="28"/>
          <w:lang w:eastAsia="es-PE"/>
        </w:rPr>
      </w:pPr>
    </w:p>
    <w:p w14:paraId="7A256B33" w14:textId="2C912ECA" w:rsidR="00690D60" w:rsidRPr="00ED1835" w:rsidRDefault="00690D60" w:rsidP="003B2827">
      <w:pPr>
        <w:pBdr>
          <w:bottom w:val="single" w:sz="6" w:space="1" w:color="auto"/>
        </w:pBdr>
        <w:spacing w:after="0" w:line="240" w:lineRule="auto"/>
        <w:rPr>
          <w:rFonts w:ascii="Arial" w:eastAsia="Times New Roman" w:hAnsi="Arial" w:cs="Arial"/>
          <w:sz w:val="28"/>
          <w:szCs w:val="28"/>
          <w:lang w:eastAsia="es-PE"/>
        </w:rPr>
      </w:pPr>
    </w:p>
    <w:p w14:paraId="58BCC676" w14:textId="5D1676DB" w:rsidR="003B2827" w:rsidRPr="00ED1835" w:rsidRDefault="003B2827" w:rsidP="003B2827">
      <w:pPr>
        <w:pBdr>
          <w:bottom w:val="single" w:sz="6" w:space="1" w:color="auto"/>
        </w:pBdr>
        <w:spacing w:after="0" w:line="240" w:lineRule="auto"/>
        <w:rPr>
          <w:rFonts w:ascii="Arial" w:eastAsia="Times New Roman" w:hAnsi="Arial" w:cs="Arial"/>
          <w:sz w:val="28"/>
          <w:szCs w:val="28"/>
          <w:lang w:eastAsia="es-PE"/>
        </w:rPr>
      </w:pPr>
    </w:p>
    <w:p w14:paraId="657FDBED" w14:textId="77777777" w:rsidR="00895BDF" w:rsidRDefault="00895BDF" w:rsidP="00895BDF">
      <w:pPr>
        <w:shd w:val="clear" w:color="auto" w:fill="FFFFFF"/>
        <w:spacing w:before="60" w:after="100" w:afterAutospacing="1" w:line="240" w:lineRule="auto"/>
        <w:ind w:left="720"/>
        <w:rPr>
          <w:rFonts w:ascii="Segoe UI" w:eastAsia="Times New Roman" w:hAnsi="Segoe UI" w:cs="Segoe UI"/>
          <w:color w:val="FF0000"/>
          <w:sz w:val="36"/>
          <w:szCs w:val="36"/>
          <w:u w:val="thick"/>
          <w:lang w:eastAsia="es-PE"/>
        </w:rPr>
      </w:pPr>
    </w:p>
    <w:p w14:paraId="29F50790" w14:textId="77777777" w:rsidR="00895BDF" w:rsidRDefault="00895BDF" w:rsidP="00895BDF">
      <w:pPr>
        <w:shd w:val="clear" w:color="auto" w:fill="FFFFFF"/>
        <w:spacing w:before="60" w:after="100" w:afterAutospacing="1" w:line="240" w:lineRule="auto"/>
        <w:ind w:left="720"/>
        <w:rPr>
          <w:rFonts w:ascii="Segoe UI" w:eastAsia="Times New Roman" w:hAnsi="Segoe UI" w:cs="Segoe UI"/>
          <w:color w:val="FF0000"/>
          <w:sz w:val="36"/>
          <w:szCs w:val="36"/>
          <w:u w:val="thick"/>
          <w:lang w:eastAsia="es-PE"/>
        </w:rPr>
      </w:pPr>
    </w:p>
    <w:p w14:paraId="1E1DDC67" w14:textId="77777777" w:rsidR="00895BDF" w:rsidRDefault="00895BDF" w:rsidP="00895BDF">
      <w:pPr>
        <w:shd w:val="clear" w:color="auto" w:fill="FFFFFF"/>
        <w:spacing w:before="60" w:after="100" w:afterAutospacing="1" w:line="240" w:lineRule="auto"/>
        <w:ind w:left="720"/>
        <w:rPr>
          <w:rFonts w:ascii="Segoe UI" w:eastAsia="Times New Roman" w:hAnsi="Segoe UI" w:cs="Segoe UI"/>
          <w:color w:val="FF0000"/>
          <w:sz w:val="36"/>
          <w:szCs w:val="36"/>
          <w:u w:val="thick"/>
          <w:lang w:eastAsia="es-PE"/>
        </w:rPr>
      </w:pPr>
    </w:p>
    <w:p w14:paraId="770370D8" w14:textId="77777777" w:rsidR="00895BDF" w:rsidRDefault="00895BDF" w:rsidP="00895BDF">
      <w:pPr>
        <w:shd w:val="clear" w:color="auto" w:fill="FFFFFF"/>
        <w:spacing w:before="60" w:after="100" w:afterAutospacing="1" w:line="240" w:lineRule="auto"/>
        <w:ind w:left="720"/>
        <w:rPr>
          <w:rFonts w:ascii="Segoe UI" w:eastAsia="Times New Roman" w:hAnsi="Segoe UI" w:cs="Segoe UI"/>
          <w:color w:val="FF0000"/>
          <w:sz w:val="36"/>
          <w:szCs w:val="36"/>
          <w:u w:val="thick"/>
          <w:lang w:eastAsia="es-PE"/>
        </w:rPr>
      </w:pPr>
    </w:p>
    <w:p w14:paraId="13AC353E" w14:textId="7A9D1389" w:rsidR="00895BDF" w:rsidRPr="00895BDF" w:rsidRDefault="00895BDF" w:rsidP="00895BDF">
      <w:pPr>
        <w:shd w:val="clear" w:color="auto" w:fill="FFFFFF"/>
        <w:spacing w:before="60" w:after="100" w:afterAutospacing="1" w:line="240" w:lineRule="auto"/>
        <w:ind w:left="720"/>
        <w:rPr>
          <w:rFonts w:ascii="Segoe UI" w:eastAsia="Times New Roman" w:hAnsi="Segoe UI" w:cs="Segoe UI"/>
          <w:color w:val="FF0000"/>
          <w:sz w:val="36"/>
          <w:szCs w:val="36"/>
          <w:u w:val="thick"/>
          <w:lang w:eastAsia="es-PE"/>
        </w:rPr>
      </w:pPr>
      <w:r w:rsidRPr="00895BDF">
        <w:rPr>
          <w:rFonts w:ascii="Segoe UI" w:eastAsia="Times New Roman" w:hAnsi="Segoe UI" w:cs="Segoe UI"/>
          <w:color w:val="FF0000"/>
          <w:sz w:val="36"/>
          <w:szCs w:val="36"/>
          <w:u w:val="thick"/>
          <w:lang w:eastAsia="es-PE"/>
        </w:rPr>
        <w:lastRenderedPageBreak/>
        <w:t>El modelo relacional para el modelado y la gestión de bases de datos</w:t>
      </w:r>
    </w:p>
    <w:p w14:paraId="41DA8F2B" w14:textId="78B335C4" w:rsidR="003B2827" w:rsidRPr="00ED1835" w:rsidRDefault="003B2827" w:rsidP="003B2827">
      <w:pPr>
        <w:pBdr>
          <w:bottom w:val="single" w:sz="6" w:space="1" w:color="auto"/>
        </w:pBdr>
        <w:spacing w:after="0" w:line="240" w:lineRule="auto"/>
        <w:rPr>
          <w:rFonts w:ascii="Arial" w:eastAsia="Times New Roman" w:hAnsi="Arial" w:cs="Arial"/>
          <w:sz w:val="28"/>
          <w:szCs w:val="28"/>
          <w:lang w:eastAsia="es-PE"/>
        </w:rPr>
      </w:pPr>
    </w:p>
    <w:p w14:paraId="0E22958B" w14:textId="5FCFBA5B" w:rsidR="003B2827" w:rsidRPr="00ED1835" w:rsidRDefault="003B2827" w:rsidP="003B2827">
      <w:pPr>
        <w:pBdr>
          <w:bottom w:val="single" w:sz="6" w:space="1" w:color="auto"/>
        </w:pBdr>
        <w:spacing w:after="0" w:line="240" w:lineRule="auto"/>
        <w:rPr>
          <w:rFonts w:ascii="Arial" w:eastAsia="Times New Roman" w:hAnsi="Arial" w:cs="Arial"/>
          <w:sz w:val="28"/>
          <w:szCs w:val="28"/>
          <w:lang w:eastAsia="es-PE"/>
        </w:rPr>
      </w:pPr>
    </w:p>
    <w:p w14:paraId="0BEC7733" w14:textId="36A9FD50" w:rsidR="00690D60" w:rsidRPr="00ED1835" w:rsidRDefault="00690D60" w:rsidP="003B2827">
      <w:pPr>
        <w:shd w:val="clear" w:color="auto" w:fill="FFFFFF"/>
        <w:spacing w:before="60" w:after="100" w:afterAutospacing="1" w:line="240" w:lineRule="auto"/>
        <w:rPr>
          <w:rFonts w:ascii="Arial" w:eastAsia="Times New Roman" w:hAnsi="Arial" w:cs="Arial"/>
          <w:color w:val="1F2328"/>
          <w:sz w:val="28"/>
          <w:szCs w:val="28"/>
          <w:lang w:eastAsia="es-PE"/>
        </w:rPr>
      </w:pPr>
    </w:p>
    <w:p w14:paraId="14C82F10" w14:textId="77777777" w:rsidR="00690D60" w:rsidRPr="00ED1835" w:rsidRDefault="00690D60" w:rsidP="00690D6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hAnsi="Arial" w:cs="Arial"/>
          <w:color w:val="0D0D0D"/>
          <w:sz w:val="28"/>
          <w:szCs w:val="28"/>
        </w:rPr>
      </w:pPr>
      <w:r w:rsidRPr="00ED1835">
        <w:rPr>
          <w:rFonts w:ascii="Arial" w:hAnsi="Arial" w:cs="Arial"/>
          <w:color w:val="0D0D0D"/>
          <w:sz w:val="28"/>
          <w:szCs w:val="28"/>
        </w:rPr>
        <w:br/>
        <w:t>El modelo relacional es un modelo de datos para la gestión y organización de datos en una base de datos. Fue propuesto por Edgar F. Codd en la década de 1970 y se ha convertido en uno de los modelos de datos más ampliamente utilizados en la actualidad. En el modelo relacional, los datos se representan y se organizan en forma de tablas, donde cada tabla consiste en filas y columnas.</w:t>
      </w:r>
    </w:p>
    <w:p w14:paraId="5EC23641" w14:textId="77777777" w:rsidR="00690D60" w:rsidRPr="00ED1835" w:rsidRDefault="00690D60" w:rsidP="00690D6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sz w:val="28"/>
          <w:szCs w:val="28"/>
        </w:rPr>
      </w:pPr>
      <w:r w:rsidRPr="00ED1835">
        <w:rPr>
          <w:rFonts w:ascii="Arial" w:hAnsi="Arial" w:cs="Arial"/>
          <w:color w:val="0D0D0D"/>
          <w:sz w:val="28"/>
          <w:szCs w:val="28"/>
        </w:rPr>
        <w:t>Aquí hay algunos conceptos clave del modelo relacional:</w:t>
      </w:r>
    </w:p>
    <w:p w14:paraId="5BA8335A" w14:textId="77777777" w:rsidR="00690D60" w:rsidRPr="00ED1835" w:rsidRDefault="00690D60" w:rsidP="00690D6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sz w:val="28"/>
          <w:szCs w:val="28"/>
        </w:rPr>
      </w:pPr>
      <w:commentRangeStart w:id="17"/>
      <w:r w:rsidRPr="00ED1835">
        <w:rPr>
          <w:rStyle w:val="Textoennegrita"/>
          <w:rFonts w:ascii="Arial" w:hAnsi="Arial" w:cs="Arial"/>
          <w:color w:val="0D0D0D"/>
          <w:sz w:val="28"/>
          <w:szCs w:val="28"/>
          <w:bdr w:val="single" w:sz="2" w:space="0" w:color="E3E3E3" w:frame="1"/>
        </w:rPr>
        <w:t>Tablas</w:t>
      </w:r>
      <w:commentRangeEnd w:id="17"/>
      <w:r w:rsidR="00624C8E">
        <w:rPr>
          <w:rStyle w:val="Refdecomentario"/>
          <w:rFonts w:asciiTheme="minorHAnsi" w:eastAsiaTheme="minorHAnsi" w:hAnsiTheme="minorHAnsi" w:cstheme="minorBidi"/>
          <w:lang w:eastAsia="en-US"/>
        </w:rPr>
        <w:commentReference w:id="17"/>
      </w:r>
      <w:r w:rsidRPr="00ED1835">
        <w:rPr>
          <w:rFonts w:ascii="Arial" w:hAnsi="Arial" w:cs="Arial"/>
          <w:color w:val="0D0D0D"/>
          <w:sz w:val="28"/>
          <w:szCs w:val="28"/>
        </w:rPr>
        <w:t>: En el modelo relacional, los datos se organizan en tablas. Cada tabla representa una entidad o relación específica. Por ejemplo, una tabla de "Clientes" puede contener información sobre clientes, como nombres, direcciones, etc.</w:t>
      </w:r>
    </w:p>
    <w:p w14:paraId="5EC6F86F" w14:textId="77777777" w:rsidR="00690D60" w:rsidRPr="00ED1835" w:rsidRDefault="00690D60" w:rsidP="00690D6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sz w:val="28"/>
          <w:szCs w:val="28"/>
        </w:rPr>
      </w:pPr>
      <w:commentRangeStart w:id="18"/>
      <w:r w:rsidRPr="00ED1835">
        <w:rPr>
          <w:rStyle w:val="Textoennegrita"/>
          <w:rFonts w:ascii="Arial" w:hAnsi="Arial" w:cs="Arial"/>
          <w:color w:val="0D0D0D"/>
          <w:sz w:val="28"/>
          <w:szCs w:val="28"/>
          <w:bdr w:val="single" w:sz="2" w:space="0" w:color="E3E3E3" w:frame="1"/>
        </w:rPr>
        <w:t>Filas</w:t>
      </w:r>
      <w:commentRangeEnd w:id="18"/>
      <w:r w:rsidR="00624C8E">
        <w:rPr>
          <w:rStyle w:val="Refdecomentario"/>
          <w:rFonts w:asciiTheme="minorHAnsi" w:eastAsiaTheme="minorHAnsi" w:hAnsiTheme="minorHAnsi" w:cstheme="minorBidi"/>
          <w:lang w:eastAsia="en-US"/>
        </w:rPr>
        <w:commentReference w:id="18"/>
      </w:r>
      <w:r w:rsidRPr="00ED1835">
        <w:rPr>
          <w:rStyle w:val="Textoennegrita"/>
          <w:rFonts w:ascii="Arial" w:hAnsi="Arial" w:cs="Arial"/>
          <w:color w:val="0D0D0D"/>
          <w:sz w:val="28"/>
          <w:szCs w:val="28"/>
          <w:bdr w:val="single" w:sz="2" w:space="0" w:color="E3E3E3" w:frame="1"/>
        </w:rPr>
        <w:t xml:space="preserve"> y Columnas</w:t>
      </w:r>
      <w:r w:rsidRPr="00ED1835">
        <w:rPr>
          <w:rFonts w:ascii="Arial" w:hAnsi="Arial" w:cs="Arial"/>
          <w:color w:val="0D0D0D"/>
          <w:sz w:val="28"/>
          <w:szCs w:val="28"/>
        </w:rPr>
        <w:t>: Cada tabla está compuesta por filas y columnas. Cada fila representa una instancia individual de la entidad que la tabla describe, mientras que cada columna representa un atributo específico de esa entidad.</w:t>
      </w:r>
    </w:p>
    <w:p w14:paraId="12359404" w14:textId="77777777" w:rsidR="00690D60" w:rsidRPr="00ED1835" w:rsidRDefault="00690D60" w:rsidP="00690D6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sz w:val="28"/>
          <w:szCs w:val="28"/>
        </w:rPr>
      </w:pPr>
      <w:commentRangeStart w:id="19"/>
      <w:r w:rsidRPr="00ED1835">
        <w:rPr>
          <w:rStyle w:val="Textoennegrita"/>
          <w:rFonts w:ascii="Arial" w:hAnsi="Arial" w:cs="Arial"/>
          <w:color w:val="0D0D0D"/>
          <w:sz w:val="28"/>
          <w:szCs w:val="28"/>
          <w:bdr w:val="single" w:sz="2" w:space="0" w:color="E3E3E3" w:frame="1"/>
        </w:rPr>
        <w:t>Claves</w:t>
      </w:r>
      <w:commentRangeEnd w:id="19"/>
      <w:r w:rsidR="00624C8E">
        <w:rPr>
          <w:rStyle w:val="Refdecomentario"/>
          <w:rFonts w:asciiTheme="minorHAnsi" w:eastAsiaTheme="minorHAnsi" w:hAnsiTheme="minorHAnsi" w:cstheme="minorBidi"/>
          <w:lang w:eastAsia="en-US"/>
        </w:rPr>
        <w:commentReference w:id="19"/>
      </w:r>
      <w:r w:rsidRPr="00ED1835">
        <w:rPr>
          <w:rFonts w:ascii="Arial" w:hAnsi="Arial" w:cs="Arial"/>
          <w:color w:val="0D0D0D"/>
          <w:sz w:val="28"/>
          <w:szCs w:val="28"/>
        </w:rPr>
        <w:t>: Cada tabla en el modelo relacional tiene una clave primaria única que identifica de manera exclusiva cada fila en la tabla. Además, puede haber claves externas que establecen relaciones entre las tablas.</w:t>
      </w:r>
    </w:p>
    <w:p w14:paraId="2C7C2131" w14:textId="77777777" w:rsidR="00690D60" w:rsidRPr="00ED1835" w:rsidRDefault="00690D60" w:rsidP="00690D6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sz w:val="28"/>
          <w:szCs w:val="28"/>
        </w:rPr>
      </w:pPr>
      <w:commentRangeStart w:id="20"/>
      <w:r w:rsidRPr="00ED1835">
        <w:rPr>
          <w:rStyle w:val="Textoennegrita"/>
          <w:rFonts w:ascii="Arial" w:hAnsi="Arial" w:cs="Arial"/>
          <w:color w:val="0D0D0D"/>
          <w:sz w:val="28"/>
          <w:szCs w:val="28"/>
          <w:bdr w:val="single" w:sz="2" w:space="0" w:color="E3E3E3" w:frame="1"/>
        </w:rPr>
        <w:t>Relaciones</w:t>
      </w:r>
      <w:commentRangeEnd w:id="20"/>
      <w:r w:rsidR="00624C8E">
        <w:rPr>
          <w:rStyle w:val="Refdecomentario"/>
          <w:rFonts w:asciiTheme="minorHAnsi" w:eastAsiaTheme="minorHAnsi" w:hAnsiTheme="minorHAnsi" w:cstheme="minorBidi"/>
          <w:lang w:eastAsia="en-US"/>
        </w:rPr>
        <w:commentReference w:id="20"/>
      </w:r>
      <w:r w:rsidRPr="00ED1835">
        <w:rPr>
          <w:rFonts w:ascii="Arial" w:hAnsi="Arial" w:cs="Arial"/>
          <w:color w:val="0D0D0D"/>
          <w:sz w:val="28"/>
          <w:szCs w:val="28"/>
        </w:rPr>
        <w:t>: Las relaciones entre las entidades se establecen mediante claves foráneas. Por ejemplo, en un sistema de ventas, la tabla de "Pedidos" puede tener una clave foránea que se relaciona con la tabla de "Clientes", lo que indica qué cliente realizó cada pedido.</w:t>
      </w:r>
    </w:p>
    <w:p w14:paraId="31121012" w14:textId="77777777" w:rsidR="00690D60" w:rsidRPr="00ED1835" w:rsidRDefault="00690D60" w:rsidP="00690D6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sz w:val="28"/>
          <w:szCs w:val="28"/>
        </w:rPr>
      </w:pPr>
      <w:commentRangeStart w:id="21"/>
      <w:r w:rsidRPr="00ED1835">
        <w:rPr>
          <w:rStyle w:val="Textoennegrita"/>
          <w:rFonts w:ascii="Arial" w:hAnsi="Arial" w:cs="Arial"/>
          <w:color w:val="0D0D0D"/>
          <w:sz w:val="28"/>
          <w:szCs w:val="28"/>
          <w:bdr w:val="single" w:sz="2" w:space="0" w:color="E3E3E3" w:frame="1"/>
        </w:rPr>
        <w:t>Normalización</w:t>
      </w:r>
      <w:commentRangeEnd w:id="21"/>
      <w:r w:rsidR="00624C8E">
        <w:rPr>
          <w:rStyle w:val="Refdecomentario"/>
          <w:rFonts w:asciiTheme="minorHAnsi" w:eastAsiaTheme="minorHAnsi" w:hAnsiTheme="minorHAnsi" w:cstheme="minorBidi"/>
          <w:lang w:eastAsia="en-US"/>
        </w:rPr>
        <w:commentReference w:id="21"/>
      </w:r>
      <w:r w:rsidRPr="00ED1835">
        <w:rPr>
          <w:rFonts w:ascii="Arial" w:hAnsi="Arial" w:cs="Arial"/>
          <w:color w:val="0D0D0D"/>
          <w:sz w:val="28"/>
          <w:szCs w:val="28"/>
        </w:rPr>
        <w:t>: El proceso de normalización se utiliza para organizar las tablas y reducir la redundancia de datos. Esto implica dividir las tablas en estructuras más pequeñas y eliminar la duplicación de datos siempre que sea posible.</w:t>
      </w:r>
    </w:p>
    <w:p w14:paraId="1CFF5004" w14:textId="77777777" w:rsidR="00690D60" w:rsidRPr="00ED1835" w:rsidRDefault="00690D60" w:rsidP="00690D6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sz w:val="28"/>
          <w:szCs w:val="28"/>
        </w:rPr>
      </w:pPr>
      <w:commentRangeStart w:id="22"/>
      <w:r w:rsidRPr="00ED1835">
        <w:rPr>
          <w:rStyle w:val="Textoennegrita"/>
          <w:rFonts w:ascii="Arial" w:hAnsi="Arial" w:cs="Arial"/>
          <w:color w:val="0D0D0D"/>
          <w:sz w:val="28"/>
          <w:szCs w:val="28"/>
          <w:bdr w:val="single" w:sz="2" w:space="0" w:color="E3E3E3" w:frame="1"/>
        </w:rPr>
        <w:t>Integridad</w:t>
      </w:r>
      <w:commentRangeEnd w:id="22"/>
      <w:r w:rsidR="00624C8E">
        <w:rPr>
          <w:rStyle w:val="Refdecomentario"/>
          <w:rFonts w:asciiTheme="minorHAnsi" w:eastAsiaTheme="minorHAnsi" w:hAnsiTheme="minorHAnsi" w:cstheme="minorBidi"/>
          <w:lang w:eastAsia="en-US"/>
        </w:rPr>
        <w:commentReference w:id="22"/>
      </w:r>
      <w:r w:rsidRPr="00ED1835">
        <w:rPr>
          <w:rStyle w:val="Textoennegrita"/>
          <w:rFonts w:ascii="Arial" w:hAnsi="Arial" w:cs="Arial"/>
          <w:color w:val="0D0D0D"/>
          <w:sz w:val="28"/>
          <w:szCs w:val="28"/>
          <w:bdr w:val="single" w:sz="2" w:space="0" w:color="E3E3E3" w:frame="1"/>
        </w:rPr>
        <w:t xml:space="preserve"> de los datos</w:t>
      </w:r>
      <w:r w:rsidRPr="00ED1835">
        <w:rPr>
          <w:rFonts w:ascii="Arial" w:hAnsi="Arial" w:cs="Arial"/>
          <w:color w:val="0D0D0D"/>
          <w:sz w:val="28"/>
          <w:szCs w:val="28"/>
        </w:rPr>
        <w:t xml:space="preserve">: El modelo relacional permite definir restricciones de integridad para garantizar que los datos almacenados en la base de datos sean precisos y </w:t>
      </w:r>
      <w:r w:rsidRPr="00ED1835">
        <w:rPr>
          <w:rFonts w:ascii="Arial" w:hAnsi="Arial" w:cs="Arial"/>
          <w:color w:val="0D0D0D"/>
          <w:sz w:val="28"/>
          <w:szCs w:val="28"/>
        </w:rPr>
        <w:lastRenderedPageBreak/>
        <w:t>consistentes. Estas restricciones incluyen restricciones de clave primaria, restricciones de clave foránea y otras reglas de validación.</w:t>
      </w:r>
    </w:p>
    <w:p w14:paraId="09AD7C41" w14:textId="77777777" w:rsidR="00690D60" w:rsidRPr="00ED1835" w:rsidRDefault="00690D60" w:rsidP="00690D6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hAnsi="Arial" w:cs="Arial"/>
          <w:color w:val="0D0D0D"/>
          <w:sz w:val="28"/>
          <w:szCs w:val="28"/>
        </w:rPr>
      </w:pPr>
      <w:r w:rsidRPr="00ED1835">
        <w:rPr>
          <w:rFonts w:ascii="Arial" w:hAnsi="Arial" w:cs="Arial"/>
          <w:color w:val="0D0D0D"/>
          <w:sz w:val="28"/>
          <w:szCs w:val="28"/>
        </w:rPr>
        <w:t>El modelo relacional proporciona una forma estructurada y eficiente de organizar y manipular datos en una base de datos. Es ampliamente utilizado en sistemas de gestión de bases de datos relacionales (RDBMS) como MySQL, PostgreSQL, Oracle, SQL Server, entre otros.</w:t>
      </w:r>
    </w:p>
    <w:p w14:paraId="00782ECA" w14:textId="56B02B67" w:rsidR="00690D60" w:rsidRPr="00ED1835" w:rsidRDefault="00690D60" w:rsidP="00424D3C">
      <w:pPr>
        <w:pBdr>
          <w:bottom w:val="single" w:sz="6" w:space="1" w:color="auto"/>
        </w:pBdr>
        <w:spacing w:after="0" w:line="240" w:lineRule="auto"/>
        <w:jc w:val="center"/>
        <w:rPr>
          <w:rFonts w:ascii="Arial" w:eastAsia="Times New Roman" w:hAnsi="Arial" w:cs="Arial"/>
          <w:sz w:val="28"/>
          <w:szCs w:val="28"/>
          <w:lang w:eastAsia="es-PE"/>
        </w:rPr>
      </w:pPr>
    </w:p>
    <w:p w14:paraId="3F7DF598" w14:textId="5E43A6A0" w:rsidR="003B2827" w:rsidRPr="00ED1835" w:rsidRDefault="003B2827" w:rsidP="00424D3C">
      <w:pPr>
        <w:pBdr>
          <w:bottom w:val="single" w:sz="6" w:space="1" w:color="auto"/>
        </w:pBdr>
        <w:spacing w:after="0" w:line="240" w:lineRule="auto"/>
        <w:jc w:val="center"/>
        <w:rPr>
          <w:rFonts w:ascii="Arial" w:eastAsia="Times New Roman" w:hAnsi="Arial" w:cs="Arial"/>
          <w:sz w:val="28"/>
          <w:szCs w:val="28"/>
          <w:lang w:eastAsia="es-PE"/>
        </w:rPr>
      </w:pPr>
    </w:p>
    <w:p w14:paraId="645C433B" w14:textId="428C18FB" w:rsidR="003B2827" w:rsidRPr="00ED1835" w:rsidRDefault="003B2827" w:rsidP="00424D3C">
      <w:pPr>
        <w:pBdr>
          <w:bottom w:val="single" w:sz="6" w:space="1" w:color="auto"/>
        </w:pBdr>
        <w:spacing w:after="0" w:line="240" w:lineRule="auto"/>
        <w:jc w:val="center"/>
        <w:rPr>
          <w:rFonts w:ascii="Arial" w:eastAsia="Times New Roman" w:hAnsi="Arial" w:cs="Arial"/>
          <w:sz w:val="28"/>
          <w:szCs w:val="28"/>
          <w:lang w:eastAsia="es-PE"/>
        </w:rPr>
      </w:pPr>
    </w:p>
    <w:p w14:paraId="13A73A44" w14:textId="1172F775" w:rsidR="003B2827" w:rsidRPr="00ED1835" w:rsidRDefault="003B2827" w:rsidP="00424D3C">
      <w:pPr>
        <w:pBdr>
          <w:bottom w:val="single" w:sz="6" w:space="1" w:color="auto"/>
        </w:pBdr>
        <w:spacing w:after="0" w:line="240" w:lineRule="auto"/>
        <w:jc w:val="center"/>
        <w:rPr>
          <w:rFonts w:ascii="Arial" w:eastAsia="Times New Roman" w:hAnsi="Arial" w:cs="Arial"/>
          <w:sz w:val="28"/>
          <w:szCs w:val="28"/>
          <w:lang w:eastAsia="es-PE"/>
        </w:rPr>
      </w:pPr>
    </w:p>
    <w:p w14:paraId="028BF230" w14:textId="4DD6D522" w:rsidR="003B2827" w:rsidRPr="00ED1835" w:rsidRDefault="003B2827" w:rsidP="00424D3C">
      <w:pPr>
        <w:pBdr>
          <w:bottom w:val="single" w:sz="6" w:space="1" w:color="auto"/>
        </w:pBdr>
        <w:spacing w:after="0" w:line="240" w:lineRule="auto"/>
        <w:jc w:val="center"/>
        <w:rPr>
          <w:rFonts w:ascii="Arial" w:eastAsia="Times New Roman" w:hAnsi="Arial" w:cs="Arial"/>
          <w:sz w:val="28"/>
          <w:szCs w:val="28"/>
          <w:lang w:eastAsia="es-PE"/>
        </w:rPr>
      </w:pPr>
    </w:p>
    <w:p w14:paraId="45BB4DF3" w14:textId="3DAA3087" w:rsidR="003B2827" w:rsidRPr="00ED1835" w:rsidRDefault="003B2827" w:rsidP="00424D3C">
      <w:pPr>
        <w:pBdr>
          <w:bottom w:val="single" w:sz="6" w:space="1" w:color="auto"/>
        </w:pBdr>
        <w:spacing w:after="0" w:line="240" w:lineRule="auto"/>
        <w:jc w:val="center"/>
        <w:rPr>
          <w:rFonts w:ascii="Arial" w:eastAsia="Times New Roman" w:hAnsi="Arial" w:cs="Arial"/>
          <w:sz w:val="28"/>
          <w:szCs w:val="28"/>
          <w:lang w:eastAsia="es-PE"/>
        </w:rPr>
      </w:pPr>
    </w:p>
    <w:p w14:paraId="45148F4C" w14:textId="40CA31CC"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27E53B20" w14:textId="2019F033"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1E20A980" w14:textId="66134639"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0C79F7CA" w14:textId="3E23B642"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7B13CC74" w14:textId="41976D1C"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6941A575" w14:textId="167574FD"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3315CE93" w14:textId="66A2ADE0"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09F5475D" w14:textId="21BF7E39"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4A5A1677" w14:textId="7D1CB130"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50C67619" w14:textId="68AD7A11"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6230C7F9" w14:textId="04748795"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058216BB" w14:textId="6AAEAEDD"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4A77578F" w14:textId="5F66EBC7"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0A70218A" w14:textId="0AC3625C"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04A111E2" w14:textId="3237AFE4"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1D639ECA" w14:textId="0C106B3C"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5BB62CBF" w14:textId="61C0151C"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7938DA5B" w14:textId="7809711D"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3257D670" w14:textId="533B4B90"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30F7A0FE" w14:textId="5F93FD0F"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2C43A9F4" w14:textId="7FBF40EB"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1BF30788" w14:textId="23F1F2C7"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7A70815E" w14:textId="77777777"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6070C00E" w14:textId="08BAB077"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617A159C" w14:textId="3A168735"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2D130455" w14:textId="4D99FF7A"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27EAD9EB" w14:textId="1F80F51E"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398032C8" w14:textId="0628E5B9"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6A018D1F" w14:textId="4C7DC7D7" w:rsidR="003B2827" w:rsidRDefault="003B2827" w:rsidP="00424D3C">
      <w:pPr>
        <w:pBdr>
          <w:bottom w:val="single" w:sz="6" w:space="1" w:color="auto"/>
        </w:pBdr>
        <w:spacing w:after="0" w:line="240" w:lineRule="auto"/>
        <w:jc w:val="center"/>
        <w:rPr>
          <w:rFonts w:ascii="Arial" w:eastAsia="Times New Roman" w:hAnsi="Arial" w:cs="Arial"/>
          <w:sz w:val="16"/>
          <w:szCs w:val="16"/>
          <w:lang w:eastAsia="es-PE"/>
        </w:rPr>
      </w:pPr>
    </w:p>
    <w:p w14:paraId="204B2471" w14:textId="10686BB5" w:rsidR="003B2827" w:rsidRPr="00424D3C" w:rsidRDefault="009B6FEC" w:rsidP="00424D3C">
      <w:pPr>
        <w:pBdr>
          <w:bottom w:val="single" w:sz="6" w:space="1" w:color="auto"/>
        </w:pBdr>
        <w:spacing w:after="0" w:line="240" w:lineRule="auto"/>
        <w:jc w:val="center"/>
        <w:rPr>
          <w:rFonts w:ascii="Arial" w:eastAsia="Times New Roman" w:hAnsi="Arial" w:cs="Arial"/>
          <w:vanish/>
          <w:sz w:val="16"/>
          <w:szCs w:val="16"/>
          <w:lang w:eastAsia="es-PE"/>
        </w:rPr>
      </w:pPr>
      <w:r w:rsidRPr="003B2827">
        <w:rPr>
          <w:rFonts w:ascii="Arial" w:eastAsia="Times New Roman" w:hAnsi="Arial" w:cs="Arial"/>
          <w:sz w:val="16"/>
          <w:szCs w:val="16"/>
          <w:lang w:eastAsia="es-PE"/>
        </w:rPr>
        <w:lastRenderedPageBreak/>
        <w:drawing>
          <wp:anchor distT="0" distB="0" distL="114300" distR="114300" simplePos="0" relativeHeight="251658240" behindDoc="0" locked="0" layoutInCell="1" allowOverlap="1" wp14:anchorId="2C066373" wp14:editId="14B5A760">
            <wp:simplePos x="0" y="0"/>
            <wp:positionH relativeFrom="page">
              <wp:align>left</wp:align>
            </wp:positionH>
            <wp:positionV relativeFrom="paragraph">
              <wp:posOffset>895985</wp:posOffset>
            </wp:positionV>
            <wp:extent cx="9644380" cy="7205980"/>
            <wp:effectExtent l="228600" t="228600" r="223520" b="2235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651502" cy="7211664"/>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4C14D346" w14:textId="77777777" w:rsidR="00424D3C" w:rsidRPr="00424D3C" w:rsidRDefault="00424D3C">
      <w:pPr>
        <w:rPr>
          <w:rFonts w:ascii="Arial" w:hAnsi="Arial" w:cs="Arial"/>
          <w:sz w:val="48"/>
          <w:szCs w:val="48"/>
          <w:u w:val="thick"/>
        </w:rPr>
      </w:pPr>
    </w:p>
    <w:sectPr w:rsidR="00424D3C" w:rsidRPr="00424D3C" w:rsidSect="007A518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na Luz Sanchez Pilco" w:date="2024-03-17T19:46:00Z" w:initials="GLSP">
    <w:p w14:paraId="29519666" w14:textId="61C38248" w:rsidR="00091A5A" w:rsidRDefault="00091A5A">
      <w:pPr>
        <w:pStyle w:val="Textocomentario"/>
      </w:pPr>
      <w:r>
        <w:rPr>
          <w:rStyle w:val="Refdecomentario"/>
        </w:rPr>
        <w:annotationRef/>
      </w:r>
      <w:r w:rsidR="00A85686">
        <w:rPr>
          <w:rFonts w:ascii="Segoe UI" w:hAnsi="Segoe UI" w:cs="Segoe UI"/>
          <w:color w:val="0D0D0D"/>
          <w:shd w:val="clear" w:color="auto" w:fill="FFFFFF"/>
        </w:rPr>
        <w:t>Lo que yo entiendo es que ,</w:t>
      </w:r>
      <w:r w:rsidR="00A85686">
        <w:rPr>
          <w:rFonts w:ascii="Segoe UI" w:hAnsi="Segoe UI" w:cs="Segoe UI"/>
          <w:color w:val="0D0D0D"/>
          <w:shd w:val="clear" w:color="auto" w:fill="FFFFFF"/>
        </w:rPr>
        <w:t>Todos los datos deben estar organizados en tablas con filas y columnas. Cada valor individual debe estar en su propia celda.</w:t>
      </w:r>
    </w:p>
  </w:comment>
  <w:comment w:id="1" w:author="Gina Luz Sanchez Pilco" w:date="2024-03-17T19:48:00Z" w:initials="GLSP">
    <w:p w14:paraId="2469E677" w14:textId="571C6BB0" w:rsidR="00A85686" w:rsidRDefault="00A85686">
      <w:pPr>
        <w:pStyle w:val="Textocomentario"/>
      </w:pPr>
      <w:r>
        <w:rPr>
          <w:rStyle w:val="Refdecomentario"/>
        </w:rPr>
        <w:annotationRef/>
      </w:r>
      <w:r>
        <w:t xml:space="preserve">Lo que yo entendí  es que </w:t>
      </w:r>
      <w:r>
        <w:rPr>
          <w:rFonts w:ascii="Segoe UI" w:hAnsi="Segoe UI" w:cs="Segoe UI"/>
          <w:color w:val="0D0D0D"/>
          <w:shd w:val="clear" w:color="auto" w:fill="FFFFFF"/>
        </w:rPr>
        <w:t>Cada dato debe ser fácilmente accesible utilizando un identificador único para cada fila de datos.</w:t>
      </w:r>
    </w:p>
  </w:comment>
  <w:comment w:id="2" w:author="Gina Luz Sanchez Pilco" w:date="2024-03-17T19:50:00Z" w:initials="GLSP">
    <w:p w14:paraId="4CCE434C" w14:textId="3BB54EF6" w:rsidR="00A85686" w:rsidRDefault="00A85686">
      <w:pPr>
        <w:pStyle w:val="Textocomentario"/>
      </w:pPr>
      <w:r>
        <w:rPr>
          <w:rStyle w:val="Refdecomentario"/>
        </w:rPr>
        <w:annotationRef/>
      </w:r>
      <w:r w:rsidR="003E6E53">
        <w:rPr>
          <w:rFonts w:ascii="Segoe UI" w:hAnsi="Segoe UI" w:cs="Segoe UI"/>
          <w:color w:val="0D0D0D"/>
          <w:shd w:val="clear" w:color="auto" w:fill="FFFFFF"/>
        </w:rPr>
        <w:t>Lo que entendí es que ,</w:t>
      </w:r>
      <w:r w:rsidR="003E6E53">
        <w:rPr>
          <w:rFonts w:ascii="Segoe UI" w:hAnsi="Segoe UI" w:cs="Segoe UI"/>
          <w:color w:val="0D0D0D"/>
          <w:shd w:val="clear" w:color="auto" w:fill="FFFFFF"/>
        </w:rPr>
        <w:t>Si un valor está ausente o desconocido, debe ser representado de manera consistente en toda la base de datos.</w:t>
      </w:r>
    </w:p>
  </w:comment>
  <w:comment w:id="3" w:author="Gina Luz Sanchez Pilco" w:date="2024-03-17T19:55:00Z" w:initials="GLSP">
    <w:p w14:paraId="23AFED3C" w14:textId="5BBE95B6" w:rsidR="00DD7DFD" w:rsidRDefault="00DD7DFD">
      <w:pPr>
        <w:pStyle w:val="Textocomentario"/>
      </w:pPr>
      <w:r>
        <w:rPr>
          <w:rStyle w:val="Refdecomentario"/>
        </w:rPr>
        <w:annotationRef/>
      </w:r>
      <w:r w:rsidR="00FC4571">
        <w:rPr>
          <w:rFonts w:ascii="Segoe UI" w:hAnsi="Segoe UI" w:cs="Segoe UI"/>
          <w:color w:val="0D0D0D"/>
          <w:shd w:val="clear" w:color="auto" w:fill="FFFFFF"/>
        </w:rPr>
        <w:t>Lo que entendí ,</w:t>
      </w:r>
      <w:r w:rsidR="00FC4571">
        <w:rPr>
          <w:rFonts w:ascii="Segoe UI" w:hAnsi="Segoe UI" w:cs="Segoe UI"/>
          <w:color w:val="0D0D0D"/>
          <w:shd w:val="clear" w:color="auto" w:fill="FFFFFF"/>
        </w:rPr>
        <w:t>La estructura de la base de datos (metadatos) debe ser accesible y modificable utilizando el mismo sistema de consulta que se usa para los datos.</w:t>
      </w:r>
    </w:p>
  </w:comment>
  <w:comment w:id="4" w:author="Gina Luz Sanchez Pilco" w:date="2024-03-17T19:57:00Z" w:initials="GLSP">
    <w:p w14:paraId="39823C63" w14:textId="66AD9F22" w:rsidR="00FC4571" w:rsidRDefault="00FC4571">
      <w:pPr>
        <w:pStyle w:val="Textocomentario"/>
      </w:pPr>
      <w:r>
        <w:rPr>
          <w:rStyle w:val="Refdecomentario"/>
        </w:rPr>
        <w:annotationRef/>
      </w:r>
      <w:r>
        <w:rPr>
          <w:rFonts w:ascii="Segoe UI" w:hAnsi="Segoe UI" w:cs="Segoe UI"/>
          <w:color w:val="0D0D0D"/>
          <w:shd w:val="clear" w:color="auto" w:fill="FFFFFF"/>
        </w:rPr>
        <w:t>Cualquier vista que muestre datos debe poder ser actualizada como si fuera una tabla normal.</w:t>
      </w:r>
    </w:p>
  </w:comment>
  <w:comment w:id="5" w:author="Gina Luz Sanchez Pilco" w:date="2024-03-17T19:59:00Z" w:initials="GLSP">
    <w:p w14:paraId="2DBECA52" w14:textId="6286836E" w:rsidR="00FC4571" w:rsidRDefault="00FC4571">
      <w:pPr>
        <w:pStyle w:val="Textocomentario"/>
      </w:pPr>
      <w:r>
        <w:rPr>
          <w:rStyle w:val="Refdecomentario"/>
        </w:rPr>
        <w:annotationRef/>
      </w:r>
      <w:r>
        <w:rPr>
          <w:rFonts w:ascii="Segoe UI" w:hAnsi="Segoe UI" w:cs="Segoe UI"/>
          <w:color w:val="0D0D0D"/>
          <w:shd w:val="clear" w:color="auto" w:fill="FFFFFF"/>
        </w:rPr>
        <w:t>Si una vista puede mostrar datos, también debería poder ser actualizada con nuevos datos.</w:t>
      </w:r>
    </w:p>
  </w:comment>
  <w:comment w:id="6" w:author="Gina Luz Sanchez Pilco" w:date="2024-03-17T20:00:00Z" w:initials="GLSP">
    <w:p w14:paraId="5D6CFB09" w14:textId="55DC8724" w:rsidR="00FC4571" w:rsidRDefault="00FC4571">
      <w:pPr>
        <w:pStyle w:val="Textocomentario"/>
      </w:pPr>
      <w:r>
        <w:rPr>
          <w:rStyle w:val="Refdecomentario"/>
        </w:rPr>
        <w:annotationRef/>
      </w:r>
      <w:r>
        <w:rPr>
          <w:rFonts w:ascii="Segoe UI" w:hAnsi="Segoe UI" w:cs="Segoe UI"/>
          <w:color w:val="0D0D0D"/>
          <w:shd w:val="clear" w:color="auto" w:fill="FFFFFF"/>
        </w:rPr>
        <w:t>Debe ser posible agregar, modificar y eliminar datos en la base de datos.</w:t>
      </w:r>
    </w:p>
  </w:comment>
  <w:comment w:id="7" w:author="Gina Luz Sanchez Pilco" w:date="2024-03-17T20:00:00Z" w:initials="GLSP">
    <w:p w14:paraId="0839467A" w14:textId="0336CFA1" w:rsidR="00FC4571" w:rsidRDefault="00FC4571">
      <w:pPr>
        <w:pStyle w:val="Textocomentario"/>
      </w:pPr>
      <w:r>
        <w:rPr>
          <w:rStyle w:val="Refdecomentario"/>
        </w:rPr>
        <w:annotationRef/>
      </w:r>
      <w:r>
        <w:rPr>
          <w:rFonts w:ascii="Segoe UI" w:hAnsi="Segoe UI" w:cs="Segoe UI"/>
          <w:color w:val="0D0D0D"/>
          <w:shd w:val="clear" w:color="auto" w:fill="FFFFFF"/>
        </w:rPr>
        <w:t>Los cambios en la aplicación no deben afectar la estructura de la base de datos.</w:t>
      </w:r>
    </w:p>
  </w:comment>
  <w:comment w:id="8" w:author="Gina Luz Sanchez Pilco" w:date="2024-03-17T20:02:00Z" w:initials="GLSP">
    <w:p w14:paraId="5EA64BFC" w14:textId="6E7E3725" w:rsidR="00E135C1" w:rsidRDefault="00E135C1">
      <w:pPr>
        <w:pStyle w:val="Textocomentario"/>
      </w:pPr>
      <w:r>
        <w:rPr>
          <w:rStyle w:val="Refdecomentario"/>
        </w:rPr>
        <w:annotationRef/>
      </w:r>
      <w:r>
        <w:rPr>
          <w:rFonts w:ascii="Segoe UI" w:hAnsi="Segoe UI" w:cs="Segoe UI"/>
          <w:color w:val="0D0D0D"/>
          <w:shd w:val="clear" w:color="auto" w:fill="FFFFFF"/>
        </w:rPr>
        <w:t>Los cambios en la forma en que se almacenan los datos no deben afectar la forma en que se utilizan o se accede a ellos.</w:t>
      </w:r>
    </w:p>
  </w:comment>
  <w:comment w:id="9" w:author="Gina Luz Sanchez Pilco" w:date="2024-03-17T20:06:00Z" w:initials="GLSP">
    <w:p w14:paraId="7B166A05" w14:textId="1F939336" w:rsidR="00E135C1" w:rsidRDefault="00E135C1">
      <w:pPr>
        <w:pStyle w:val="Textocomentario"/>
      </w:pPr>
      <w:r>
        <w:rPr>
          <w:rStyle w:val="Refdecomentario"/>
        </w:rPr>
        <w:annotationRef/>
      </w:r>
      <w:r w:rsidR="007A5185">
        <w:rPr>
          <w:rFonts w:ascii="Segoe UI" w:hAnsi="Segoe UI" w:cs="Segoe UI"/>
          <w:color w:val="0D0D0D"/>
          <w:shd w:val="clear" w:color="auto" w:fill="FFFFFF"/>
        </w:rPr>
        <w:t>Los cambios en la forma en que se organizan los datos no deben afectar la aplicación que los utiliza.</w:t>
      </w:r>
    </w:p>
  </w:comment>
  <w:comment w:id="10" w:author="Gina Luz Sanchez Pilco" w:date="2024-03-17T20:07:00Z" w:initials="GLSP">
    <w:p w14:paraId="7B833889" w14:textId="17C4FB0A" w:rsidR="007A5185" w:rsidRDefault="007A5185">
      <w:pPr>
        <w:pStyle w:val="Textocomentario"/>
      </w:pPr>
      <w:r>
        <w:rPr>
          <w:rStyle w:val="Refdecomentario"/>
        </w:rPr>
        <w:annotationRef/>
      </w:r>
      <w:r>
        <w:rPr>
          <w:rFonts w:ascii="Segoe UI" w:hAnsi="Segoe UI" w:cs="Segoe UI"/>
          <w:color w:val="0D0D0D"/>
          <w:shd w:val="clear" w:color="auto" w:fill="FFFFFF"/>
        </w:rPr>
        <w:t>Los datos pueden estar distribuidos en diferentes sistemas, pero esto no debe afectar su uso o acceso.</w:t>
      </w:r>
    </w:p>
  </w:comment>
  <w:comment w:id="11" w:author="Gina Luz Sanchez Pilco" w:date="2024-03-17T20:07:00Z" w:initials="GLSP">
    <w:p w14:paraId="7ADF7B6E" w14:textId="5D249C0F" w:rsidR="007A5185" w:rsidRDefault="007A5185">
      <w:pPr>
        <w:pStyle w:val="Textocomentario"/>
      </w:pPr>
      <w:r>
        <w:rPr>
          <w:rStyle w:val="Refdecomentario"/>
        </w:rPr>
        <w:annotationRef/>
      </w:r>
      <w:r>
        <w:rPr>
          <w:rFonts w:ascii="Segoe UI" w:hAnsi="Segoe UI" w:cs="Segoe UI"/>
          <w:color w:val="0D0D0D"/>
          <w:shd w:val="clear" w:color="auto" w:fill="FFFFFF"/>
        </w:rPr>
        <w:t>La base de datos debe poder ser consultada y manipulada utilizando un lenguaje de consulta específico sin depender de otro lenguaje de consulta</w:t>
      </w:r>
    </w:p>
  </w:comment>
  <w:comment w:id="12" w:author="Gina Luz Sanchez Pilco" w:date="2024-03-17T20:11:00Z" w:initials="GLSP">
    <w:p w14:paraId="683F2C40" w14:textId="109D4377" w:rsidR="007A5185" w:rsidRDefault="007A5185">
      <w:pPr>
        <w:pStyle w:val="Textocomentario"/>
      </w:pPr>
      <w:r>
        <w:rPr>
          <w:rStyle w:val="Refdecomentario"/>
        </w:rPr>
        <w:annotationRef/>
      </w:r>
      <w:r w:rsidR="0041078B">
        <w:rPr>
          <w:rFonts w:ascii="Segoe UI" w:hAnsi="Segoe UI" w:cs="Segoe UI"/>
          <w:color w:val="0D0D0D"/>
          <w:shd w:val="clear" w:color="auto" w:fill="FFFFFF"/>
        </w:rPr>
        <w:t>En esta forma, cada tabla debe tener una clave primaria única, lo que significa que cada fila debe poder identificarse de manera única. Además, cada campo en la tabla debe contener valores atómicos, lo que significa que no puede contener valores múltiples o compuestos.</w:t>
      </w:r>
    </w:p>
  </w:comment>
  <w:comment w:id="13" w:author="Gina Luz Sanchez Pilco" w:date="2024-03-17T20:12:00Z" w:initials="GLSP">
    <w:p w14:paraId="57315EC3" w14:textId="2BA88EEB" w:rsidR="0041078B" w:rsidRDefault="0041078B">
      <w:pPr>
        <w:pStyle w:val="Textocomentario"/>
      </w:pPr>
      <w:r>
        <w:rPr>
          <w:rStyle w:val="Refdecomentario"/>
        </w:rPr>
        <w:annotationRef/>
      </w:r>
      <w:r>
        <w:rPr>
          <w:rFonts w:ascii="Segoe UI" w:hAnsi="Segoe UI" w:cs="Segoe UI"/>
          <w:color w:val="0D0D0D"/>
          <w:shd w:val="clear" w:color="auto" w:fill="FFFFFF"/>
        </w:rPr>
        <w:t>Después de cumplir con la 1NF, la 2NF asegura que todos los campos no clave de la tabla dependan completamente de la clave primaria, y no solo de una parte de ella. Esto evita problemas de redundancia y asegura una estructura más coherente.</w:t>
      </w:r>
    </w:p>
  </w:comment>
  <w:comment w:id="14" w:author="Gina Luz Sanchez Pilco" w:date="2024-03-17T20:15:00Z" w:initials="GLSP">
    <w:p w14:paraId="7C7F9526" w14:textId="26CEE844" w:rsidR="0041078B" w:rsidRDefault="0041078B">
      <w:pPr>
        <w:pStyle w:val="Textocomentario"/>
      </w:pPr>
      <w:r>
        <w:rPr>
          <w:rStyle w:val="Refdecomentario"/>
        </w:rPr>
        <w:annotationRef/>
      </w:r>
      <w:r>
        <w:rPr>
          <w:rFonts w:ascii="Segoe UI" w:hAnsi="Segoe UI" w:cs="Segoe UI"/>
          <w:color w:val="0D0D0D"/>
          <w:shd w:val="clear" w:color="auto" w:fill="FFFFFF"/>
        </w:rPr>
        <w:t>Una vez que se cumple con la 2NF, la 3NF elimina cualquier dependencia transitiva en la tabla. Esto significa que los campos no clave no deben depender de otros campos no clave. En otras palabras, cada campo debe depender directamente de la clave primaria.</w:t>
      </w:r>
    </w:p>
  </w:comment>
  <w:comment w:id="15" w:author="Gina Luz Sanchez Pilco" w:date="2024-03-17T20:16:00Z" w:initials="GLSP">
    <w:p w14:paraId="6AB13864" w14:textId="1BBC0407" w:rsidR="0041078B" w:rsidRDefault="0041078B">
      <w:pPr>
        <w:pStyle w:val="Textocomentario"/>
      </w:pPr>
      <w:r>
        <w:rPr>
          <w:rStyle w:val="Refdecomentario"/>
        </w:rPr>
        <w:annotationRef/>
      </w:r>
      <w:r>
        <w:rPr>
          <w:rFonts w:ascii="Segoe UI" w:hAnsi="Segoe UI" w:cs="Segoe UI"/>
          <w:color w:val="0D0D0D"/>
          <w:shd w:val="clear" w:color="auto" w:fill="FFFFFF"/>
        </w:rPr>
        <w:t>La 4NF se enfoca en eliminar las dependencias multivalor en la tabla. Esto significa que no debería haber campos que dependan de otros campos que tengan múltiples valores asociados. Ayuda a mantener la integridad de los datos y evitar problemas de actualización.</w:t>
      </w:r>
    </w:p>
  </w:comment>
  <w:comment w:id="16" w:author="Gina Luz Sanchez Pilco" w:date="2024-03-17T20:16:00Z" w:initials="GLSP">
    <w:p w14:paraId="16F33299" w14:textId="38659E97" w:rsidR="0041078B" w:rsidRDefault="0041078B">
      <w:pPr>
        <w:pStyle w:val="Textocomentario"/>
      </w:pPr>
      <w:r>
        <w:rPr>
          <w:rStyle w:val="Refdecomentario"/>
        </w:rPr>
        <w:annotationRef/>
      </w:r>
      <w:r w:rsidR="00895BDF">
        <w:rPr>
          <w:rFonts w:ascii="Segoe UI" w:hAnsi="Segoe UI" w:cs="Segoe UI"/>
          <w:color w:val="0D0D0D"/>
          <w:shd w:val="clear" w:color="auto" w:fill="FFFFFF"/>
        </w:rPr>
        <w:t>Finalmente, la 5NF garantiza que no haya dependencias de unión en la tabla. Esto significa que no debería haber dos o más caminos de dependencia entre campos. Ayuda a simplificar la estructura de la base de datos y reducir la redundancia.</w:t>
      </w:r>
    </w:p>
  </w:comment>
  <w:comment w:id="17" w:author="Gina Luz Sanchez Pilco" w:date="2024-03-17T20:21:00Z" w:initials="GLSP">
    <w:p w14:paraId="3457C9CB" w14:textId="07816501" w:rsidR="00624C8E" w:rsidRDefault="00624C8E">
      <w:pPr>
        <w:pStyle w:val="Textocomentario"/>
      </w:pPr>
      <w:r>
        <w:rPr>
          <w:rStyle w:val="Refdecomentario"/>
        </w:rPr>
        <w:annotationRef/>
      </w:r>
      <w:r>
        <w:rPr>
          <w:rFonts w:ascii="Segoe UI" w:hAnsi="Segoe UI" w:cs="Segoe UI"/>
          <w:color w:val="0D0D0D"/>
          <w:shd w:val="clear" w:color="auto" w:fill="FFFFFF"/>
        </w:rPr>
        <w:t>En una base de datos relacional, los datos se organizan en tablas, donde cada tabla representa un tipo de objeto o entidad</w:t>
      </w:r>
    </w:p>
  </w:comment>
  <w:comment w:id="18" w:author="Gina Luz Sanchez Pilco" w:date="2024-03-17T20:22:00Z" w:initials="GLSP">
    <w:p w14:paraId="0A0C92A3" w14:textId="0AB7BFC9" w:rsidR="00624C8E" w:rsidRDefault="00624C8E">
      <w:pPr>
        <w:pStyle w:val="Textocomentario"/>
      </w:pPr>
      <w:r>
        <w:rPr>
          <w:rStyle w:val="Refdecomentario"/>
        </w:rPr>
        <w:annotationRef/>
      </w:r>
      <w:r>
        <w:rPr>
          <w:rFonts w:ascii="Segoe UI" w:hAnsi="Segoe UI" w:cs="Segoe UI"/>
          <w:color w:val="0D0D0D"/>
          <w:shd w:val="clear" w:color="auto" w:fill="FFFFFF"/>
        </w:rPr>
        <w:t>Cada tabla está formada por filas y columnas. Las filas representan registros individuales de datos, mientras que las columnas representan atributos o características de esos registros</w:t>
      </w:r>
    </w:p>
  </w:comment>
  <w:comment w:id="19" w:author="Gina Luz Sanchez Pilco" w:date="2024-03-17T20:23:00Z" w:initials="GLSP">
    <w:p w14:paraId="4645441B" w14:textId="14425331" w:rsidR="00624C8E" w:rsidRDefault="00624C8E">
      <w:pPr>
        <w:pStyle w:val="Textocomentario"/>
      </w:pPr>
      <w:r>
        <w:rPr>
          <w:rStyle w:val="Refdecomentario"/>
        </w:rPr>
        <w:annotationRef/>
      </w:r>
      <w:r>
        <w:rPr>
          <w:rFonts w:ascii="Segoe UI" w:hAnsi="Segoe UI" w:cs="Segoe UI"/>
          <w:color w:val="0D0D0D"/>
          <w:shd w:val="clear" w:color="auto" w:fill="FFFFFF"/>
        </w:rPr>
        <w:t>Cada tabla tiene una clave primaria única que identifica de manera exclusiva cada fila en la tabla. Esta clave se utiliza para acceder y relacionar los datos de manera eficiente. También puede haber claves externas que establecen relaciones entre diferentes tablas.</w:t>
      </w:r>
    </w:p>
  </w:comment>
  <w:comment w:id="20" w:author="Gina Luz Sanchez Pilco" w:date="2024-03-17T20:23:00Z" w:initials="GLSP">
    <w:p w14:paraId="4F7E290F" w14:textId="45E0E1F2" w:rsidR="00624C8E" w:rsidRDefault="00624C8E">
      <w:pPr>
        <w:pStyle w:val="Textocomentario"/>
      </w:pPr>
      <w:r>
        <w:rPr>
          <w:rStyle w:val="Refdecomentario"/>
        </w:rPr>
        <w:annotationRef/>
      </w:r>
      <w:r>
        <w:rPr>
          <w:rFonts w:ascii="Segoe UI" w:hAnsi="Segoe UI" w:cs="Segoe UI"/>
          <w:color w:val="0D0D0D"/>
          <w:shd w:val="clear" w:color="auto" w:fill="FFFFFF"/>
        </w:rPr>
        <w:t>Las relaciones entre las entidades se establecen mediante claves foráneas</w:t>
      </w:r>
    </w:p>
  </w:comment>
  <w:comment w:id="21" w:author="Gina Luz Sanchez Pilco" w:date="2024-03-17T20:24:00Z" w:initials="GLSP">
    <w:p w14:paraId="5F48CADE" w14:textId="1299E2AB" w:rsidR="00624C8E" w:rsidRDefault="00624C8E">
      <w:pPr>
        <w:pStyle w:val="Textocomentario"/>
      </w:pPr>
      <w:r>
        <w:rPr>
          <w:rStyle w:val="Refdecomentario"/>
        </w:rPr>
        <w:annotationRef/>
      </w:r>
      <w:r>
        <w:rPr>
          <w:rFonts w:ascii="Segoe UI" w:hAnsi="Segoe UI" w:cs="Segoe UI"/>
          <w:color w:val="0D0D0D"/>
          <w:shd w:val="clear" w:color="auto" w:fill="FFFFFF"/>
        </w:rPr>
        <w:t>La normalización es un proceso para organizar las tablas de manera que se reduzca la redundancia y se mantenga la consistencia de los datos. Esto implica dividir las tablas en estructuras más pequeñas y eliminar la duplicación de datos siempre que sea posible.</w:t>
      </w:r>
    </w:p>
  </w:comment>
  <w:comment w:id="22" w:author="Gina Luz Sanchez Pilco" w:date="2024-03-17T20:24:00Z" w:initials="GLSP">
    <w:p w14:paraId="34996821" w14:textId="25B54268" w:rsidR="00624C8E" w:rsidRDefault="00624C8E">
      <w:pPr>
        <w:pStyle w:val="Textocomentario"/>
      </w:pPr>
      <w:r>
        <w:rPr>
          <w:rStyle w:val="Refdecomentario"/>
        </w:rPr>
        <w:annotationRef/>
      </w:r>
      <w:r>
        <w:rPr>
          <w:rFonts w:ascii="Segoe UI" w:hAnsi="Segoe UI" w:cs="Segoe UI"/>
          <w:color w:val="0D0D0D"/>
          <w:shd w:val="clear" w:color="auto" w:fill="FFFFFF"/>
        </w:rPr>
        <w:t>Se refiere a la precisión y consistencia de los datos en la base de datos. El modelo relacional permite establecer restricciones de integridad para garantizar que los datos sean válidos y coherentes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519666" w15:done="0"/>
  <w15:commentEx w15:paraId="2469E677" w15:done="0"/>
  <w15:commentEx w15:paraId="4CCE434C" w15:done="0"/>
  <w15:commentEx w15:paraId="23AFED3C" w15:done="0"/>
  <w15:commentEx w15:paraId="39823C63" w15:done="0"/>
  <w15:commentEx w15:paraId="2DBECA52" w15:done="0"/>
  <w15:commentEx w15:paraId="5D6CFB09" w15:done="0"/>
  <w15:commentEx w15:paraId="0839467A" w15:done="0"/>
  <w15:commentEx w15:paraId="5EA64BFC" w15:done="0"/>
  <w15:commentEx w15:paraId="7B166A05" w15:done="0"/>
  <w15:commentEx w15:paraId="7B833889" w15:done="0"/>
  <w15:commentEx w15:paraId="7ADF7B6E" w15:done="0"/>
  <w15:commentEx w15:paraId="683F2C40" w15:done="0"/>
  <w15:commentEx w15:paraId="57315EC3" w15:done="0"/>
  <w15:commentEx w15:paraId="7C7F9526" w15:done="0"/>
  <w15:commentEx w15:paraId="6AB13864" w15:done="0"/>
  <w15:commentEx w15:paraId="16F33299" w15:done="0"/>
  <w15:commentEx w15:paraId="3457C9CB" w15:done="0"/>
  <w15:commentEx w15:paraId="0A0C92A3" w15:done="0"/>
  <w15:commentEx w15:paraId="4645441B" w15:done="0"/>
  <w15:commentEx w15:paraId="4F7E290F" w15:done="0"/>
  <w15:commentEx w15:paraId="5F48CADE" w15:done="0"/>
  <w15:commentEx w15:paraId="349968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A1C706" w16cex:dateUtc="2024-03-18T01:46:00Z"/>
  <w16cex:commentExtensible w16cex:durableId="29A1C793" w16cex:dateUtc="2024-03-18T01:48:00Z"/>
  <w16cex:commentExtensible w16cex:durableId="29A1C7F6" w16cex:dateUtc="2024-03-18T01:50:00Z"/>
  <w16cex:commentExtensible w16cex:durableId="29A1C930" w16cex:dateUtc="2024-03-18T01:55:00Z"/>
  <w16cex:commentExtensible w16cex:durableId="29A1C9A9" w16cex:dateUtc="2024-03-18T01:57:00Z"/>
  <w16cex:commentExtensible w16cex:durableId="29A1CA32" w16cex:dateUtc="2024-03-18T01:59:00Z"/>
  <w16cex:commentExtensible w16cex:durableId="29A1CA49" w16cex:dateUtc="2024-03-18T02:00:00Z"/>
  <w16cex:commentExtensible w16cex:durableId="29A1CA56" w16cex:dateUtc="2024-03-18T02:00:00Z"/>
  <w16cex:commentExtensible w16cex:durableId="29A1CAD7" w16cex:dateUtc="2024-03-18T02:02:00Z"/>
  <w16cex:commentExtensible w16cex:durableId="29A1CBB1" w16cex:dateUtc="2024-03-18T02:06:00Z"/>
  <w16cex:commentExtensible w16cex:durableId="29A1CBF1" w16cex:dateUtc="2024-03-18T02:07:00Z"/>
  <w16cex:commentExtensible w16cex:durableId="29A1CBF7" w16cex:dateUtc="2024-03-18T02:07:00Z"/>
  <w16cex:commentExtensible w16cex:durableId="29A1CCFB" w16cex:dateUtc="2024-03-18T02:11:00Z"/>
  <w16cex:commentExtensible w16cex:durableId="29A1CD3D" w16cex:dateUtc="2024-03-18T02:12:00Z"/>
  <w16cex:commentExtensible w16cex:durableId="29A1CDE0" w16cex:dateUtc="2024-03-18T02:15:00Z"/>
  <w16cex:commentExtensible w16cex:durableId="29A1CE04" w16cex:dateUtc="2024-03-18T02:16:00Z"/>
  <w16cex:commentExtensible w16cex:durableId="29A1CE1C" w16cex:dateUtc="2024-03-18T02:16:00Z"/>
  <w16cex:commentExtensible w16cex:durableId="29A1CF67" w16cex:dateUtc="2024-03-18T02:21:00Z"/>
  <w16cex:commentExtensible w16cex:durableId="29A1CF8B" w16cex:dateUtc="2024-03-18T02:22:00Z"/>
  <w16cex:commentExtensible w16cex:durableId="29A1CFA9" w16cex:dateUtc="2024-03-18T02:23:00Z"/>
  <w16cex:commentExtensible w16cex:durableId="29A1CFC8" w16cex:dateUtc="2024-03-18T02:23:00Z"/>
  <w16cex:commentExtensible w16cex:durableId="29A1CFF3" w16cex:dateUtc="2024-03-18T02:24:00Z"/>
  <w16cex:commentExtensible w16cex:durableId="29A1D018" w16cex:dateUtc="2024-03-18T0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519666" w16cid:durableId="29A1C706"/>
  <w16cid:commentId w16cid:paraId="2469E677" w16cid:durableId="29A1C793"/>
  <w16cid:commentId w16cid:paraId="4CCE434C" w16cid:durableId="29A1C7F6"/>
  <w16cid:commentId w16cid:paraId="23AFED3C" w16cid:durableId="29A1C930"/>
  <w16cid:commentId w16cid:paraId="39823C63" w16cid:durableId="29A1C9A9"/>
  <w16cid:commentId w16cid:paraId="2DBECA52" w16cid:durableId="29A1CA32"/>
  <w16cid:commentId w16cid:paraId="5D6CFB09" w16cid:durableId="29A1CA49"/>
  <w16cid:commentId w16cid:paraId="0839467A" w16cid:durableId="29A1CA56"/>
  <w16cid:commentId w16cid:paraId="5EA64BFC" w16cid:durableId="29A1CAD7"/>
  <w16cid:commentId w16cid:paraId="7B166A05" w16cid:durableId="29A1CBB1"/>
  <w16cid:commentId w16cid:paraId="7B833889" w16cid:durableId="29A1CBF1"/>
  <w16cid:commentId w16cid:paraId="7ADF7B6E" w16cid:durableId="29A1CBF7"/>
  <w16cid:commentId w16cid:paraId="683F2C40" w16cid:durableId="29A1CCFB"/>
  <w16cid:commentId w16cid:paraId="57315EC3" w16cid:durableId="29A1CD3D"/>
  <w16cid:commentId w16cid:paraId="7C7F9526" w16cid:durableId="29A1CDE0"/>
  <w16cid:commentId w16cid:paraId="6AB13864" w16cid:durableId="29A1CE04"/>
  <w16cid:commentId w16cid:paraId="16F33299" w16cid:durableId="29A1CE1C"/>
  <w16cid:commentId w16cid:paraId="3457C9CB" w16cid:durableId="29A1CF67"/>
  <w16cid:commentId w16cid:paraId="0A0C92A3" w16cid:durableId="29A1CF8B"/>
  <w16cid:commentId w16cid:paraId="4645441B" w16cid:durableId="29A1CFA9"/>
  <w16cid:commentId w16cid:paraId="4F7E290F" w16cid:durableId="29A1CFC8"/>
  <w16cid:commentId w16cid:paraId="5F48CADE" w16cid:durableId="29A1CFF3"/>
  <w16cid:commentId w16cid:paraId="34996821" w16cid:durableId="29A1D0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67B"/>
    <w:multiLevelType w:val="multilevel"/>
    <w:tmpl w:val="2A8EED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76C03"/>
    <w:multiLevelType w:val="multilevel"/>
    <w:tmpl w:val="18A4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F2ED2"/>
    <w:multiLevelType w:val="multilevel"/>
    <w:tmpl w:val="BFEC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15B9C"/>
    <w:multiLevelType w:val="multilevel"/>
    <w:tmpl w:val="8354A2E4"/>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4" w15:restartNumberingAfterBreak="0">
    <w:nsid w:val="37311789"/>
    <w:multiLevelType w:val="multilevel"/>
    <w:tmpl w:val="3F54E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4D3DB9"/>
    <w:multiLevelType w:val="multilevel"/>
    <w:tmpl w:val="5D68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a Luz Sanchez Pilco">
    <w15:presenceInfo w15:providerId="AD" w15:userId="S::SV75414096@idat.edu.pe::275b44b3-c466-4d2a-9bdf-639b87b082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9B0"/>
    <w:rsid w:val="00091A5A"/>
    <w:rsid w:val="00383D8A"/>
    <w:rsid w:val="003B2827"/>
    <w:rsid w:val="003E6E53"/>
    <w:rsid w:val="0041078B"/>
    <w:rsid w:val="00424D3C"/>
    <w:rsid w:val="00624C8E"/>
    <w:rsid w:val="00690D60"/>
    <w:rsid w:val="007A5185"/>
    <w:rsid w:val="007D4B6A"/>
    <w:rsid w:val="00895BDF"/>
    <w:rsid w:val="009B6FEC"/>
    <w:rsid w:val="00A85686"/>
    <w:rsid w:val="00AB29B0"/>
    <w:rsid w:val="00DD7DFD"/>
    <w:rsid w:val="00E135C1"/>
    <w:rsid w:val="00ED1835"/>
    <w:rsid w:val="00FC45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3D1C"/>
  <w15:chartTrackingRefBased/>
  <w15:docId w15:val="{015BE4F5-1EA9-4BDE-8005-CFD0224D8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24D3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424D3C"/>
    <w:rPr>
      <w:b/>
      <w:bCs/>
    </w:rPr>
  </w:style>
  <w:style w:type="paragraph" w:styleId="z-Principiodelformulario">
    <w:name w:val="HTML Top of Form"/>
    <w:basedOn w:val="Normal"/>
    <w:next w:val="Normal"/>
    <w:link w:val="z-PrincipiodelformularioCar"/>
    <w:hidden/>
    <w:uiPriority w:val="99"/>
    <w:semiHidden/>
    <w:unhideWhenUsed/>
    <w:rsid w:val="00424D3C"/>
    <w:pPr>
      <w:pBdr>
        <w:bottom w:val="single" w:sz="6" w:space="1" w:color="auto"/>
      </w:pBdr>
      <w:spacing w:after="0" w:line="240" w:lineRule="auto"/>
      <w:jc w:val="center"/>
    </w:pPr>
    <w:rPr>
      <w:rFonts w:ascii="Arial" w:eastAsia="Times New Roman" w:hAnsi="Arial" w:cs="Arial"/>
      <w:vanish/>
      <w:sz w:val="16"/>
      <w:szCs w:val="16"/>
      <w:lang w:eastAsia="es-PE"/>
    </w:rPr>
  </w:style>
  <w:style w:type="character" w:customStyle="1" w:styleId="z-PrincipiodelformularioCar">
    <w:name w:val="z-Principio del formulario Car"/>
    <w:basedOn w:val="Fuentedeprrafopredeter"/>
    <w:link w:val="z-Principiodelformulario"/>
    <w:uiPriority w:val="99"/>
    <w:semiHidden/>
    <w:rsid w:val="00424D3C"/>
    <w:rPr>
      <w:rFonts w:ascii="Arial" w:eastAsia="Times New Roman" w:hAnsi="Arial" w:cs="Arial"/>
      <w:vanish/>
      <w:sz w:val="16"/>
      <w:szCs w:val="16"/>
      <w:lang w:eastAsia="es-PE"/>
    </w:rPr>
  </w:style>
  <w:style w:type="character" w:styleId="Refdecomentario">
    <w:name w:val="annotation reference"/>
    <w:basedOn w:val="Fuentedeprrafopredeter"/>
    <w:uiPriority w:val="99"/>
    <w:semiHidden/>
    <w:unhideWhenUsed/>
    <w:rsid w:val="00091A5A"/>
    <w:rPr>
      <w:sz w:val="16"/>
      <w:szCs w:val="16"/>
    </w:rPr>
  </w:style>
  <w:style w:type="paragraph" w:styleId="Textocomentario">
    <w:name w:val="annotation text"/>
    <w:basedOn w:val="Normal"/>
    <w:link w:val="TextocomentarioCar"/>
    <w:uiPriority w:val="99"/>
    <w:semiHidden/>
    <w:unhideWhenUsed/>
    <w:rsid w:val="00091A5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1A5A"/>
    <w:rPr>
      <w:sz w:val="20"/>
      <w:szCs w:val="20"/>
    </w:rPr>
  </w:style>
  <w:style w:type="paragraph" w:styleId="Asuntodelcomentario">
    <w:name w:val="annotation subject"/>
    <w:basedOn w:val="Textocomentario"/>
    <w:next w:val="Textocomentario"/>
    <w:link w:val="AsuntodelcomentarioCar"/>
    <w:uiPriority w:val="99"/>
    <w:semiHidden/>
    <w:unhideWhenUsed/>
    <w:rsid w:val="00091A5A"/>
    <w:rPr>
      <w:b/>
      <w:bCs/>
    </w:rPr>
  </w:style>
  <w:style w:type="character" w:customStyle="1" w:styleId="AsuntodelcomentarioCar">
    <w:name w:val="Asunto del comentario Car"/>
    <w:basedOn w:val="TextocomentarioCar"/>
    <w:link w:val="Asuntodelcomentario"/>
    <w:uiPriority w:val="99"/>
    <w:semiHidden/>
    <w:rsid w:val="00091A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2559">
      <w:bodyDiv w:val="1"/>
      <w:marLeft w:val="0"/>
      <w:marRight w:val="0"/>
      <w:marTop w:val="0"/>
      <w:marBottom w:val="0"/>
      <w:divBdr>
        <w:top w:val="none" w:sz="0" w:space="0" w:color="auto"/>
        <w:left w:val="none" w:sz="0" w:space="0" w:color="auto"/>
        <w:bottom w:val="none" w:sz="0" w:space="0" w:color="auto"/>
        <w:right w:val="none" w:sz="0" w:space="0" w:color="auto"/>
      </w:divBdr>
      <w:divsChild>
        <w:div w:id="548566591">
          <w:marLeft w:val="0"/>
          <w:marRight w:val="0"/>
          <w:marTop w:val="0"/>
          <w:marBottom w:val="0"/>
          <w:divBdr>
            <w:top w:val="single" w:sz="2" w:space="0" w:color="E3E3E3"/>
            <w:left w:val="single" w:sz="2" w:space="0" w:color="E3E3E3"/>
            <w:bottom w:val="single" w:sz="2" w:space="0" w:color="E3E3E3"/>
            <w:right w:val="single" w:sz="2" w:space="0" w:color="E3E3E3"/>
          </w:divBdr>
          <w:divsChild>
            <w:div w:id="1379627607">
              <w:marLeft w:val="0"/>
              <w:marRight w:val="0"/>
              <w:marTop w:val="0"/>
              <w:marBottom w:val="0"/>
              <w:divBdr>
                <w:top w:val="single" w:sz="2" w:space="0" w:color="E3E3E3"/>
                <w:left w:val="single" w:sz="2" w:space="0" w:color="E3E3E3"/>
                <w:bottom w:val="single" w:sz="2" w:space="0" w:color="E3E3E3"/>
                <w:right w:val="single" w:sz="2" w:space="0" w:color="E3E3E3"/>
              </w:divBdr>
              <w:divsChild>
                <w:div w:id="1389376061">
                  <w:marLeft w:val="0"/>
                  <w:marRight w:val="0"/>
                  <w:marTop w:val="0"/>
                  <w:marBottom w:val="0"/>
                  <w:divBdr>
                    <w:top w:val="single" w:sz="2" w:space="0" w:color="E3E3E3"/>
                    <w:left w:val="single" w:sz="2" w:space="0" w:color="E3E3E3"/>
                    <w:bottom w:val="single" w:sz="2" w:space="0" w:color="E3E3E3"/>
                    <w:right w:val="single" w:sz="2" w:space="0" w:color="E3E3E3"/>
                  </w:divBdr>
                  <w:divsChild>
                    <w:div w:id="1059205476">
                      <w:marLeft w:val="0"/>
                      <w:marRight w:val="0"/>
                      <w:marTop w:val="0"/>
                      <w:marBottom w:val="0"/>
                      <w:divBdr>
                        <w:top w:val="single" w:sz="2" w:space="0" w:color="E3E3E3"/>
                        <w:left w:val="single" w:sz="2" w:space="0" w:color="E3E3E3"/>
                        <w:bottom w:val="single" w:sz="2" w:space="0" w:color="E3E3E3"/>
                        <w:right w:val="single" w:sz="2" w:space="0" w:color="E3E3E3"/>
                      </w:divBdr>
                      <w:divsChild>
                        <w:div w:id="1223059118">
                          <w:marLeft w:val="0"/>
                          <w:marRight w:val="0"/>
                          <w:marTop w:val="0"/>
                          <w:marBottom w:val="0"/>
                          <w:divBdr>
                            <w:top w:val="single" w:sz="2" w:space="0" w:color="E3E3E3"/>
                            <w:left w:val="single" w:sz="2" w:space="0" w:color="E3E3E3"/>
                            <w:bottom w:val="single" w:sz="2" w:space="0" w:color="E3E3E3"/>
                            <w:right w:val="single" w:sz="2" w:space="0" w:color="E3E3E3"/>
                          </w:divBdr>
                          <w:divsChild>
                            <w:div w:id="1808663621">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503492">
                                  <w:marLeft w:val="0"/>
                                  <w:marRight w:val="0"/>
                                  <w:marTop w:val="0"/>
                                  <w:marBottom w:val="0"/>
                                  <w:divBdr>
                                    <w:top w:val="single" w:sz="2" w:space="0" w:color="E3E3E3"/>
                                    <w:left w:val="single" w:sz="2" w:space="0" w:color="E3E3E3"/>
                                    <w:bottom w:val="single" w:sz="2" w:space="0" w:color="E3E3E3"/>
                                    <w:right w:val="single" w:sz="2" w:space="0" w:color="E3E3E3"/>
                                  </w:divBdr>
                                  <w:divsChild>
                                    <w:div w:id="1887790474">
                                      <w:marLeft w:val="0"/>
                                      <w:marRight w:val="0"/>
                                      <w:marTop w:val="0"/>
                                      <w:marBottom w:val="0"/>
                                      <w:divBdr>
                                        <w:top w:val="single" w:sz="2" w:space="0" w:color="E3E3E3"/>
                                        <w:left w:val="single" w:sz="2" w:space="0" w:color="E3E3E3"/>
                                        <w:bottom w:val="single" w:sz="2" w:space="0" w:color="E3E3E3"/>
                                        <w:right w:val="single" w:sz="2" w:space="0" w:color="E3E3E3"/>
                                      </w:divBdr>
                                      <w:divsChild>
                                        <w:div w:id="1297762669">
                                          <w:marLeft w:val="0"/>
                                          <w:marRight w:val="0"/>
                                          <w:marTop w:val="0"/>
                                          <w:marBottom w:val="0"/>
                                          <w:divBdr>
                                            <w:top w:val="single" w:sz="2" w:space="0" w:color="E3E3E3"/>
                                            <w:left w:val="single" w:sz="2" w:space="0" w:color="E3E3E3"/>
                                            <w:bottom w:val="single" w:sz="2" w:space="0" w:color="E3E3E3"/>
                                            <w:right w:val="single" w:sz="2" w:space="0" w:color="E3E3E3"/>
                                          </w:divBdr>
                                          <w:divsChild>
                                            <w:div w:id="719482423">
                                              <w:marLeft w:val="0"/>
                                              <w:marRight w:val="0"/>
                                              <w:marTop w:val="0"/>
                                              <w:marBottom w:val="0"/>
                                              <w:divBdr>
                                                <w:top w:val="single" w:sz="2" w:space="0" w:color="E3E3E3"/>
                                                <w:left w:val="single" w:sz="2" w:space="0" w:color="E3E3E3"/>
                                                <w:bottom w:val="single" w:sz="2" w:space="0" w:color="E3E3E3"/>
                                                <w:right w:val="single" w:sz="2" w:space="0" w:color="E3E3E3"/>
                                              </w:divBdr>
                                              <w:divsChild>
                                                <w:div w:id="312222920">
                                                  <w:marLeft w:val="0"/>
                                                  <w:marRight w:val="0"/>
                                                  <w:marTop w:val="0"/>
                                                  <w:marBottom w:val="0"/>
                                                  <w:divBdr>
                                                    <w:top w:val="single" w:sz="2" w:space="0" w:color="E3E3E3"/>
                                                    <w:left w:val="single" w:sz="2" w:space="0" w:color="E3E3E3"/>
                                                    <w:bottom w:val="single" w:sz="2" w:space="0" w:color="E3E3E3"/>
                                                    <w:right w:val="single" w:sz="2" w:space="0" w:color="E3E3E3"/>
                                                  </w:divBdr>
                                                  <w:divsChild>
                                                    <w:div w:id="1427264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1415925">
          <w:marLeft w:val="0"/>
          <w:marRight w:val="0"/>
          <w:marTop w:val="0"/>
          <w:marBottom w:val="0"/>
          <w:divBdr>
            <w:top w:val="none" w:sz="0" w:space="0" w:color="auto"/>
            <w:left w:val="none" w:sz="0" w:space="0" w:color="auto"/>
            <w:bottom w:val="none" w:sz="0" w:space="0" w:color="auto"/>
            <w:right w:val="none" w:sz="0" w:space="0" w:color="auto"/>
          </w:divBdr>
        </w:div>
      </w:divsChild>
    </w:div>
    <w:div w:id="487133587">
      <w:bodyDiv w:val="1"/>
      <w:marLeft w:val="0"/>
      <w:marRight w:val="0"/>
      <w:marTop w:val="0"/>
      <w:marBottom w:val="0"/>
      <w:divBdr>
        <w:top w:val="none" w:sz="0" w:space="0" w:color="auto"/>
        <w:left w:val="none" w:sz="0" w:space="0" w:color="auto"/>
        <w:bottom w:val="none" w:sz="0" w:space="0" w:color="auto"/>
        <w:right w:val="none" w:sz="0" w:space="0" w:color="auto"/>
      </w:divBdr>
    </w:div>
    <w:div w:id="558711454">
      <w:bodyDiv w:val="1"/>
      <w:marLeft w:val="0"/>
      <w:marRight w:val="0"/>
      <w:marTop w:val="0"/>
      <w:marBottom w:val="0"/>
      <w:divBdr>
        <w:top w:val="none" w:sz="0" w:space="0" w:color="auto"/>
        <w:left w:val="none" w:sz="0" w:space="0" w:color="auto"/>
        <w:bottom w:val="none" w:sz="0" w:space="0" w:color="auto"/>
        <w:right w:val="none" w:sz="0" w:space="0" w:color="auto"/>
      </w:divBdr>
    </w:div>
    <w:div w:id="593900799">
      <w:bodyDiv w:val="1"/>
      <w:marLeft w:val="0"/>
      <w:marRight w:val="0"/>
      <w:marTop w:val="0"/>
      <w:marBottom w:val="0"/>
      <w:divBdr>
        <w:top w:val="none" w:sz="0" w:space="0" w:color="auto"/>
        <w:left w:val="none" w:sz="0" w:space="0" w:color="auto"/>
        <w:bottom w:val="none" w:sz="0" w:space="0" w:color="auto"/>
        <w:right w:val="none" w:sz="0" w:space="0" w:color="auto"/>
      </w:divBdr>
      <w:divsChild>
        <w:div w:id="2037349062">
          <w:marLeft w:val="0"/>
          <w:marRight w:val="0"/>
          <w:marTop w:val="0"/>
          <w:marBottom w:val="0"/>
          <w:divBdr>
            <w:top w:val="single" w:sz="2" w:space="0" w:color="E3E3E3"/>
            <w:left w:val="single" w:sz="2" w:space="0" w:color="E3E3E3"/>
            <w:bottom w:val="single" w:sz="2" w:space="0" w:color="E3E3E3"/>
            <w:right w:val="single" w:sz="2" w:space="0" w:color="E3E3E3"/>
          </w:divBdr>
          <w:divsChild>
            <w:div w:id="140974889">
              <w:marLeft w:val="0"/>
              <w:marRight w:val="0"/>
              <w:marTop w:val="0"/>
              <w:marBottom w:val="0"/>
              <w:divBdr>
                <w:top w:val="single" w:sz="2" w:space="0" w:color="E3E3E3"/>
                <w:left w:val="single" w:sz="2" w:space="0" w:color="E3E3E3"/>
                <w:bottom w:val="single" w:sz="2" w:space="0" w:color="E3E3E3"/>
                <w:right w:val="single" w:sz="2" w:space="0" w:color="E3E3E3"/>
              </w:divBdr>
              <w:divsChild>
                <w:div w:id="1414233277">
                  <w:marLeft w:val="0"/>
                  <w:marRight w:val="0"/>
                  <w:marTop w:val="0"/>
                  <w:marBottom w:val="0"/>
                  <w:divBdr>
                    <w:top w:val="single" w:sz="2" w:space="0" w:color="E3E3E3"/>
                    <w:left w:val="single" w:sz="2" w:space="0" w:color="E3E3E3"/>
                    <w:bottom w:val="single" w:sz="2" w:space="0" w:color="E3E3E3"/>
                    <w:right w:val="single" w:sz="2" w:space="0" w:color="E3E3E3"/>
                  </w:divBdr>
                  <w:divsChild>
                    <w:div w:id="361055062">
                      <w:marLeft w:val="0"/>
                      <w:marRight w:val="0"/>
                      <w:marTop w:val="0"/>
                      <w:marBottom w:val="0"/>
                      <w:divBdr>
                        <w:top w:val="single" w:sz="2" w:space="0" w:color="E3E3E3"/>
                        <w:left w:val="single" w:sz="2" w:space="0" w:color="E3E3E3"/>
                        <w:bottom w:val="single" w:sz="2" w:space="0" w:color="E3E3E3"/>
                        <w:right w:val="single" w:sz="2" w:space="0" w:color="E3E3E3"/>
                      </w:divBdr>
                      <w:divsChild>
                        <w:div w:id="1567763486">
                          <w:marLeft w:val="0"/>
                          <w:marRight w:val="0"/>
                          <w:marTop w:val="0"/>
                          <w:marBottom w:val="0"/>
                          <w:divBdr>
                            <w:top w:val="single" w:sz="2" w:space="0" w:color="E3E3E3"/>
                            <w:left w:val="single" w:sz="2" w:space="0" w:color="E3E3E3"/>
                            <w:bottom w:val="single" w:sz="2" w:space="0" w:color="E3E3E3"/>
                            <w:right w:val="single" w:sz="2" w:space="0" w:color="E3E3E3"/>
                          </w:divBdr>
                          <w:divsChild>
                            <w:div w:id="1967618512">
                              <w:marLeft w:val="0"/>
                              <w:marRight w:val="0"/>
                              <w:marTop w:val="100"/>
                              <w:marBottom w:val="100"/>
                              <w:divBdr>
                                <w:top w:val="single" w:sz="2" w:space="0" w:color="E3E3E3"/>
                                <w:left w:val="single" w:sz="2" w:space="0" w:color="E3E3E3"/>
                                <w:bottom w:val="single" w:sz="2" w:space="0" w:color="E3E3E3"/>
                                <w:right w:val="single" w:sz="2" w:space="0" w:color="E3E3E3"/>
                              </w:divBdr>
                              <w:divsChild>
                                <w:div w:id="246158724">
                                  <w:marLeft w:val="0"/>
                                  <w:marRight w:val="0"/>
                                  <w:marTop w:val="0"/>
                                  <w:marBottom w:val="0"/>
                                  <w:divBdr>
                                    <w:top w:val="single" w:sz="2" w:space="0" w:color="E3E3E3"/>
                                    <w:left w:val="single" w:sz="2" w:space="0" w:color="E3E3E3"/>
                                    <w:bottom w:val="single" w:sz="2" w:space="0" w:color="E3E3E3"/>
                                    <w:right w:val="single" w:sz="2" w:space="0" w:color="E3E3E3"/>
                                  </w:divBdr>
                                  <w:divsChild>
                                    <w:div w:id="1551572257">
                                      <w:marLeft w:val="0"/>
                                      <w:marRight w:val="0"/>
                                      <w:marTop w:val="0"/>
                                      <w:marBottom w:val="0"/>
                                      <w:divBdr>
                                        <w:top w:val="single" w:sz="2" w:space="0" w:color="E3E3E3"/>
                                        <w:left w:val="single" w:sz="2" w:space="0" w:color="E3E3E3"/>
                                        <w:bottom w:val="single" w:sz="2" w:space="0" w:color="E3E3E3"/>
                                        <w:right w:val="single" w:sz="2" w:space="0" w:color="E3E3E3"/>
                                      </w:divBdr>
                                      <w:divsChild>
                                        <w:div w:id="1750494041">
                                          <w:marLeft w:val="0"/>
                                          <w:marRight w:val="0"/>
                                          <w:marTop w:val="0"/>
                                          <w:marBottom w:val="0"/>
                                          <w:divBdr>
                                            <w:top w:val="single" w:sz="2" w:space="0" w:color="E3E3E3"/>
                                            <w:left w:val="single" w:sz="2" w:space="0" w:color="E3E3E3"/>
                                            <w:bottom w:val="single" w:sz="2" w:space="0" w:color="E3E3E3"/>
                                            <w:right w:val="single" w:sz="2" w:space="0" w:color="E3E3E3"/>
                                          </w:divBdr>
                                          <w:divsChild>
                                            <w:div w:id="1253004900">
                                              <w:marLeft w:val="0"/>
                                              <w:marRight w:val="0"/>
                                              <w:marTop w:val="0"/>
                                              <w:marBottom w:val="0"/>
                                              <w:divBdr>
                                                <w:top w:val="single" w:sz="2" w:space="0" w:color="E3E3E3"/>
                                                <w:left w:val="single" w:sz="2" w:space="0" w:color="E3E3E3"/>
                                                <w:bottom w:val="single" w:sz="2" w:space="0" w:color="E3E3E3"/>
                                                <w:right w:val="single" w:sz="2" w:space="0" w:color="E3E3E3"/>
                                              </w:divBdr>
                                              <w:divsChild>
                                                <w:div w:id="269824622">
                                                  <w:marLeft w:val="0"/>
                                                  <w:marRight w:val="0"/>
                                                  <w:marTop w:val="0"/>
                                                  <w:marBottom w:val="0"/>
                                                  <w:divBdr>
                                                    <w:top w:val="single" w:sz="2" w:space="0" w:color="E3E3E3"/>
                                                    <w:left w:val="single" w:sz="2" w:space="0" w:color="E3E3E3"/>
                                                    <w:bottom w:val="single" w:sz="2" w:space="0" w:color="E3E3E3"/>
                                                    <w:right w:val="single" w:sz="2" w:space="0" w:color="E3E3E3"/>
                                                  </w:divBdr>
                                                  <w:divsChild>
                                                    <w:div w:id="938567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8184464">
          <w:marLeft w:val="0"/>
          <w:marRight w:val="0"/>
          <w:marTop w:val="0"/>
          <w:marBottom w:val="0"/>
          <w:divBdr>
            <w:top w:val="none" w:sz="0" w:space="0" w:color="auto"/>
            <w:left w:val="none" w:sz="0" w:space="0" w:color="auto"/>
            <w:bottom w:val="none" w:sz="0" w:space="0" w:color="auto"/>
            <w:right w:val="none" w:sz="0" w:space="0" w:color="auto"/>
          </w:divBdr>
        </w:div>
      </w:divsChild>
    </w:div>
    <w:div w:id="904217680">
      <w:bodyDiv w:val="1"/>
      <w:marLeft w:val="0"/>
      <w:marRight w:val="0"/>
      <w:marTop w:val="0"/>
      <w:marBottom w:val="0"/>
      <w:divBdr>
        <w:top w:val="none" w:sz="0" w:space="0" w:color="auto"/>
        <w:left w:val="none" w:sz="0" w:space="0" w:color="auto"/>
        <w:bottom w:val="none" w:sz="0" w:space="0" w:color="auto"/>
        <w:right w:val="none" w:sz="0" w:space="0" w:color="auto"/>
      </w:divBdr>
    </w:div>
    <w:div w:id="1440102311">
      <w:bodyDiv w:val="1"/>
      <w:marLeft w:val="0"/>
      <w:marRight w:val="0"/>
      <w:marTop w:val="0"/>
      <w:marBottom w:val="0"/>
      <w:divBdr>
        <w:top w:val="none" w:sz="0" w:space="0" w:color="auto"/>
        <w:left w:val="none" w:sz="0" w:space="0" w:color="auto"/>
        <w:bottom w:val="none" w:sz="0" w:space="0" w:color="auto"/>
        <w:right w:val="none" w:sz="0" w:space="0" w:color="auto"/>
      </w:divBdr>
    </w:div>
    <w:div w:id="1528249803">
      <w:bodyDiv w:val="1"/>
      <w:marLeft w:val="0"/>
      <w:marRight w:val="0"/>
      <w:marTop w:val="0"/>
      <w:marBottom w:val="0"/>
      <w:divBdr>
        <w:top w:val="none" w:sz="0" w:space="0" w:color="auto"/>
        <w:left w:val="none" w:sz="0" w:space="0" w:color="auto"/>
        <w:bottom w:val="none" w:sz="0" w:space="0" w:color="auto"/>
        <w:right w:val="none" w:sz="0" w:space="0" w:color="auto"/>
      </w:divBdr>
      <w:divsChild>
        <w:div w:id="1544824756">
          <w:marLeft w:val="0"/>
          <w:marRight w:val="0"/>
          <w:marTop w:val="0"/>
          <w:marBottom w:val="0"/>
          <w:divBdr>
            <w:top w:val="single" w:sz="2" w:space="0" w:color="E3E3E3"/>
            <w:left w:val="single" w:sz="2" w:space="0" w:color="E3E3E3"/>
            <w:bottom w:val="single" w:sz="2" w:space="0" w:color="E3E3E3"/>
            <w:right w:val="single" w:sz="2" w:space="0" w:color="E3E3E3"/>
          </w:divBdr>
          <w:divsChild>
            <w:div w:id="3729222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992385">
                  <w:marLeft w:val="0"/>
                  <w:marRight w:val="0"/>
                  <w:marTop w:val="0"/>
                  <w:marBottom w:val="0"/>
                  <w:divBdr>
                    <w:top w:val="single" w:sz="2" w:space="0" w:color="E3E3E3"/>
                    <w:left w:val="single" w:sz="2" w:space="0" w:color="E3E3E3"/>
                    <w:bottom w:val="single" w:sz="2" w:space="0" w:color="E3E3E3"/>
                    <w:right w:val="single" w:sz="2" w:space="0" w:color="E3E3E3"/>
                  </w:divBdr>
                  <w:divsChild>
                    <w:div w:id="1091193924">
                      <w:marLeft w:val="0"/>
                      <w:marRight w:val="0"/>
                      <w:marTop w:val="0"/>
                      <w:marBottom w:val="0"/>
                      <w:divBdr>
                        <w:top w:val="single" w:sz="2" w:space="0" w:color="E3E3E3"/>
                        <w:left w:val="single" w:sz="2" w:space="0" w:color="E3E3E3"/>
                        <w:bottom w:val="single" w:sz="2" w:space="0" w:color="E3E3E3"/>
                        <w:right w:val="single" w:sz="2" w:space="0" w:color="E3E3E3"/>
                      </w:divBdr>
                      <w:divsChild>
                        <w:div w:id="1448966344">
                          <w:marLeft w:val="0"/>
                          <w:marRight w:val="0"/>
                          <w:marTop w:val="0"/>
                          <w:marBottom w:val="0"/>
                          <w:divBdr>
                            <w:top w:val="single" w:sz="2" w:space="0" w:color="E3E3E3"/>
                            <w:left w:val="single" w:sz="2" w:space="0" w:color="E3E3E3"/>
                            <w:bottom w:val="single" w:sz="2" w:space="0" w:color="E3E3E3"/>
                            <w:right w:val="single" w:sz="2" w:space="0" w:color="E3E3E3"/>
                          </w:divBdr>
                          <w:divsChild>
                            <w:div w:id="2008054301">
                              <w:marLeft w:val="0"/>
                              <w:marRight w:val="0"/>
                              <w:marTop w:val="0"/>
                              <w:marBottom w:val="0"/>
                              <w:divBdr>
                                <w:top w:val="single" w:sz="2" w:space="0" w:color="E3E3E3"/>
                                <w:left w:val="single" w:sz="2" w:space="0" w:color="E3E3E3"/>
                                <w:bottom w:val="single" w:sz="2" w:space="0" w:color="E3E3E3"/>
                                <w:right w:val="single" w:sz="2" w:space="0" w:color="E3E3E3"/>
                              </w:divBdr>
                              <w:divsChild>
                                <w:div w:id="455411082">
                                  <w:marLeft w:val="0"/>
                                  <w:marRight w:val="0"/>
                                  <w:marTop w:val="0"/>
                                  <w:marBottom w:val="0"/>
                                  <w:divBdr>
                                    <w:top w:val="single" w:sz="2" w:space="0" w:color="E3E3E3"/>
                                    <w:left w:val="single" w:sz="2" w:space="0" w:color="E3E3E3"/>
                                    <w:bottom w:val="single" w:sz="2" w:space="0" w:color="E3E3E3"/>
                                    <w:right w:val="single" w:sz="2" w:space="0" w:color="E3E3E3"/>
                                  </w:divBdr>
                                  <w:divsChild>
                                    <w:div w:id="2107143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F6822-C0D8-4712-B56C-6716470CC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1047</Words>
  <Characters>5763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SV75414096 (Sanchez Pilco, Gina Luz)</dc:creator>
  <cp:keywords/>
  <dc:description/>
  <cp:lastModifiedBy>Gina Luz Sanchez Pilco</cp:lastModifiedBy>
  <cp:revision>5</cp:revision>
  <dcterms:created xsi:type="dcterms:W3CDTF">2024-03-18T01:13:00Z</dcterms:created>
  <dcterms:modified xsi:type="dcterms:W3CDTF">2024-03-18T02:26:00Z</dcterms:modified>
</cp:coreProperties>
</file>