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b/>
          <w:bCs/>
          <w:color w:val="1F3864"/>
          <w:sz w:val="48"/>
          <w:szCs w:val="48"/>
        </w:rPr>
        <w:t xml:space="preserve">ARxTracker</w:t>
      </w:r>
    </w:p>
    <w:p>
      <w:pPr>
        <w:spacing w:after="20"/>
        <w:jc w:val="center"/>
      </w:pPr>
      <w:r>
        <w:rPr>
          <w:color w:val="2E75B6"/>
          <w:sz w:val="30"/>
          <w:szCs w:val="30"/>
        </w:rPr>
        <w:t xml:space="preserve">REST API Layer</w:t>
      </w:r>
    </w:p>
    <w:p>
      <w:pPr>
        <w:spacing w:after="40"/>
        <w:jc w:val="center"/>
      </w:pPr>
      <w:r>
        <w:rPr>
          <w:color w:val="2E75B6"/>
          <w:sz w:val="24"/>
          <w:szCs w:val="24"/>
        </w:rPr>
        <w:t xml:space="preserve">Build Specification</w:t>
      </w:r>
    </w:p>
    <w:p>
      <w:pPr>
        <w:spacing w:after="500"/>
        <w:jc w:val="center"/>
      </w:pPr>
      <w:r>
        <w:rPr>
          <w:i/>
          <w:iCs/>
          <w:color w:val="666666"/>
          <w:sz w:val="17"/>
          <w:szCs w:val="17"/>
        </w:rPr>
        <w:t xml:space="preserve">Architecture, HIPAA enforcement, security model, endpoint catalogue, and build order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0: Blocker — Read This First</w:t>
      </w:r>
    </w:p>
    <w:p>
      <w:pPr>
        <w:spacing w:after="140" w:line="276"/>
      </w:pPr>
      <w:r>
        <w:rPr>
          <w:b/>
          <w:bCs/>
          <w:color w:val="CC0000"/>
          <w:sz w:val="24"/>
          <w:szCs w:val="24"/>
        </w:rPr>
        <w:t xml:space="preserve">The User model cannot currently authenticate anyone. No API work can begin until this is fixed.</w:t>
      </w:r>
    </w:p>
    <w:p>
      <w:pPr>
        <w:spacing w:after="80"/>
      </w:pPr>
    </w:p>
    <w:p>
      <w:pPr>
        <w:spacing w:after="140" w:line="276"/>
      </w:pPr>
      <w:r>
        <w:t xml:space="preserve">The current User model in models.py is a plain models.Model. It has employee_id, username, email, role, manager, is_active, last_login_at. It does NOT have: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 password field </w:t>
      </w:r>
      <w:r>
        <w:t xml:space="preserve">— there is nothing to authenticate against.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Inheritance from AbstractBaseUser </w:t>
      </w:r>
      <w:r>
        <w:t xml:space="preserve">— Django’s authentication system cannot use this model.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PermissionsMixin </w:t>
      </w:r>
      <w:r>
        <w:t xml:space="preserve">— no is_staff, is_superuser, or permission framework hooks.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 UserManager </w:t>
      </w:r>
      <w:r>
        <w:t xml:space="preserve">— no create_user() or create_superuser() methods.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Consequence: </w:t>
      </w:r>
      <w:r>
        <w:t xml:space="preserve">request.user will never be populated. DRF’s IsAuthenticated permission class will always fail. TokenAuthentication has no user to attach a token to. Every single endpoint in this document depends on knowing who is making the request — and right now the system cannot know.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0.1 The Fix</w:t>
      </w:r>
    </w:p>
    <w:p>
      <w:pPr>
        <w:spacing w:after="140" w:line="276"/>
      </w:pPr>
      <w:r>
        <w:t xml:space="preserve">Convert User to a Django custom user model. Two options: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52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Means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Trade-off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A. AbstractBaseUser + PermissionsMixin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Keep every existing field. Add password, last_login, is_staff, is_superuser via inheritance. Write a custom UserManager. Set AUTH_USER_MODEL = "core.User" in settings.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RECOMMENDED. Full control over fields. employee_id can stay the USERNAME_FIELD. Requires a migration that adds password columns.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B. AbstractUser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Inherit Django’s full default user (username, first_name, last_name, email, password, is_staff, is_active, date_joined) and add ARxTracker fields on top.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Simpler but brings fields ARxTracker does not use (first_name, last_name, date_joined) and forces Django’s username semantics.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This must be done before the first API endpoint is written.</w:t>
      </w:r>
      <w:r>
        <w:t xml:space="preserve"> Changing AUTH_USER_MODEL after production data exists is one of the hardest migrations in Django. Doing it now, while the User table is small, is a one-hour task. Doing it later is a multi-day operation with real risk.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1: What the API Layer Is</w:t>
      </w:r>
    </w:p>
    <w:p>
      <w:pPr>
        <w:spacing w:after="140" w:line="276"/>
      </w:pPr>
      <w:r>
        <w:rPr>
          <w:b/>
          <w:bCs/>
        </w:rPr>
        <w:t xml:space="preserve">The API layer is the only doorway into ARxTracker for anything that is not a management command.</w:t>
      </w:r>
    </w:p>
    <w:p>
      <w:pPr>
        <w:spacing w:after="80"/>
      </w:pPr>
    </w:p>
    <w:p>
      <w:pPr>
        <w:spacing w:after="140" w:line="276"/>
      </w:pPr>
      <w:r>
        <w:t xml:space="preserve">Today, every operation runs through the terminal: ingest_ar_file, evaluate_priority_rules, allocate_claims. A developer types a command. That works for development. It does not work for 300–400 users across four roles who need to upload files, work claims, log follow-ups, and view dashboards.</w:t>
      </w:r>
    </w:p>
    <w:p>
      <w:pPr>
        <w:spacing w:after="80"/>
      </w:pPr>
    </w:p>
    <w:p>
      <w:pPr>
        <w:spacing w:after="140" w:line="276"/>
      </w:pPr>
      <w:r>
        <w:t xml:space="preserve">The API layer wraps the existing service packages in HTTP endpoints with authentication, authorisation, validation, and audit. It adds no business logic of its own — it is a controlled entry point to logic that already exists.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1.1 What Already Exists vs What the API Adds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3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6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Service packages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BUILT</w:t>
            </w:r>
          </w:p>
        </w:tc>
        <w:tc>
          <w:tcPr>
            <w:tcW w:type="dxa" w:w="6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ingestion/, priority/, allocation/, followup/, projects.py. All business logic. Called by management commands today.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Management commands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BUILT</w:t>
            </w:r>
          </w:p>
        </w:tc>
        <w:tc>
          <w:tcPr>
            <w:tcW w:type="dxa" w:w="6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Terminal wrappers. Developer-only. Will remain for debugging and scheduled jobs.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3C7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API layer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3C7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 BUILD</w:t>
            </w:r>
          </w:p>
        </w:tc>
        <w:tc>
          <w:tcPr>
            <w:tcW w:type="dxa" w:w="6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 wrappers around the same service functions. Adds auth, authz, validation, serialisation, audit, error shaping.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 STARTED</w:t>
            </w:r>
          </w:p>
        </w:tc>
        <w:tc>
          <w:tcPr>
            <w:tcW w:type="dxa" w:w="6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React + TypeScript. Consumes the API. Built in parallel against the API contract using mock data.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1.2 The One Rule for the API Layer</w:t>
      </w:r>
    </w:p>
    <w:p>
      <w:pPr>
        <w:spacing w:after="140" w:line="276"/>
      </w:pPr>
      <w:r>
        <w:rPr>
          <w:b/>
          <w:bCs/>
        </w:rPr>
        <w:t xml:space="preserve">API views contain no business logic. They authenticate, authorise, validate, call a service function, serialise the result, and return it.</w:t>
      </w:r>
    </w:p>
    <w:p>
      <w:pPr>
        <w:spacing w:after="80"/>
      </w:pPr>
    </w:p>
    <w:p>
      <w:pPr>
        <w:spacing w:after="140" w:line="276"/>
      </w:pPr>
      <w:r>
        <w:t xml:space="preserve">If a view is doing claim distribution maths, that logic belongs in allocation/engine.py. If a view is deciding which claims are due, that belongs in followup/loader.py. The view’s job is the HTTP boundary — nothing more.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one exception: </w:t>
      </w:r>
      <w:r>
        <w:t xml:space="preserve">lifecycle transitions triggered directly by a user action with no existing service owner. The NEW_UNWORKED / FOLLOW_UP_DUE → FOLLOW_UP_SCHEDULED flip on FollowUpSession creation is the primary example. That logic will live in a new service module (core/services/followup/session.py) called by the view — not inline in the view itself.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2: File Structure</w:t>
      </w:r>
    </w:p>
    <w:p>
      <w:pPr>
        <w:spacing w:after="140" w:line="276"/>
      </w:pPr>
      <w:r>
        <w:rPr>
          <w:b/>
          <w:bCs/>
        </w:rPr>
        <w:t xml:space="preserve">The API layer is a package under core/, mirroring the same discipline as the service packages: one responsibility per file, no file doing another file’s job.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core/api/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__init__.py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urls.py                    ← Root API router. Includes all sub-routers.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pagination.py              ← CursorPagination config (PAGE_SIZE=50)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exceptions.py              ← Custom exception handler. Strips PHI and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stack traces from every error response.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throttling.py              ← Rate limit classes (login, upload, general)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permissions/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__init__.py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base.py                  ← HasWorkUnitAccess, IsActiveUser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roles.py                 ← IsAR, IsTeamLead, IsManager, IsAdmin,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IsManagerOrAbove, IsLeadership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serializers/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__init__.py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auth.py                  ← LoginSerializer, TokenSerializer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claims.py                ← WorkQueueClaimSerializer,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ClaimDetailSerializer,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ClaimLineItemSerializer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followup.py              ← FollowUpSessionCreateSerializer,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FollowUpSessionReadSerializer,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FollowUpEventSerializer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projects.py              ← ProjectSerializer, ProjectDetailSerializer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config.py                ← WorkUnitSerializer, ColumnMappingSerializer,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PriorityRuleSerializer,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IdentityRuleSerializer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uploads.py               ← FileUploadSerializer, UploadStatusSerializer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admin_ops.py             ← AllocationRunSerializer,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SurfacingRunSerializer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views/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__init__.py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auth.py                  ← LoginView, LogoutView, MeView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work_queue.py            ← WorkQueueView (the most-used endpoint)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claims.py                ← ClaimDetailView, ClaimLineItemListView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followup.py              ← FollowUpSessionCreateView,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FollowUpHistoryView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projects.py              ← ProjectListCreateView, ProjectDetailView,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ProjectUploadView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uploads.py               ← FileUploadView, UploadStatusView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config.py                ← WorkUnitConfigView, PriorityRuleView,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IdentityRuleView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admin_ops.py             ← TriggerAllocationView, TriggerSurfacingView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dashboard.py             ← ManagerDashboardView, LeadershipDashboardView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audit/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__init__.py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middleware.py            ← PHIAccessAuditMiddleware — logs every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request touching patient data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models.py                ← AuditLog model (append-only)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52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Directory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Never Does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permissions/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Answers "is this user allowed?" Role checks and WorkUnit access checks.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Query claims. Contain business logic.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serializers/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Converts models to JSON and validates incoming JSON. Controls which fields are exposed.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Trigger database queries. Contain business logic.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views/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 boundary. Auth → authz → validate → call service → serialise → respond.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Contain business logic. Write to the DB directly.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audit/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Records every PHI access for HIPAA compliance. Append-only.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Block requests. Contain business logic.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Chapter 3: The Security Model</w:t>
      </w:r>
    </w:p>
    <w:p>
      <w:pPr>
        <w:spacing w:after="140" w:line="276"/>
      </w:pPr>
      <w:r>
        <w:rPr>
          <w:b/>
          <w:bCs/>
        </w:rPr>
        <w:t xml:space="preserve">Five layers. A request must pass every one before it reaches any patient data.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Request arrives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│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▼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Layer 1: NETWORK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HTTPS only (TLS 1.2+). Azure VNet or IP allowlist.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Blocks: anyone outside the office network.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│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▼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Layer 2: AUTHENTICATION  — "who are you?"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Token in Authorization header. Valid? Not expired?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Blocks: anonymous requests, expired sessions.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→ 401 Unauthorized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│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▼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Layer 3: AUTHORISATION (role)  — "what may your role do?"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IsAR / IsManagerOrAbove / IsAdmin permission classes.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Blocks: an AR person hitting a config endpoint.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→ 403 Forbidden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│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▼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Layer 4: AUTHORISATION (tenant)  — "may you see THIS WorkUnit?"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HasWorkUnitAccess checks UserWorkUnitMapping.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Blocks: Client A user requesting Client B data (IDOR).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→ 403 Forbidden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│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▼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Layer 5: QUERY SCOPE  — defence in depth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Every queryset filters by work_unit, and by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current_owner for AR-role users.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Blocks: a permission-check bug from leaking data.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│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▼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Data returned + AuditLog written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Layer 5 exists because Layers 3 and 4 are code, and code has bugs.</w:t>
      </w:r>
      <w:r>
        <w:t xml:space="preserve"> If a developer forgets a permission class on a new endpoint, the queryset scope still prevents cross-tenant leakage. Two independent mechanisms must both fail for PHI to escape.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3.1 Authentication — Token Model</w:t>
      </w:r>
    </w:p>
    <w:p>
      <w:pPr>
        <w:spacing w:after="140" w:line="276"/>
      </w:pPr>
      <w:r>
        <w:t xml:space="preserve">DRF TokenAuthentication for the MVP. On login, the API issues a token. Every subsequent request carries it in the Authorization header.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1. Login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POST /api/v1/auth/login/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{"employee_id": "EMP0142", "password": "..."}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→ 200 OK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{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"token": "9944b09199c62bcf9418ad846dd0e4bbdfc6ee4b",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"user": {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"id": "uuid", "employee_id": "EMP0142",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"username": "jsmith", "role": "AR",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"work_units": [{"id": "uuid", "name": "SimonMed | AR | Loc A"}]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},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"expires_at": "2026-08-04T18:00:00Z"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2. Every subsequent request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GET /api/v1/work-queue/?work_unit=&lt;uuid&gt;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Authorization: Token 9944b09199c62bcf9418ad846dd0e4bbdfc6ee4b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HIPAA requires session timeout. </w:t>
      </w:r>
      <w:r>
        <w:t xml:space="preserve">DRF’s default TokenAuthentication has no expiry — tokens live forever. ARxTracker must add an expiry check: a custom authentication class that rejects tokens older than the configured session lifetime (recommended: 8 hours, matching a work shift, with idle timeout of 30 minutes).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3.2 Role Permission Matrix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0"/>
        <w:gridCol w:w="1400"/>
        <w:gridCol w:w="1400"/>
        <w:gridCol w:w="1300"/>
        <w:gridCol w:w="130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Team Lead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Leadership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 own work queue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 any agent queue in own WorkUnit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 follow-up on owned claim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AR file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/ close Project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Trigger allocation run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Configure column mappings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Configure priority rules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Change identity rules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/ deactivate users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 cross-WorkUnit dashboards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 audit logs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Chapter 4: HIPAA Enforcement</w:t>
      </w:r>
    </w:p>
    <w:p>
      <w:pPr>
        <w:spacing w:after="140" w:line="276"/>
      </w:pPr>
      <w:r>
        <w:rPr>
          <w:b/>
          <w:bCs/>
        </w:rPr>
        <w:t xml:space="preserve">HIPAA is not a feature. It is a set of constraints every endpoint must satisfy. This chapter is the compliance checklist for the API layer.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HIPAA Requirement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the API Enforces 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Access control (§164.312(a))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endpoint requires authentication. Every patient-data endpoint requires a WorkUnit access check. AR-role users see only claims where current_owner = themselves.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Audit controls (§164.312(b))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AuditLog model records every request touching PHI: user, endpoint, method, WorkUnit, claim IDs accessed, timestamp, IP. Append-only. Written by middleware, not by individual views.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Integrity (§164.312(c))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FollowUpSession, FollowUpEvent, ClaimAssignment are append-only — save() raises on update, delete() raises. The API exposes no PUT/PATCH/DELETE on these resources at all.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Transmission security (§164.312(e))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HTTPS enforced. SECURE_SSL_REDIRECT, SESSION_COOKIE_SECURE, CSRF_COOKIE_SECURE, SECURE_HSTS_SECONDS all set in production settings.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Person/entity authentication (§164.312(d))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Token authentication with expiry. Session timeout after inactivity. MFA via Azure Entra ID at the network layer (future).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Minimum necessary (§164.502(b))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serializer exposes only the fields that view needs. The work queue serializer does not return patient_dob. The claim detail serializer does. No endpoint returns a full model dump.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Automatic logoff (§164.312(a)(2)(iii))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Token expiry enforced server-side. The frontend receives 401 and redirects to login.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4.1 The Audit Log</w:t>
      </w:r>
    </w:p>
    <w:p>
      <w:pPr>
        <w:spacing w:after="140" w:line="276"/>
      </w:pPr>
      <w:r>
        <w:t xml:space="preserve">HIPAA requires that every access to PHI is recorded and reviewable. A management command writing to a log file is not enough — the record must be queryable and permanent.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class AuditLog(models.Model):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"""Append-only record of every PHI access. HIPAA §164.312(b)."""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id            = UUIDField(primary_key=True, default=uuid4)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user          = FK(User, on_delete=PROTECT)      # never NULL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client        = FK(Client, on_delete=PROTECT)    # tenant isolation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work_unit     = FK(WorkUnit, null=True)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endpoint      = CharField(max_length=200)  # "/api/v1/claims/&lt;id&gt;/"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method        = CharField(max_length=10)   # GET / POST / PATCH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action        = CharField(max_length=50)   # "view_claim",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               # "log_followup",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                            # "upload_file"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claim_ids     = JSONField(default=list)    # UUIDs touched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record_count  = IntegerField(default=0)    # how many PHI records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ip_address    = GenericIPAddressField()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user_agent    = CharField(max_length=300, blank=True)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response_code = IntegerField()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accessed_at   = DateTimeField(auto_now_add=True, db_index=True)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class Meta: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db_table = "audit_log"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indexes = [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Index(fields=["user", "-accessed_at"]),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Index(fields=["client", "-accessed_at"]),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Index(fields=["action", "-accessed_at"]),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]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def save(self, *args, **kwargs):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if self.pk and AuditLog.objects.filter(pk=self.pk).exists():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raise ValueError("AuditLog records are immutable.")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super().save(*args, **kwargs)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def delete(self, *args, **kwargs):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raise ValueError("AuditLog records cannot be deleted.")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Written by middleware, not by views.</w:t>
      </w:r>
      <w:r>
        <w:t xml:space="preserve"> If each view had to remember to write an audit record, one forgotten call is a compliance gap. Middleware runs on every request automatically — there is nothing for a developer to forget.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4.2 PHI That Must Never Appear in Logs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Never Log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Safe to Log</w:t>
            </w:r>
          </w:p>
        </w:tc>
      </w:tr>
      <w:tr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patient_name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Claim UUID</w:t>
            </w:r>
          </w:p>
        </w:tc>
      </w:tr>
      <w:tr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patient_id / MRN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WorkUnit name</w:t>
            </w:r>
          </w:p>
        </w:tc>
      </w:tr>
      <w:tr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patient_dob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Record counts</w:t>
            </w:r>
          </w:p>
        </w:tc>
      </w:tr>
      <w:tr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SSN / social_security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File names</w:t>
            </w:r>
          </w:p>
        </w:tc>
      </w:tr>
      <w:tr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account_number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Error codes</w:t>
            </w:r>
          </w:p>
        </w:tc>
      </w:tr>
      <w:tr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Full claim_number (may embed patient_id via identity fields)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line_item_uid</w:t>
            </w:r>
          </w:p>
        </w:tc>
      </w:tr>
      <w:tr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Any serializer output dumped wholesale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FileUpload UUID, user employee_id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claim_number is the trap. </w:t>
      </w:r>
      <w:r>
        <w:t xml:space="preserve">It is built from configurable identity fields. For a WorkUnit whose identity rule is patient_id + service_date, claim_number literally contains the MRN. Log the Claim UUID instead — it is meaningless outside the database and safe to write anywhere.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5: Endpoint Catalogue</w:t>
      </w:r>
    </w:p>
    <w:p>
      <w:pPr>
        <w:spacing w:after="140" w:line="276"/>
      </w:pPr>
      <w:r>
        <w:rPr>
          <w:b/>
          <w:bCs/>
        </w:rPr>
        <w:t xml:space="preserve">Every endpoint is versioned under /api/v1/. Versioning from day one means a breaking change later becomes /api/v2/ instead of a coordinated frontend-backend deployment.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5.1 Authentication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482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/api/v1/auth/login/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Anonymous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Exchange employee_id + password for a token. Returns user profile and accessible WorkUnits.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/api/v1/auth/logout/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Any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Invalidate the current token immediately.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/api/v1/auth/me/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Any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Current user profile, role, and WorkUnit list. Called on app load.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5.2 Work Queue and Claims — The AR Person’s Daily Surface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482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/api/v1/work-queue/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Active Bucket. Ordered P0 → Follow-Up Due → P1–P5. The single most-called endpoint in the system.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/api/v1/claims/&lt;id&gt;/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Full claim detail with line items, current balance, insurance, provider, aging.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/api/v1/claims/&lt;id&gt;/line-items/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Active line items for a claim. Used by the follow-up form.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/api/v1/claims/&lt;id&gt;/follow-ups/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Follow-up history: every session and event on this claim, newest first.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/api/v1/claims/&lt;id&gt;/follow-ups/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 a follow-up. Creates FollowUpSession + FollowUpEvents, sets next_follow_up_date, flips lifecycle_state → FOLLOW_UP_SCHEDULED. One transaction.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5.3 Manager Operations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482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/api/v1/uploads/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an AR file. Returns FileUpload UUID immediately; processing runs async.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/api/v1/uploads/&lt;id&gt;/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Poll processing status: PENDING / PROCESSING / COMPLETED / FAILED, with row counts and error report.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/api/v1/uploads/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history for a WorkUnit.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/api/v1/projects/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GET/POST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 or create Projects.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/api/v1/projects/&lt;id&gt;/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GET/PATCH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Project detail. PATCH to set status COMPLETED or CANCELLED.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/api/v1/projects/&lt;id&gt;/upload/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One-time claim upload that populates the Project and locks its claim set.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/api/v1/admin/run-allocation/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Trigger surfacing + allocation for a WorkUnit. Optional project scope. Supports dry_run.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/api/v1/admin/run-surfacing/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Manager+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Trigger Follow-Up Surfacing alone.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5.4 Admin Configuration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432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/api/v1/config/work-units/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 WorkUnits with their configuration state.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/api/v1/config/work-units/&lt;id&gt;/mappings/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GET/POST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Column mappings for a WorkUnit.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/api/v1/config/work-units/&lt;id&gt;/priority-rules/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GET/POST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Priority rule tree: rules, condition groups, conditions.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/api/v1/config/work-units/&lt;id&gt;/identity-rules/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Current claim and line-item identity rules with TRACKING/ACTIVE status.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/api/v1/config/work-units/&lt;id&gt;/identity-rules/preview/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Preview an identity rule change: readiness %, recomputable count, blocked count.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/api/v1/config/work-units/&lt;id&gt;/identity-rules/commit/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Commit the change if readiness ≥ 95%.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/api/v1/config/users/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GET/POST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management. Create, list, deactivate.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/api/v1/config/users/&lt;id&gt;/work-units/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GET/POST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 UserWorkUnitMapping — which agents work which WorkUnits.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5.5 Dashboards and Audit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400"/>
        <w:gridCol w:w="462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/api/v1/dashboard/manager/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Manager+</w:t>
            </w:r>
          </w:p>
        </w:tc>
        <w:tc>
          <w:tcPr>
            <w:tcW w:type="dxa" w:w="4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WorkUnit metrics: agent loads, tier distribution, aging buckets, follow-ups due today, unassigned pool size.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/api/v1/dashboard/leadership/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Leadership</w:t>
            </w:r>
          </w:p>
        </w:tc>
        <w:tc>
          <w:tcPr>
            <w:tcW w:type="dxa" w:w="4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Cross-WorkUnit rollups. Aggregate counts and financials only — no patient-level PHI.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/api/v1/audit/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Admin, Leadership</w:t>
            </w:r>
          </w:p>
        </w:tc>
        <w:tc>
          <w:tcPr>
            <w:tcW w:type="dxa" w:w="4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Query the AuditLog. Filter by user, date range, action, WorkUnit. Read-only.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Chapter 6: The Work Queue Endpoint in Detail</w:t>
      </w:r>
    </w:p>
    <w:p>
      <w:pPr>
        <w:spacing w:after="140" w:line="276"/>
      </w:pPr>
      <w:r>
        <w:rPr>
          <w:b/>
          <w:bCs/>
        </w:rPr>
        <w:t xml:space="preserve">This endpoint is called by every AR person, many times a day. It is the highest-traffic and highest-stakes endpoint in the system. It is also the only place in the entire codebase where P0 exists.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6.1 Required Ordering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92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Sort Within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 (top)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P0 — claims in an ACTIVE Project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priority_tier ASC, then aging_days DESC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3C7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FOLLOW_UP_DUE — returning commitments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next_follow_up_date ASC (most overdue first), then priority_tier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3–7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NEW_UNWORKED by tier: P1 → P2 → P3 → P4 → P5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aging_days DESC (oldest first)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6.2 The Query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active_project = ProjectClaim.objects.filter(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claim=OuterRef("pk"),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project__status=Project.Status.ACTIVE,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queue = 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Claim.objects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.filter(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work_unit_id=work_unit_id,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current_owner=request.user,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is_active=True,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lifecycle_state__in=[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Claim.LifecycleState.NEW_UNWORKED,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Claim.LifecycleState.FOLLOW_UP_DUE,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],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.annotate(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is_project_claim=Exists(active_project),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display_order=Case(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When(is_project_claim=True, then=Value(0)),   # P0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When(lifecycle_state=Claim.LifecycleState.FOLLOW_UP_DUE,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then=Value(1)),                          # Due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default=Value(2),                             # New-Unworked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output_field=IntegerField(),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),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.select_related("work_unit", "work_unit__client", "current_owner")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.order_by(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"display_order",         # P0 → Due → New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"next_follow_up_date",   # most overdue first within Due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"priority_tier",         # P1 → P5 within New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"-aging_days",           # oldest first within tier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)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Note what the query does NOT include: </w:t>
      </w:r>
      <w:r>
        <w:t xml:space="preserve">FOLLOW_UP_SCHEDULED and UNASSIGNED. Scheduled claims are deferred — invisible until the surfacing job flips them. Unassigned claims have no owner and belong to nobody’s queue.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6.3 Required Indexes</w:t>
      </w:r>
    </w:p>
    <w:p>
      <w:pPr>
        <w:spacing w:after="140" w:line="276"/>
      </w:pPr>
      <w:r>
        <w:t xml:space="preserve">At 300–400 users hitting this endpoint continuously, the query must be index-backed. Add to Claim.Meta.indexes: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models.Index(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fields=["work_unit", "current_owner",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"lifecycle_state", "priority_tier", "-aging_days"],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name="idx_claim_workqueue",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)</w:t>
      </w:r>
    </w:p>
    <w:p>
      <w:pPr>
        <w:spacing w:after="80"/>
      </w:pPr>
    </w:p>
    <w:p>
      <w:pPr>
        <w:spacing w:after="140" w:line="276"/>
      </w:pPr>
      <w:r>
        <w:t xml:space="preserve">Without it, PostgreSQL sequentially scans the claim table and sorts in memory on every request. With it, results come back pre-sorted from the index.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6.4 Serializer Field Discipline (Minimum Necessary)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Include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Exclude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Excluded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id, claim_number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patient_dob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needed to choose which claim to work next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patient_name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identity_values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Internal system data — never leaves the backend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current_balance, aging_days, aging_bucket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SSN, full account_number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required for queue triage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priority_tier, display_priority, project_name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Raw file row data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Internal only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current_insurance, service_date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created_at, updated_at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operational value in the queue view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lifecycle_state, next_follow_up_date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work_unit config details</w:t>
            </w:r>
          </w:p>
        </w:tc>
        <w:tc>
          <w:tcPr>
            <w:tcW w:type="dxa" w:w="3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the agent’s concern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Chapter 7: Follow-Up Creation — The Missing Lifecycle Transition</w:t>
      </w:r>
    </w:p>
    <w:p>
      <w:pPr>
        <w:spacing w:after="140" w:line="276"/>
      </w:pPr>
      <w:r>
        <w:rPr>
          <w:b/>
          <w:bCs/>
        </w:rPr>
        <w:t xml:space="preserve">This endpoint owns the NEW_UNWORKED / FOLLOW_UP_DUE → FOLLOW_UP_SCHEDULED transition. Nothing else in the system performs it.</w:t>
      </w:r>
    </w:p>
    <w:p>
      <w:pPr>
        <w:spacing w:after="80"/>
      </w:pPr>
    </w:p>
    <w:p>
      <w:pPr>
        <w:spacing w:after="140" w:line="276"/>
      </w:pPr>
      <w:r>
        <w:t xml:space="preserve">The allocation engine writes UNASSIGNED → NEW_UNWORKED. The surfacing job writes FOLLOW_UP_SCHEDULED → FOLLOW_UP_DUE. The reverse transition — the one that defers a claim after an agent works it — has no owner until this endpoint exists.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7.1 The Request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POST /api/v1/claims/&lt;claim-uuid&gt;/follow-ups/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Authorization: Token &lt;token&gt;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{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"note": "Called BCBS. Rep confirms reprocessing, 10 biz days.",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"pending_on": "Payer",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"next_follow_up_date": "2026-08-18T09:00:00Z",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"events": [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{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"line_item_id": "uuid-1",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"action_type_id": "uuid-action",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"sub_action_type_id": "uuid-subaction",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"activity_code": "CALLED_PAYER"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},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{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"line_item_id": "uuid-2",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"action_type_id": "uuid-action",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"sub_action_type_id": "uuid-subaction",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"activity_code": "CALLED_PAYER"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}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]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7.2 Validation Before Any Write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320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Failure Response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Claim exists and is_active=True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404 Not Found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request.user is the claim’s current_owner (AR role)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403 Forbidden — "You do not own this claim"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Claim lifecycle_state is NEW_UNWORKED or FOLLOW_UP_DUE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 — "Claim is not in your Active Bucket"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next_follow_up_date is in the future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 — "Follow-up date must be in the future"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line_item_id belongs to this claim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 — "Line item does not belong to this claim"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line item is_active=True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 — "Cannot log follow-up on a resolved line item"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 least one event is present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 — "At least one line item action is required"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action_type / sub_action_type exist and are active</w:t>
            </w:r>
          </w:p>
        </w:tc>
        <w:tc>
          <w:tcPr>
            <w:tcW w:type="dxa" w:w="5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 — "Invalid action type"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7.3 The Write — One Transaction, Four Steps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core/services/followup/session.py  (new service module)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log_follow_up(claim, user, note, pending_on,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next_follow_up_date, events) -&gt; FollowUpSession: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Create a FollowUpSession and its FollowUpEvents, then defer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the claim. All four steps in one transaction.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This is the ONLY place in the system that writes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lifecycle_state = FOLLOW_UP_SCHEDULED.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with transaction.atomic():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# 1. Claim-level session header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session = FollowUpSession.objects.create(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claim=claim,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client=claim.client,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work_unit=claim.work_unit,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worked_by=user,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note=note,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pending_on=pending_on,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next_follow_up_date=next_follow_up_date,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# 2. Per-line-item events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#    NOTE: FollowUpEvent.save() has a Project counter hook,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#    so these must be created individually, not bulk_create.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for e in events: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FollowUpEvent.objects.create(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session=session,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line_item_id=e["line_item_id"],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action_type_id=e["action_type_id"],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sub_action_type_id=e["sub_action_type_id"],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activity_code=e.get("activity_code"),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# 3 + 4. Defer the claim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claim.next_follow_up_date = next_follow_up_date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claim.lifecycle_state = Claim.LifecycleState.FOLLOW_UP_SCHEDULED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claim.save(update_fields=[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"next_follow_up_date", "lifecycle_state",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])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session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Why bulk_create is deliberately NOT used for events: </w:t>
      </w:r>
      <w:r>
        <w:t xml:space="preserve">FollowUpEvent.save() contains the Project worked_line_items counter hook. Django’s bulk_create bypasses save() entirely — using it here would silently break Project auto-close. This is a case where the per-row cost is correct and necessary. A follow-up session touches a handful of line items, not thousands.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Why this lives in a service module and not in the view: </w:t>
      </w:r>
      <w:r>
        <w:t xml:space="preserve">the transition logic is business logic. Putting it in core/services/followup/session.py means it is testable without HTTP, reusable from a management command, and consistent with every other service package in the codebase.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8: Error Handling and Response Shaping</w:t>
      </w:r>
    </w:p>
    <w:p>
      <w:pPr>
        <w:spacing w:after="140" w:line="276"/>
      </w:pPr>
      <w:r>
        <w:rPr>
          <w:b/>
          <w:bCs/>
        </w:rPr>
        <w:t xml:space="preserve">Django’s default 500 response includes a full stack trace with table names, column names, and SQL. In a HIPAA system that is a disclosure incident, not a debugging convenience.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8.1 Custom Exception Handler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core/api/exceptions.py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def arxtracker_exception_handler(exc, context):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"""Strip internals from every error leaving the API."""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response = exception_handler(exc, context)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if response is None: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# Unhandled — log with full trace server-side,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# return a generic message to the client.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error_id = uuid.uuid4()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logger.exception(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"Unhandled API error [%s] in %s",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error_id, context.get("view"),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Response(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{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"error": "An internal error occurred.",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"error_id": str(error_id),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},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status=500,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# Normalise every DRF error into one shape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Response(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{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"error": _safe_message(response.data),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"status": response.status_code,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},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status=response.status_code,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)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The error_id is the key detail. </w:t>
      </w:r>
      <w:r>
        <w:t xml:space="preserve">The client sees a UUID and nothing else. The server log holds the full trace against that same UUID. When a manager reports "I got error 7f3a-9b21", a developer greps the logs and finds the exact stack trace — with no internals ever crossing the network.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8.2 Status Code Discipline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72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ARxTracker Example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Success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 queue returned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Created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FollowUpSession logged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File upload queued for async processing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Bad Request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next_follow_up_date is in the past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Missing or expired token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Forbidden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 user requesting a config endpoint, or a WorkUnit they are not mapped to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Claim UUID does not exist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Conflict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Duplicate file upload (same SHA-256 hash)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Unprocessable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File parsed but failed validation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Too Many Requests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Rate limit exceeded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Server Error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Unhandled exception — generic message + error_id only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One security nuance: </w:t>
      </w:r>
      <w:r>
        <w:t xml:space="preserve">a claim that exists but belongs to another Client must return 404, not 403. Returning 403 confirms the UUID is real — that is an information leak that lets an attacker enumerate valid claim IDs across tenants.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Chapter 9: Performance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9.1 Pagination — Cursor, Not Offset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settings.py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REST_FRAMEWORK = {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"DEFAULT_PAGINATION_CLASS":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"core.api.pagination.ARxCursorPagination",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"PAGE_SIZE": 50,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Offset pagination degrades as the table grows. </w:t>
      </w:r>
      <w:r>
        <w:t xml:space="preserve">LIMIT 50 OFFSET 5000 makes PostgreSQL scan and discard 5,000 rows before returning anything. Cursor pagination uses WHERE id &gt; &lt;last_seen&gt; — index-backed and constant-time regardless of depth. At 500K claims this is the difference between 40ms and 3 seconds.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9.2 The N+1 Rule</w:t>
      </w:r>
    </w:p>
    <w:p>
      <w:pPr>
        <w:spacing w:after="140" w:line="276"/>
      </w:pPr>
      <w:r>
        <w:t xml:space="preserve">Every list endpoint must use select_related for ForeignKeys and prefetch_related for reverse FKs and M2M. Without it, a 50-row work queue fires 150+ queries.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WRONG — 50 claims → 150 queries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Claim.objects.filter(current_owner=user)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RIGHT — 50 claims → 2 queries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(Claim.objects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.filter(current_owner=user)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.select_related("work_unit", "work_unit__client", "current_owner")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.prefetch_related("project_claims__project"))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Enforcement: </w:t>
      </w:r>
      <w:r>
        <w:t xml:space="preserve">install django-debug-toolbar in development. Every endpoint should be opened once with the query panel visible. If a 50-row list fires more than about 5 queries, a select_related or prefetch_related is missing.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9.3 Async File Upload</w:t>
      </w:r>
    </w:p>
    <w:p>
      <w:pPr>
        <w:spacing w:after="140" w:line="276"/>
      </w:pPr>
      <w:r>
        <w:t xml:space="preserve">Ingestion of a 100K-row file takes 30–60 seconds. An HTTP request cannot block that long — gateways time out at 30s and the browser gives up.</w:t>
      </w:r>
    </w:p>
    <w:p>
      <w:pPr>
        <w:spacing w:after="80"/>
      </w:pP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1. Upload returns immediately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POST /api/v1/uploads/   →  202 Accepted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{"upload_id": "uuid", "status": "PENDING"}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2. Frontend polls every 3 seconds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GET /api/v1/uploads/&lt;uuid&gt;/  →  200 OK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{"status": "PROCESSING", "rows_processed": 45000,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"rows_total": 100000}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3. Terminal state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{"status": "COMPLETED", "claims_created": 12431,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"line_items_created": 47892, "errors": 8,</w:t>
      </w:r>
    </w:p>
    <w:p>
      <w:pPr>
        <w:shd w:fill="F2F2F2" w:val="clear"/>
        <w:spacing w:after="12" w:line="240"/>
        <w:ind w:left="30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"error_report_url": "/api/v1/uploads/&lt;uuid&gt;/errors/"}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For the MVP, </w:t>
      </w:r>
      <w:r>
        <w:t xml:space="preserve">a Django background thread is acceptable given a single-server deployment and one upload at a time. For production, Celery with Redis is the correct answer — it survives restarts, supports retries, and scales across workers.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9.4 Rate Limiting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 endpoint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/ minute / IP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Blocks credential stuffing and brute force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File upload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 / hour / user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Ingestion is expensive; prevents accidental or malicious flooding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Allocation trigger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 / hour / WorkUnit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Allocation is a heavy write operation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General authenticated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1000 / hour / user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Generous ceiling; catches runaway frontend loops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Chapter 10: Build Order</w:t>
      </w:r>
    </w:p>
    <w:p>
      <w:pPr>
        <w:spacing w:after="140" w:line="276"/>
      </w:pPr>
      <w:r>
        <w:rPr>
          <w:b/>
          <w:bCs/>
        </w:rPr>
        <w:t xml:space="preserve">Each phase produces something demonstrable and testable. Do not build ahead — later phases depend on earlier ones being correct.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252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2F2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Convert User to a custom auth model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AUTH_USER_MODEL set, password field, UserManager, migration applied, superuser created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EVERYTHING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API scaffolding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core/api/ package, urls.py wired at /api/v1/, DRF settings, exception handler, pagination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endpoints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Login, logout, me. Token with expiry. Login rate limit.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authenticated endpoints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HasWorkUnitAccess, role classes, tested against all five roles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authorised endpoints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Audit logging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AuditLog model + middleware. Every PHI access recorded.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HIPAA sign-off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Work queue endpoint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P0 → Due → P1–P5 query with index. First real user-facing value.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Frontend work queue page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Claim detail + line items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Full claim view with line items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Frontend claim page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CFDF5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Follow-up creation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 endpoint + session.py service. Completes the lifecycle loop.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entire agent workflow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File upload (async)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+ status polling + error report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Manager workflow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Projects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CRUD + one-time claim upload + close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P0 workflow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 operations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Trigger allocation and surfacing from the UI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Removes terminal dependency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Mappings, priority rules, identity rules, users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 workflow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Manager and Leadership views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Reporting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Phase 0 is not optional and cannot be deferred. </w:t>
      </w:r>
      <w:r>
        <w:t xml:space="preserve">Every phase after it assumes request.user is a real, authenticated user. Until the User model can authenticate, none of this exists.</w:t>
      </w:r>
    </w:p>
    <w:p>
      <w:pPr>
        <w:spacing w:after="80"/>
      </w:pPr>
    </w:p>
    <w:p>
      <w:pPr>
        <w:spacing w:after="140" w:line="276"/>
      </w:pPr>
      <w:r>
        <w:rPr>
          <w:b/>
          <w:bCs/>
        </w:rPr>
        <w:t xml:space="preserve">Phases 5 and 7 are the value milestones. </w:t>
      </w:r>
      <w:r>
        <w:t xml:space="preserve">After Phase 5, an AR person can see their work queue. After Phase 7, they can work a claim end to end and the claim correctly defers itself. Those two phases turn ARxTracker from a batch processing system into a usable application.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10.1 Definition of Done for Every Endpoint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Authentication required and verified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Role permission class attached and tested against all five roles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WorkUnit access checked for any endpoint touching patient data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Queryset filtered by work_unit — defence in depth, independent of the permission check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Serializer exposes only the minimum necessary fields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select_related / prefetch_related applied; query count verified with debug toolbar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Pagination applied to every list endpoint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Error responses contain no PHI, no SQL, no stack trace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AuditLog entry written for any PHI access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Tests: happy path, unauthenticated 401, wrong role 403, wrong WorkUnit 403 or 404, invalid input 400</w:t>
      </w:r>
    </w:p>
    <w:p>
      <w:pPr>
        <w:spacing w:after="80"/>
      </w:pPr>
    </w:p>
    <w:p>
      <w:pPr>
        <w:spacing w:before="300"/>
        <w:jc w:val="center"/>
      </w:pPr>
      <w:r>
        <w:rPr>
          <w:i/>
          <w:iCs/>
          <w:color w:val="999999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4"/>
        <w:szCs w:val="14"/>
      </w:rPr>
      <w:t xml:space="preserve">ARxTracker — REST API Layer Build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2026-08-07T11:31:46.041Z</dcterms:created>
  <dcterms:modified xsi:type="dcterms:W3CDTF">2026-08-07T11:31:46.055Z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