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DIAMS</w:t>
      </w:r>
    </w:p>
    <w:p>
      <w:pPr>
        <w:spacing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Frontend Developer Reference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Digital Intelligent Attendance Management System</w:t>
      </w:r>
    </w:p>
    <w:p>
      <w:pPr>
        <w:pBdr>
          <w:bottom w:val="single" w:color="2E75B6" w:sz="8" w:space="1"/>
        </w:pBdr>
        <w:spacing w:after="40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DIAMS frontend is a React SPA (Create React App) that serves professors, TAs, and admins. Students use a separate mobile app. The UI is dark-themed, built on Tailwind CSS with custom CSS variables and DM Sans / JetBrains Mono typography.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(Create React App)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+ custom CSS variables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Context (Auth, Scheduler) + local useState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 via src/api/client.js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lucide-react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 Sans (UI) + JetBrains Mono (code/data)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Project Structure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api/client.js              Axios wrapper — all backend calls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context/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AuthContext.js         JWT auth, sessionStorage persistence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SchedulerContext.js    Auto start/end sessions (30-second tick)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pages/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Login.js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ProfessorDashboard.js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CoursesPage.js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CourseView.js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Analytics.js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Students.js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AdminDashboard.js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AdminCourses.js        CSV upload, TA management, enrolment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AdminStudents.js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Layout.js              Navigation shell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UI.js                 Badge, Button, Spinner, Modal, ProgressBar, AttendancePct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index.css                  Tailwind + custom animations + glass effect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Setup &amp;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Install: </w:t>
      </w: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API URL: </w:t>
      </w:r>
      <w:r>
        <w:rPr>
          <w:rFonts w:ascii="Arial" w:cs="Arial" w:eastAsia="Arial" w:hAnsi="Arial"/>
          <w:sz w:val="22"/>
          <w:szCs w:val="22"/>
        </w:rPr>
        <w:t xml:space="preserve">set REACT_APP_API_URL in .env (defaults to http://localhost:4040)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Start: </w:t>
      </w:r>
      <w:r>
        <w:rPr>
          <w:rFonts w:ascii="Arial" w:cs="Arial" w:eastAsia="Arial" w:hAnsi="Arial"/>
          <w:sz w:val="22"/>
          <w:szCs w:val="22"/>
        </w:rPr>
        <w:t xml:space="preserve">npm start  — runs on http://localhost:3000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Build: </w:t>
      </w:r>
      <w:r>
        <w:rPr>
          <w:rFonts w:ascii="Arial" w:cs="Arial" w:eastAsia="Arial" w:hAnsi="Arial"/>
          <w:sz w:val="22"/>
          <w:szCs w:val="22"/>
        </w:rPr>
        <w:t xml:space="preserve">npm run build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Authentication (AuthContext)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AuthContext stores the JWT and user object in sessionStorage (not localStorage). Closing the browser tab clears the session and forces a fresh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|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Logged-in user: { user_id, name, role, token, ...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login(email, pw)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fn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POST /login, stores token, sets user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Clears sessionStorage, sets user to null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during initial session restore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Dashboard, analytics, courses, students pages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Dashboard, courses, students, analytics pages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prof — shares ProfessorDashboard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app only — not rendered in the web UI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Auto Session Scheduler (SchedulerContext)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SchedulerContext runs a 30-second tick for prof and TA users. On each tick it: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lectureUID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calling startSession, the client resolves the matching lecture from course.lectures[] using a ±30-minute window against the current IST time. The resolved lectureUID is passed explicitly to avoid the backend's ad-hoc creation path (which could create duplicates under concurrent ticks).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ownership is tracked per course in sessionStorage under the key scheduler_sess_&lt;courseId&gt;. The scheduler only ends sessions it started.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Renders for all unauthenticated users. Calls AuthContext.login() on submit. Redirects to role-appropriate dashboard on success.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ProfessorDashboard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active sessions, today's schedule, and quick-access to courses. Used by both prof and ta roles. Accepts setPage and setActiveCourse props from AppContent.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CoursesPage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Lists all courses for the authenticated user. Clicking a course sets activeCourse and renders CourseView in place of the courses list.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CourseView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course management panel: lecture list with cancel/uncancel, active session controls (start/end/switch method), attendance roster, schedule management.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Charts and tables for attendance trends. Used by both prof (own courses) and admin (all courses). At-risk student list with threshold from AT_RISK_THRESHOLD env var.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System-wide stats: student count, active session count, total sessions, attendance rate.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AdminCourses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admin course management: enrol/unenrol students, add/remove TAs, per-student attendance breakdown, CSV bulk create/delete panel. Expandable rows per course.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AdminStudents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 list with search. Links to per-student analytics via GET /admin/student/:id/analytics.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Heatmap and per-student view for prof/TA. Uses GET /student/:id/history/:courseId for detailed lecture history.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Coloured pill label — variant: green/red/blue/gray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Styled button with optional loading spinner — variant: primary/secondary/danger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Animated loading indicator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Empty-state placeholder with icon and message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dialog — children rendered in a centred card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 fill bar for attendance percentage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Colour-coded percentage text (green ≥ threshold, red below)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API Client (src/api/client.js)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HTTP calls go through a centralised Axios instance. The token is read from sessionStorage on every request (Authorization: Bearer &lt;token&gt;).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exported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login({ email, password })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/login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getCourses(userId)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/courses?user=userId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getActiveSession(courseId)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/sessions/:courseId/active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startSession({ course_id, mode, lectureUID? })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/sessions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endSession(sessionId)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 /sessions/:id/end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getCourseSchedules(courseId)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/courses/:id/schedules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cancelLecture(courseId, lectureUID)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/courses/:id/lectures/:uid/cancel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uncancelLecture(courseId, lectureUID)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/courses/:id/lectures/:uid/uncancel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getAdminCourseAnalytics(courseId)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/analytics/course/:id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getAllCourses() / getAllUsers()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/admin/courses  /admin/users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enrollStudent / unenrollStudent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/admin/enroll  /admin/unenroll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addTA / removeTA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POST/DELETE /admin/courses/:id/tas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csvBulkCreate / csvBulkDelete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/admin/csv/bulk-create  /bulk-delete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Styling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Background: #0A0C10 (near-black). Primary text: #E8EBF5. All cards use the .glass class (rgba blur + hairline border). Active nav item: .nav-active (blue tint).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CSS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.glass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rgba(17,19,24,0.8) background + backdrop blur + border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.nav-active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background tint + #60A5FA text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.live-dot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pulsing beacon dot for active session indicator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.animate-slide-up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Fade + slide-up entry animation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.animate-fade-in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Fade-in animation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.delay-100 … .delay-400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Animation delay helpers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 Sans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text, UI labels, headings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JetBrains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Counts, IDs, timestamps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Client-Side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React Router. Navigation is state-driven via a page string in AppContent. setPage() is passed down to Layout (nav) and child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"dashboard"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AdminDashboard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"dashboard"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 / 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ProfessorDashboard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"courses"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 / ta (+ activeCourse set)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CourseView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"courses"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 / ta (no activeCourse)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CoursesPage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"courses"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AdminCourses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"students"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 / 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"students"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AdminStudents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"analytics"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 creates duplicate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lectureUID is resolved and passed in startSession — SchedulerContext does this from v2 onward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not ending on schedule close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schedule.switch field and that the scheduler_sess_&lt;courseId&gt; key is set in sessionStorage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flickers on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AuthContext.loading is true during restore — AppContent waits for loading=false before rendering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calls fail with 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token is stored in sessionStorage under diams_token and is being sent in Authorization header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upload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CSV headers match template exactly: see CsvPanel TEMPLATES map in AdminCourses.js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2026-04-20T21:26:47.845Z</dcterms:created>
  <dcterms:modified xsi:type="dcterms:W3CDTF">2026-04-20T21:26:47.846Z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